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576"/>
        <w:gridCol w:w="849"/>
        <w:gridCol w:w="3259"/>
        <w:gridCol w:w="1275"/>
        <w:gridCol w:w="1837"/>
      </w:tblGrid>
      <w:tr w:rsidR="0094166A">
        <w:trPr>
          <w:trHeight w:val="351"/>
        </w:trPr>
        <w:tc>
          <w:tcPr>
            <w:tcW w:w="2689" w:type="dxa"/>
            <w:gridSpan w:val="2"/>
            <w:vMerge w:val="restart"/>
          </w:tcPr>
          <w:p w:rsidR="0094166A" w:rsidRDefault="00F76C8B">
            <w:pPr>
              <w:pStyle w:val="TableParagraph"/>
              <w:ind w:left="108"/>
              <w:rPr>
                <w:sz w:val="20"/>
              </w:rPr>
            </w:pPr>
            <w:r>
              <w:rPr>
                <w:noProof/>
                <w:sz w:val="20"/>
                <w:lang w:val="ru-RU" w:eastAsia="ru-RU"/>
              </w:rPr>
              <w:drawing>
                <wp:inline distT="0" distB="0" distL="0" distR="0">
                  <wp:extent cx="1569375" cy="20345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69375" cy="2034540"/>
                          </a:xfrm>
                          <a:prstGeom prst="rect">
                            <a:avLst/>
                          </a:prstGeom>
                        </pic:spPr>
                      </pic:pic>
                    </a:graphicData>
                  </a:graphic>
                </wp:inline>
              </w:drawing>
            </w:r>
          </w:p>
        </w:tc>
        <w:tc>
          <w:tcPr>
            <w:tcW w:w="7220" w:type="dxa"/>
            <w:gridSpan w:val="4"/>
            <w:tcBorders>
              <w:bottom w:val="nil"/>
            </w:tcBorders>
          </w:tcPr>
          <w:p w:rsidR="0094166A" w:rsidRDefault="00F76C8B">
            <w:pPr>
              <w:pStyle w:val="TableParagraph"/>
              <w:spacing w:before="28" w:line="303" w:lineRule="exact"/>
              <w:ind w:left="1838"/>
              <w:rPr>
                <w:b/>
                <w:sz w:val="28"/>
              </w:rPr>
            </w:pPr>
            <w:r>
              <w:rPr>
                <w:b/>
                <w:sz w:val="28"/>
              </w:rPr>
              <w:t>Затурцівська</w:t>
            </w:r>
            <w:r>
              <w:rPr>
                <w:b/>
                <w:spacing w:val="-3"/>
                <w:sz w:val="28"/>
              </w:rPr>
              <w:t xml:space="preserve"> </w:t>
            </w:r>
            <w:r>
              <w:rPr>
                <w:b/>
                <w:sz w:val="28"/>
              </w:rPr>
              <w:t>сільська</w:t>
            </w:r>
            <w:r>
              <w:rPr>
                <w:b/>
                <w:spacing w:val="64"/>
                <w:sz w:val="28"/>
              </w:rPr>
              <w:t xml:space="preserve"> </w:t>
            </w:r>
            <w:r>
              <w:rPr>
                <w:b/>
                <w:sz w:val="28"/>
              </w:rPr>
              <w:t>рада</w:t>
            </w:r>
          </w:p>
        </w:tc>
      </w:tr>
      <w:tr w:rsidR="0094166A">
        <w:trPr>
          <w:trHeight w:val="338"/>
        </w:trPr>
        <w:tc>
          <w:tcPr>
            <w:tcW w:w="2689" w:type="dxa"/>
            <w:gridSpan w:val="2"/>
            <w:vMerge/>
            <w:tcBorders>
              <w:top w:val="nil"/>
            </w:tcBorders>
          </w:tcPr>
          <w:p w:rsidR="0094166A" w:rsidRDefault="0094166A">
            <w:pPr>
              <w:rPr>
                <w:sz w:val="2"/>
                <w:szCs w:val="2"/>
              </w:rPr>
            </w:pPr>
          </w:p>
        </w:tc>
        <w:tc>
          <w:tcPr>
            <w:tcW w:w="7220" w:type="dxa"/>
            <w:gridSpan w:val="4"/>
            <w:tcBorders>
              <w:top w:val="nil"/>
            </w:tcBorders>
          </w:tcPr>
          <w:p w:rsidR="0094166A" w:rsidRDefault="00F76C8B">
            <w:pPr>
              <w:pStyle w:val="TableParagraph"/>
              <w:spacing w:line="311" w:lineRule="exact"/>
              <w:ind w:left="2324" w:right="2307"/>
              <w:jc w:val="center"/>
              <w:rPr>
                <w:b/>
                <w:sz w:val="28"/>
              </w:rPr>
            </w:pPr>
            <w:r>
              <w:rPr>
                <w:b/>
                <w:spacing w:val="-2"/>
                <w:sz w:val="28"/>
              </w:rPr>
              <w:t>виконавчий</w:t>
            </w:r>
            <w:r>
              <w:rPr>
                <w:b/>
                <w:spacing w:val="-15"/>
                <w:sz w:val="28"/>
              </w:rPr>
              <w:t xml:space="preserve"> </w:t>
            </w:r>
            <w:r>
              <w:rPr>
                <w:b/>
                <w:spacing w:val="-2"/>
                <w:sz w:val="28"/>
              </w:rPr>
              <w:t>комітет</w:t>
            </w:r>
          </w:p>
        </w:tc>
      </w:tr>
      <w:tr w:rsidR="0094166A">
        <w:trPr>
          <w:trHeight w:val="604"/>
        </w:trPr>
        <w:tc>
          <w:tcPr>
            <w:tcW w:w="2689" w:type="dxa"/>
            <w:gridSpan w:val="2"/>
            <w:vMerge/>
            <w:tcBorders>
              <w:top w:val="nil"/>
            </w:tcBorders>
          </w:tcPr>
          <w:p w:rsidR="0094166A" w:rsidRDefault="0094166A">
            <w:pPr>
              <w:rPr>
                <w:sz w:val="2"/>
                <w:szCs w:val="2"/>
              </w:rPr>
            </w:pPr>
          </w:p>
        </w:tc>
        <w:tc>
          <w:tcPr>
            <w:tcW w:w="5383" w:type="dxa"/>
            <w:gridSpan w:val="3"/>
            <w:tcBorders>
              <w:bottom w:val="nil"/>
            </w:tcBorders>
          </w:tcPr>
          <w:p w:rsidR="0094166A" w:rsidRDefault="00F76C8B">
            <w:pPr>
              <w:pStyle w:val="TableParagraph"/>
              <w:spacing w:before="120"/>
              <w:ind w:left="1342"/>
              <w:rPr>
                <w:b/>
                <w:sz w:val="28"/>
              </w:rPr>
            </w:pPr>
            <w:r>
              <w:rPr>
                <w:b/>
                <w:spacing w:val="-2"/>
                <w:sz w:val="28"/>
              </w:rPr>
              <w:t>Інформаційна</w:t>
            </w:r>
            <w:r>
              <w:rPr>
                <w:b/>
                <w:spacing w:val="-14"/>
                <w:sz w:val="28"/>
              </w:rPr>
              <w:t xml:space="preserve"> </w:t>
            </w:r>
            <w:r>
              <w:rPr>
                <w:b/>
                <w:spacing w:val="-2"/>
                <w:sz w:val="28"/>
              </w:rPr>
              <w:t>картка</w:t>
            </w:r>
          </w:p>
        </w:tc>
        <w:tc>
          <w:tcPr>
            <w:tcW w:w="1837" w:type="dxa"/>
            <w:tcBorders>
              <w:bottom w:val="nil"/>
            </w:tcBorders>
          </w:tcPr>
          <w:p w:rsidR="0094166A" w:rsidRDefault="0094166A">
            <w:pPr>
              <w:pStyle w:val="TableParagraph"/>
              <w:ind w:left="0"/>
            </w:pPr>
          </w:p>
        </w:tc>
      </w:tr>
      <w:tr w:rsidR="0094166A">
        <w:trPr>
          <w:trHeight w:val="872"/>
        </w:trPr>
        <w:tc>
          <w:tcPr>
            <w:tcW w:w="2689" w:type="dxa"/>
            <w:gridSpan w:val="2"/>
            <w:vMerge/>
            <w:tcBorders>
              <w:top w:val="nil"/>
            </w:tcBorders>
          </w:tcPr>
          <w:p w:rsidR="0094166A" w:rsidRDefault="0094166A">
            <w:pPr>
              <w:rPr>
                <w:sz w:val="2"/>
                <w:szCs w:val="2"/>
              </w:rPr>
            </w:pPr>
          </w:p>
        </w:tc>
        <w:tc>
          <w:tcPr>
            <w:tcW w:w="5383" w:type="dxa"/>
            <w:gridSpan w:val="3"/>
            <w:tcBorders>
              <w:top w:val="nil"/>
              <w:bottom w:val="nil"/>
            </w:tcBorders>
          </w:tcPr>
          <w:p w:rsidR="0094166A" w:rsidRPr="00F54B7F" w:rsidRDefault="00F54B7F" w:rsidP="00D91F1A">
            <w:pPr>
              <w:pStyle w:val="TableParagraph"/>
              <w:ind w:left="454" w:right="524" w:firstLine="93"/>
              <w:jc w:val="center"/>
              <w:rPr>
                <w:b/>
                <w:sz w:val="28"/>
                <w:szCs w:val="28"/>
              </w:rPr>
            </w:pPr>
            <w:r w:rsidRPr="00F54B7F">
              <w:rPr>
                <w:b/>
                <w:color w:val="FF0000"/>
                <w:sz w:val="28"/>
                <w:szCs w:val="26"/>
                <w:shd w:val="clear" w:color="auto" w:fill="FFFFFF"/>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1837" w:type="dxa"/>
            <w:tcBorders>
              <w:top w:val="nil"/>
              <w:bottom w:val="nil"/>
            </w:tcBorders>
          </w:tcPr>
          <w:p w:rsidR="0094166A" w:rsidRDefault="0094166A">
            <w:pPr>
              <w:pStyle w:val="TableParagraph"/>
              <w:spacing w:before="7"/>
              <w:ind w:left="0"/>
              <w:rPr>
                <w:sz w:val="26"/>
              </w:rPr>
            </w:pPr>
          </w:p>
          <w:p w:rsidR="0094166A" w:rsidRDefault="00014E46" w:rsidP="00F54B7F">
            <w:pPr>
              <w:pStyle w:val="TableParagraph"/>
              <w:ind w:left="197" w:right="172"/>
              <w:jc w:val="center"/>
              <w:rPr>
                <w:b/>
                <w:sz w:val="28"/>
              </w:rPr>
            </w:pPr>
            <w:r>
              <w:rPr>
                <w:b/>
                <w:color w:val="FF0000"/>
                <w:sz w:val="28"/>
              </w:rPr>
              <w:t>0</w:t>
            </w:r>
            <w:r w:rsidR="005F189A">
              <w:rPr>
                <w:b/>
                <w:color w:val="FF0000"/>
                <w:sz w:val="28"/>
              </w:rPr>
              <w:t>1</w:t>
            </w:r>
            <w:r w:rsidR="00F54B7F">
              <w:rPr>
                <w:b/>
                <w:color w:val="FF0000"/>
                <w:sz w:val="28"/>
              </w:rPr>
              <w:t>622</w:t>
            </w:r>
          </w:p>
        </w:tc>
      </w:tr>
      <w:tr w:rsidR="0094166A" w:rsidTr="00F54B7F">
        <w:trPr>
          <w:trHeight w:val="527"/>
        </w:trPr>
        <w:tc>
          <w:tcPr>
            <w:tcW w:w="2689" w:type="dxa"/>
            <w:gridSpan w:val="2"/>
            <w:vMerge/>
            <w:tcBorders>
              <w:top w:val="nil"/>
            </w:tcBorders>
          </w:tcPr>
          <w:p w:rsidR="0094166A" w:rsidRDefault="0094166A">
            <w:pPr>
              <w:rPr>
                <w:sz w:val="2"/>
                <w:szCs w:val="2"/>
              </w:rPr>
            </w:pPr>
          </w:p>
        </w:tc>
        <w:tc>
          <w:tcPr>
            <w:tcW w:w="5383" w:type="dxa"/>
            <w:gridSpan w:val="3"/>
            <w:tcBorders>
              <w:top w:val="nil"/>
            </w:tcBorders>
          </w:tcPr>
          <w:p w:rsidR="0094166A" w:rsidRDefault="0094166A">
            <w:pPr>
              <w:pStyle w:val="TableParagraph"/>
              <w:ind w:left="0"/>
            </w:pPr>
          </w:p>
        </w:tc>
        <w:tc>
          <w:tcPr>
            <w:tcW w:w="1837" w:type="dxa"/>
            <w:tcBorders>
              <w:top w:val="nil"/>
            </w:tcBorders>
          </w:tcPr>
          <w:p w:rsidR="0094166A" w:rsidRDefault="0094166A">
            <w:pPr>
              <w:pStyle w:val="TableParagraph"/>
              <w:spacing w:before="67"/>
              <w:ind w:left="197" w:right="173"/>
              <w:jc w:val="center"/>
              <w:rPr>
                <w:b/>
                <w:sz w:val="28"/>
              </w:rPr>
            </w:pPr>
          </w:p>
        </w:tc>
      </w:tr>
      <w:tr w:rsidR="0094166A">
        <w:trPr>
          <w:trHeight w:val="565"/>
        </w:trPr>
        <w:tc>
          <w:tcPr>
            <w:tcW w:w="3538" w:type="dxa"/>
            <w:gridSpan w:val="3"/>
          </w:tcPr>
          <w:p w:rsidR="0094166A" w:rsidRDefault="0094166A">
            <w:pPr>
              <w:pStyle w:val="TableParagraph"/>
              <w:spacing w:before="1"/>
              <w:ind w:left="0"/>
              <w:rPr>
                <w:sz w:val="20"/>
              </w:rPr>
            </w:pPr>
          </w:p>
          <w:p w:rsidR="0094166A" w:rsidRDefault="00F76C8B">
            <w:pPr>
              <w:pStyle w:val="TableParagraph"/>
              <w:ind w:left="1160"/>
              <w:rPr>
                <w:b/>
                <w:sz w:val="20"/>
              </w:rPr>
            </w:pPr>
            <w:r>
              <w:rPr>
                <w:b/>
                <w:sz w:val="20"/>
              </w:rPr>
              <w:t>Опрацьовано</w:t>
            </w:r>
          </w:p>
        </w:tc>
        <w:tc>
          <w:tcPr>
            <w:tcW w:w="3259" w:type="dxa"/>
          </w:tcPr>
          <w:p w:rsidR="0094166A" w:rsidRDefault="0094166A">
            <w:pPr>
              <w:pStyle w:val="TableParagraph"/>
              <w:spacing w:before="1"/>
              <w:ind w:left="0"/>
              <w:rPr>
                <w:sz w:val="20"/>
              </w:rPr>
            </w:pPr>
          </w:p>
          <w:p w:rsidR="0094166A" w:rsidRDefault="00F76C8B">
            <w:pPr>
              <w:pStyle w:val="TableParagraph"/>
              <w:ind w:left="1114" w:right="1097"/>
              <w:jc w:val="center"/>
              <w:rPr>
                <w:b/>
                <w:sz w:val="20"/>
              </w:rPr>
            </w:pPr>
            <w:r>
              <w:rPr>
                <w:b/>
                <w:sz w:val="20"/>
              </w:rPr>
              <w:t>Погоджено</w:t>
            </w:r>
          </w:p>
        </w:tc>
        <w:tc>
          <w:tcPr>
            <w:tcW w:w="3112" w:type="dxa"/>
            <w:gridSpan w:val="2"/>
          </w:tcPr>
          <w:p w:rsidR="0094166A" w:rsidRDefault="0094166A">
            <w:pPr>
              <w:pStyle w:val="TableParagraph"/>
              <w:spacing w:before="1"/>
              <w:ind w:left="0"/>
              <w:rPr>
                <w:sz w:val="20"/>
              </w:rPr>
            </w:pPr>
          </w:p>
          <w:p w:rsidR="0094166A" w:rsidRDefault="00F76C8B">
            <w:pPr>
              <w:pStyle w:val="TableParagraph"/>
              <w:ind w:left="981"/>
              <w:rPr>
                <w:b/>
                <w:sz w:val="20"/>
              </w:rPr>
            </w:pPr>
            <w:r>
              <w:rPr>
                <w:b/>
                <w:sz w:val="20"/>
              </w:rPr>
              <w:t>Затверджено</w:t>
            </w:r>
          </w:p>
        </w:tc>
      </w:tr>
      <w:tr w:rsidR="0094166A">
        <w:trPr>
          <w:trHeight w:val="924"/>
        </w:trPr>
        <w:tc>
          <w:tcPr>
            <w:tcW w:w="2113" w:type="dxa"/>
            <w:tcBorders>
              <w:right w:val="nil"/>
            </w:tcBorders>
          </w:tcPr>
          <w:p w:rsidR="0094166A" w:rsidRDefault="00F76C8B">
            <w:pPr>
              <w:pStyle w:val="TableParagraph"/>
              <w:spacing w:line="229" w:lineRule="exact"/>
              <w:rPr>
                <w:b/>
                <w:sz w:val="20"/>
              </w:rPr>
            </w:pPr>
            <w:r>
              <w:rPr>
                <w:b/>
                <w:sz w:val="20"/>
              </w:rPr>
              <w:t>Начальник</w:t>
            </w:r>
            <w:r>
              <w:rPr>
                <w:b/>
                <w:spacing w:val="45"/>
                <w:sz w:val="20"/>
              </w:rPr>
              <w:t xml:space="preserve"> </w:t>
            </w:r>
            <w:r>
              <w:rPr>
                <w:b/>
                <w:sz w:val="20"/>
              </w:rPr>
              <w:t>ЦНАП</w:t>
            </w:r>
          </w:p>
        </w:tc>
        <w:tc>
          <w:tcPr>
            <w:tcW w:w="1425" w:type="dxa"/>
            <w:gridSpan w:val="2"/>
            <w:tcBorders>
              <w:left w:val="nil"/>
            </w:tcBorders>
          </w:tcPr>
          <w:p w:rsidR="0094166A" w:rsidRDefault="0094166A">
            <w:pPr>
              <w:pStyle w:val="TableParagraph"/>
              <w:ind w:left="0"/>
            </w:pPr>
          </w:p>
          <w:p w:rsidR="0094166A" w:rsidRDefault="0094166A">
            <w:pPr>
              <w:pStyle w:val="TableParagraph"/>
              <w:ind w:left="0"/>
            </w:pPr>
          </w:p>
          <w:p w:rsidR="0094166A" w:rsidRDefault="00746311" w:rsidP="00746311">
            <w:pPr>
              <w:pStyle w:val="TableParagraph"/>
              <w:spacing w:before="187" w:line="211" w:lineRule="exact"/>
              <w:ind w:left="0"/>
              <w:rPr>
                <w:b/>
                <w:sz w:val="20"/>
              </w:rPr>
            </w:pPr>
            <w:r>
              <w:rPr>
                <w:b/>
                <w:sz w:val="20"/>
              </w:rPr>
              <w:t>Лазарук Ю.Ю.</w:t>
            </w:r>
          </w:p>
        </w:tc>
        <w:tc>
          <w:tcPr>
            <w:tcW w:w="3259" w:type="dxa"/>
          </w:tcPr>
          <w:p w:rsidR="0094166A" w:rsidRDefault="00F76C8B">
            <w:pPr>
              <w:pStyle w:val="TableParagraph"/>
              <w:spacing w:line="229" w:lineRule="exact"/>
              <w:ind w:left="112"/>
              <w:rPr>
                <w:b/>
                <w:sz w:val="20"/>
              </w:rPr>
            </w:pPr>
            <w:r>
              <w:rPr>
                <w:b/>
                <w:spacing w:val="-3"/>
                <w:sz w:val="20"/>
              </w:rPr>
              <w:t>Керуючий</w:t>
            </w:r>
            <w:r>
              <w:rPr>
                <w:b/>
                <w:spacing w:val="-10"/>
                <w:sz w:val="20"/>
              </w:rPr>
              <w:t xml:space="preserve"> </w:t>
            </w:r>
            <w:r>
              <w:rPr>
                <w:b/>
                <w:spacing w:val="-3"/>
                <w:sz w:val="20"/>
              </w:rPr>
              <w:t>справами</w:t>
            </w:r>
            <w:r>
              <w:rPr>
                <w:b/>
                <w:spacing w:val="-9"/>
                <w:sz w:val="20"/>
              </w:rPr>
              <w:t xml:space="preserve"> </w:t>
            </w:r>
            <w:r>
              <w:rPr>
                <w:b/>
                <w:spacing w:val="-2"/>
                <w:sz w:val="20"/>
              </w:rPr>
              <w:t>виконкому</w:t>
            </w:r>
          </w:p>
          <w:p w:rsidR="0094166A" w:rsidRDefault="0094166A">
            <w:pPr>
              <w:pStyle w:val="TableParagraph"/>
              <w:ind w:left="0"/>
            </w:pPr>
          </w:p>
          <w:p w:rsidR="0094166A" w:rsidRDefault="0094166A">
            <w:pPr>
              <w:pStyle w:val="TableParagraph"/>
              <w:spacing w:before="4"/>
              <w:ind w:left="0"/>
              <w:rPr>
                <w:sz w:val="18"/>
              </w:rPr>
            </w:pPr>
          </w:p>
          <w:p w:rsidR="0094166A" w:rsidRDefault="00F76C8B">
            <w:pPr>
              <w:pStyle w:val="TableParagraph"/>
              <w:spacing w:line="211" w:lineRule="exact"/>
              <w:ind w:left="1743"/>
              <w:rPr>
                <w:b/>
                <w:sz w:val="20"/>
              </w:rPr>
            </w:pPr>
            <w:r w:rsidRPr="00014E46">
              <w:rPr>
                <w:b/>
                <w:spacing w:val="-2"/>
              </w:rPr>
              <w:t>Войтович</w:t>
            </w:r>
            <w:r>
              <w:rPr>
                <w:b/>
                <w:spacing w:val="-10"/>
                <w:sz w:val="20"/>
              </w:rPr>
              <w:t xml:space="preserve"> </w:t>
            </w:r>
            <w:r>
              <w:rPr>
                <w:b/>
                <w:spacing w:val="-2"/>
                <w:sz w:val="20"/>
              </w:rPr>
              <w:t>Ю.М.</w:t>
            </w:r>
          </w:p>
        </w:tc>
        <w:tc>
          <w:tcPr>
            <w:tcW w:w="3112" w:type="dxa"/>
            <w:gridSpan w:val="2"/>
          </w:tcPr>
          <w:p w:rsidR="0094166A" w:rsidRDefault="00F76C8B">
            <w:pPr>
              <w:pStyle w:val="TableParagraph"/>
              <w:spacing w:line="242" w:lineRule="auto"/>
              <w:ind w:left="1257" w:right="386" w:hanging="838"/>
              <w:rPr>
                <w:b/>
                <w:sz w:val="20"/>
              </w:rPr>
            </w:pPr>
            <w:r>
              <w:rPr>
                <w:b/>
                <w:sz w:val="20"/>
              </w:rPr>
              <w:t>Затурцівський</w:t>
            </w:r>
            <w:r>
              <w:rPr>
                <w:b/>
                <w:spacing w:val="-10"/>
                <w:sz w:val="20"/>
              </w:rPr>
              <w:t xml:space="preserve"> </w:t>
            </w:r>
            <w:r>
              <w:rPr>
                <w:b/>
                <w:sz w:val="20"/>
              </w:rPr>
              <w:t>сільський</w:t>
            </w:r>
            <w:r>
              <w:rPr>
                <w:b/>
                <w:spacing w:val="-47"/>
                <w:sz w:val="20"/>
              </w:rPr>
              <w:t xml:space="preserve"> </w:t>
            </w:r>
            <w:r>
              <w:rPr>
                <w:b/>
                <w:sz w:val="20"/>
              </w:rPr>
              <w:t>голова</w:t>
            </w:r>
          </w:p>
          <w:p w:rsidR="0094166A" w:rsidRDefault="0094166A">
            <w:pPr>
              <w:pStyle w:val="TableParagraph"/>
              <w:spacing w:before="10"/>
              <w:ind w:left="0"/>
              <w:rPr>
                <w:sz w:val="19"/>
              </w:rPr>
            </w:pPr>
          </w:p>
          <w:p w:rsidR="0094166A" w:rsidRDefault="00F76C8B">
            <w:pPr>
              <w:pStyle w:val="TableParagraph"/>
              <w:spacing w:line="211" w:lineRule="exact"/>
              <w:ind w:left="1503"/>
              <w:rPr>
                <w:b/>
                <w:sz w:val="20"/>
              </w:rPr>
            </w:pPr>
            <w:r>
              <w:rPr>
                <w:b/>
                <w:sz w:val="20"/>
              </w:rPr>
              <w:t>Ковальчук</w:t>
            </w:r>
            <w:r>
              <w:rPr>
                <w:b/>
                <w:spacing w:val="-2"/>
                <w:sz w:val="20"/>
              </w:rPr>
              <w:t xml:space="preserve"> </w:t>
            </w:r>
            <w:r>
              <w:rPr>
                <w:b/>
                <w:sz w:val="20"/>
              </w:rPr>
              <w:t>Ю.В.</w:t>
            </w:r>
          </w:p>
        </w:tc>
      </w:tr>
    </w:tbl>
    <w:p w:rsidR="0094166A" w:rsidRDefault="0094166A">
      <w:pPr>
        <w:pStyle w:val="a3"/>
        <w:spacing w:before="7"/>
        <w:rPr>
          <w:sz w:val="14"/>
        </w:rPr>
      </w:pPr>
    </w:p>
    <w:tbl>
      <w:tblPr>
        <w:tblStyle w:val="TableNormal"/>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126"/>
        <w:gridCol w:w="7655"/>
      </w:tblGrid>
      <w:tr w:rsidR="0094166A" w:rsidTr="00746311">
        <w:trPr>
          <w:trHeight w:val="2352"/>
        </w:trPr>
        <w:tc>
          <w:tcPr>
            <w:tcW w:w="425" w:type="dxa"/>
          </w:tcPr>
          <w:p w:rsidR="0094166A" w:rsidRDefault="00F76C8B">
            <w:pPr>
              <w:pStyle w:val="TableParagraph"/>
              <w:rPr>
                <w:sz w:val="24"/>
              </w:rPr>
            </w:pPr>
            <w:r>
              <w:rPr>
                <w:sz w:val="24"/>
              </w:rPr>
              <w:t>1</w:t>
            </w:r>
          </w:p>
        </w:tc>
        <w:tc>
          <w:tcPr>
            <w:tcW w:w="2126" w:type="dxa"/>
          </w:tcPr>
          <w:p w:rsidR="0094166A" w:rsidRDefault="00F76C8B">
            <w:pPr>
              <w:pStyle w:val="TableParagraph"/>
              <w:spacing w:before="1"/>
              <w:ind w:right="494"/>
              <w:rPr>
                <w:sz w:val="23"/>
              </w:rPr>
            </w:pPr>
            <w:r>
              <w:rPr>
                <w:spacing w:val="-7"/>
                <w:sz w:val="23"/>
              </w:rPr>
              <w:t>Орган,</w:t>
            </w:r>
            <w:r>
              <w:rPr>
                <w:spacing w:val="-15"/>
                <w:sz w:val="23"/>
              </w:rPr>
              <w:t xml:space="preserve"> </w:t>
            </w:r>
            <w:r>
              <w:rPr>
                <w:spacing w:val="-7"/>
                <w:sz w:val="23"/>
              </w:rPr>
              <w:t>що</w:t>
            </w:r>
            <w:r>
              <w:rPr>
                <w:spacing w:val="-15"/>
                <w:sz w:val="23"/>
              </w:rPr>
              <w:t xml:space="preserve"> </w:t>
            </w:r>
            <w:r>
              <w:rPr>
                <w:spacing w:val="-7"/>
                <w:sz w:val="23"/>
              </w:rPr>
              <w:t>надає</w:t>
            </w:r>
            <w:r>
              <w:rPr>
                <w:spacing w:val="-54"/>
                <w:sz w:val="23"/>
              </w:rPr>
              <w:t xml:space="preserve"> </w:t>
            </w:r>
            <w:r>
              <w:rPr>
                <w:sz w:val="23"/>
              </w:rPr>
              <w:t>послугу</w:t>
            </w:r>
          </w:p>
        </w:tc>
        <w:tc>
          <w:tcPr>
            <w:tcW w:w="7655" w:type="dxa"/>
          </w:tcPr>
          <w:p w:rsidR="00014E46" w:rsidRPr="003C7437" w:rsidRDefault="00014E46" w:rsidP="00014E46">
            <w:pPr>
              <w:rPr>
                <w:color w:val="000000"/>
                <w:spacing w:val="-3"/>
              </w:rPr>
            </w:pPr>
            <w:r>
              <w:rPr>
                <w:sz w:val="23"/>
                <w:szCs w:val="23"/>
              </w:rPr>
              <w:t>2 ВІДДІЛ УПРАВЛІННЯ СОЦІАЛЬНОГО ЗАХИСТУ НАСЕЛЕННЯ  ВОЛОДИМИР-ВОЛИНСЬКОЇ РДА</w:t>
            </w:r>
          </w:p>
          <w:p w:rsidR="00014E46" w:rsidRDefault="00014E46" w:rsidP="00014E46">
            <w:pPr>
              <w:pStyle w:val="a3"/>
            </w:pPr>
            <w:r w:rsidRPr="00AB5B18">
              <w:rPr>
                <w:b/>
              </w:rPr>
              <w:t>Адреса:</w:t>
            </w:r>
            <w:r>
              <w:rPr>
                <w:b/>
              </w:rPr>
              <w:t xml:space="preserve"> </w:t>
            </w:r>
            <w:r>
              <w:t>45500 смт.Локачі вул. Володимирська, 22</w:t>
            </w:r>
          </w:p>
          <w:p w:rsidR="00014E46" w:rsidRDefault="00014E46" w:rsidP="00014E46">
            <w:pPr>
              <w:pStyle w:val="a3"/>
              <w:rPr>
                <w:color w:val="000000"/>
                <w:spacing w:val="-3"/>
              </w:rPr>
            </w:pPr>
            <w:r w:rsidRPr="00AB5B18">
              <w:rPr>
                <w:b/>
                <w:color w:val="000000"/>
                <w:spacing w:val="-3"/>
              </w:rPr>
              <w:t>Телефон-факс:</w:t>
            </w:r>
            <w:r>
              <w:rPr>
                <w:color w:val="000000"/>
                <w:spacing w:val="-3"/>
              </w:rPr>
              <w:t xml:space="preserve"> </w:t>
            </w:r>
            <w:r>
              <w:rPr>
                <w:color w:val="333333"/>
                <w:shd w:val="clear" w:color="auto" w:fill="FFFFFF"/>
              </w:rPr>
              <w:t>0337421521</w:t>
            </w:r>
            <w:r>
              <w:rPr>
                <w:rFonts w:ascii="Arial" w:hAnsi="Arial" w:cs="Arial"/>
                <w:color w:val="333333"/>
                <w:sz w:val="21"/>
                <w:szCs w:val="21"/>
                <w:shd w:val="clear" w:color="auto" w:fill="FFFFFF"/>
              </w:rPr>
              <w:t> </w:t>
            </w:r>
          </w:p>
          <w:p w:rsidR="00014E46" w:rsidRPr="00D23C11" w:rsidRDefault="00014E46" w:rsidP="00014E46">
            <w:r w:rsidRPr="00AB5B18">
              <w:rPr>
                <w:b/>
                <w:iCs/>
              </w:rPr>
              <w:t>Електронна пошта:</w:t>
            </w:r>
            <w:r>
              <w:rPr>
                <w:b/>
                <w:iCs/>
              </w:rPr>
              <w:t xml:space="preserve"> </w:t>
            </w:r>
            <w:r>
              <w:rPr>
                <w:rFonts w:ascii="Arial" w:hAnsi="Arial" w:cs="Arial"/>
                <w:b/>
                <w:bCs/>
                <w:color w:val="646464"/>
                <w:sz w:val="18"/>
                <w:szCs w:val="18"/>
                <w:shd w:val="clear" w:color="auto" w:fill="FFFFFF"/>
                <w:lang w:val="en-US"/>
              </w:rPr>
              <w:t>lokachicoc</w:t>
            </w:r>
            <w:r w:rsidRPr="00D23C11">
              <w:rPr>
                <w:rFonts w:ascii="Arial" w:hAnsi="Arial" w:cs="Arial"/>
                <w:b/>
                <w:bCs/>
                <w:color w:val="646464"/>
                <w:sz w:val="18"/>
                <w:szCs w:val="18"/>
                <w:shd w:val="clear" w:color="auto" w:fill="FFFFFF"/>
              </w:rPr>
              <w:t>@</w:t>
            </w:r>
            <w:r>
              <w:rPr>
                <w:rFonts w:ascii="Arial" w:hAnsi="Arial" w:cs="Arial"/>
                <w:b/>
                <w:bCs/>
                <w:color w:val="646464"/>
                <w:sz w:val="18"/>
                <w:szCs w:val="18"/>
                <w:shd w:val="clear" w:color="auto" w:fill="FFFFFF"/>
                <w:lang w:val="en-US"/>
              </w:rPr>
              <w:t>gmail</w:t>
            </w:r>
            <w:r w:rsidRPr="00D23C11">
              <w:rPr>
                <w:rFonts w:ascii="Arial" w:hAnsi="Arial" w:cs="Arial"/>
                <w:b/>
                <w:bCs/>
                <w:color w:val="646464"/>
                <w:sz w:val="18"/>
                <w:szCs w:val="18"/>
                <w:shd w:val="clear" w:color="auto" w:fill="FFFFFF"/>
              </w:rPr>
              <w:t>.</w:t>
            </w:r>
            <w:r>
              <w:rPr>
                <w:rFonts w:ascii="Arial" w:hAnsi="Arial" w:cs="Arial"/>
                <w:b/>
                <w:bCs/>
                <w:color w:val="646464"/>
                <w:sz w:val="18"/>
                <w:szCs w:val="18"/>
                <w:shd w:val="clear" w:color="auto" w:fill="FFFFFF"/>
                <w:lang w:val="en-US"/>
              </w:rPr>
              <w:t>com</w:t>
            </w:r>
          </w:p>
          <w:p w:rsidR="00014E46" w:rsidRPr="00AB5B18" w:rsidRDefault="00014E46" w:rsidP="00014E46">
            <w:pPr>
              <w:rPr>
                <w:color w:val="000000"/>
                <w:spacing w:val="-3"/>
              </w:rPr>
            </w:pPr>
            <w:r w:rsidRPr="00AB5B18">
              <w:rPr>
                <w:b/>
              </w:rPr>
              <w:t>Режим роботи</w:t>
            </w:r>
            <w:r w:rsidRPr="00AB5B18">
              <w:t>:</w:t>
            </w:r>
          </w:p>
          <w:p w:rsidR="00014E46" w:rsidRPr="003D28EA" w:rsidRDefault="00014E46" w:rsidP="00014E46">
            <w:r w:rsidRPr="00B24C47">
              <w:t>Понеділок</w:t>
            </w:r>
            <w:r>
              <w:t>-</w:t>
            </w:r>
            <w:r w:rsidRPr="00B24C47">
              <w:t xml:space="preserve">четвер: </w:t>
            </w:r>
            <w:r>
              <w:t>08.00 год. – 17.15 год.</w:t>
            </w:r>
          </w:p>
          <w:p w:rsidR="00014E46" w:rsidRPr="00B24C47" w:rsidRDefault="00014E46" w:rsidP="00014E46">
            <w:r>
              <w:t>П</w:t>
            </w:r>
            <w:r w:rsidRPr="00B24C47">
              <w:t>’</w:t>
            </w:r>
            <w:r>
              <w:t>ятниця: 08.00 год. – 16.0</w:t>
            </w:r>
            <w:r w:rsidRPr="00B24C47">
              <w:t>0</w:t>
            </w:r>
            <w:r>
              <w:t xml:space="preserve"> год.</w:t>
            </w:r>
          </w:p>
          <w:p w:rsidR="0094166A" w:rsidRDefault="00014E46" w:rsidP="00014E46">
            <w:pPr>
              <w:pStyle w:val="TableParagraph"/>
              <w:spacing w:line="256" w:lineRule="exact"/>
              <w:rPr>
                <w:sz w:val="24"/>
              </w:rPr>
            </w:pPr>
            <w:r w:rsidRPr="00AB5B18">
              <w:t>Субота, неділя – вихідні дні.</w:t>
            </w:r>
          </w:p>
        </w:tc>
      </w:tr>
      <w:tr w:rsidR="0094166A" w:rsidTr="00746311">
        <w:trPr>
          <w:trHeight w:val="3252"/>
        </w:trPr>
        <w:tc>
          <w:tcPr>
            <w:tcW w:w="425" w:type="dxa"/>
          </w:tcPr>
          <w:p w:rsidR="0094166A" w:rsidRDefault="00F76C8B">
            <w:pPr>
              <w:pStyle w:val="TableParagraph"/>
              <w:rPr>
                <w:sz w:val="24"/>
              </w:rPr>
            </w:pPr>
            <w:r>
              <w:rPr>
                <w:sz w:val="24"/>
              </w:rPr>
              <w:t>2</w:t>
            </w:r>
          </w:p>
        </w:tc>
        <w:tc>
          <w:tcPr>
            <w:tcW w:w="2126" w:type="dxa"/>
          </w:tcPr>
          <w:p w:rsidR="0094166A" w:rsidRDefault="00F76C8B">
            <w:pPr>
              <w:pStyle w:val="TableParagraph"/>
              <w:spacing w:before="1"/>
              <w:ind w:right="144"/>
              <w:rPr>
                <w:sz w:val="23"/>
              </w:rPr>
            </w:pPr>
            <w:r>
              <w:rPr>
                <w:sz w:val="23"/>
              </w:rPr>
              <w:t>Місце подання</w:t>
            </w:r>
            <w:r>
              <w:rPr>
                <w:spacing w:val="1"/>
                <w:sz w:val="23"/>
              </w:rPr>
              <w:t xml:space="preserve"> </w:t>
            </w:r>
            <w:r>
              <w:rPr>
                <w:sz w:val="23"/>
              </w:rPr>
              <w:t>документів та</w:t>
            </w:r>
            <w:r>
              <w:rPr>
                <w:spacing w:val="1"/>
                <w:sz w:val="23"/>
              </w:rPr>
              <w:t xml:space="preserve"> </w:t>
            </w:r>
            <w:r>
              <w:rPr>
                <w:sz w:val="23"/>
              </w:rPr>
              <w:t>отримання</w:t>
            </w:r>
            <w:r>
              <w:rPr>
                <w:spacing w:val="1"/>
                <w:sz w:val="23"/>
              </w:rPr>
              <w:t xml:space="preserve"> </w:t>
            </w:r>
            <w:r>
              <w:rPr>
                <w:spacing w:val="-4"/>
                <w:sz w:val="23"/>
              </w:rPr>
              <w:t>результату</w:t>
            </w:r>
            <w:r>
              <w:rPr>
                <w:spacing w:val="-7"/>
                <w:sz w:val="23"/>
              </w:rPr>
              <w:t xml:space="preserve"> </w:t>
            </w:r>
            <w:r>
              <w:rPr>
                <w:spacing w:val="-3"/>
                <w:sz w:val="23"/>
              </w:rPr>
              <w:t>послуги</w:t>
            </w:r>
          </w:p>
        </w:tc>
        <w:tc>
          <w:tcPr>
            <w:tcW w:w="7655" w:type="dxa"/>
          </w:tcPr>
          <w:p w:rsidR="0094166A" w:rsidRDefault="00F76C8B">
            <w:pPr>
              <w:pStyle w:val="TableParagraph"/>
              <w:spacing w:before="1"/>
              <w:rPr>
                <w:sz w:val="23"/>
              </w:rPr>
            </w:pPr>
            <w:r>
              <w:rPr>
                <w:sz w:val="23"/>
              </w:rPr>
              <w:t>«Центр</w:t>
            </w:r>
            <w:r>
              <w:rPr>
                <w:spacing w:val="-7"/>
                <w:sz w:val="23"/>
              </w:rPr>
              <w:t xml:space="preserve"> </w:t>
            </w:r>
            <w:r>
              <w:rPr>
                <w:sz w:val="23"/>
              </w:rPr>
              <w:t>надання</w:t>
            </w:r>
            <w:r>
              <w:rPr>
                <w:spacing w:val="-7"/>
                <w:sz w:val="23"/>
              </w:rPr>
              <w:t xml:space="preserve"> </w:t>
            </w:r>
            <w:r>
              <w:rPr>
                <w:sz w:val="23"/>
              </w:rPr>
              <w:t>адміністративних</w:t>
            </w:r>
            <w:r>
              <w:rPr>
                <w:spacing w:val="-7"/>
                <w:sz w:val="23"/>
              </w:rPr>
              <w:t xml:space="preserve"> </w:t>
            </w:r>
            <w:r>
              <w:rPr>
                <w:sz w:val="23"/>
              </w:rPr>
              <w:t>послуг»</w:t>
            </w:r>
            <w:r>
              <w:rPr>
                <w:spacing w:val="-8"/>
                <w:sz w:val="23"/>
              </w:rPr>
              <w:t xml:space="preserve"> </w:t>
            </w:r>
            <w:r>
              <w:rPr>
                <w:sz w:val="23"/>
              </w:rPr>
              <w:t>виконавчого</w:t>
            </w:r>
            <w:r>
              <w:rPr>
                <w:spacing w:val="-8"/>
                <w:sz w:val="23"/>
              </w:rPr>
              <w:t xml:space="preserve"> </w:t>
            </w:r>
            <w:r>
              <w:rPr>
                <w:sz w:val="23"/>
              </w:rPr>
              <w:t>комітету</w:t>
            </w:r>
            <w:r>
              <w:rPr>
                <w:spacing w:val="-54"/>
                <w:sz w:val="23"/>
              </w:rPr>
              <w:t xml:space="preserve"> </w:t>
            </w:r>
            <w:r>
              <w:rPr>
                <w:sz w:val="23"/>
              </w:rPr>
              <w:t>Затурцівської</w:t>
            </w:r>
            <w:r>
              <w:rPr>
                <w:spacing w:val="-2"/>
                <w:sz w:val="23"/>
              </w:rPr>
              <w:t xml:space="preserve"> </w:t>
            </w:r>
            <w:r>
              <w:rPr>
                <w:sz w:val="23"/>
              </w:rPr>
              <w:t>сільської ради</w:t>
            </w:r>
          </w:p>
          <w:p w:rsidR="0094166A" w:rsidRDefault="00F76C8B">
            <w:pPr>
              <w:pStyle w:val="TableParagraph"/>
              <w:spacing w:before="1" w:line="264" w:lineRule="exact"/>
              <w:rPr>
                <w:sz w:val="23"/>
              </w:rPr>
            </w:pPr>
            <w:r>
              <w:rPr>
                <w:b/>
                <w:sz w:val="23"/>
              </w:rPr>
              <w:t>Адреса:</w:t>
            </w:r>
            <w:r>
              <w:rPr>
                <w:b/>
                <w:spacing w:val="-7"/>
                <w:sz w:val="23"/>
              </w:rPr>
              <w:t xml:space="preserve"> </w:t>
            </w:r>
            <w:r>
              <w:rPr>
                <w:sz w:val="23"/>
              </w:rPr>
              <w:t>с.Затурці</w:t>
            </w:r>
            <w:r>
              <w:rPr>
                <w:spacing w:val="-8"/>
                <w:sz w:val="23"/>
              </w:rPr>
              <w:t xml:space="preserve"> </w:t>
            </w:r>
            <w:r>
              <w:rPr>
                <w:sz w:val="23"/>
              </w:rPr>
              <w:t>вул.Липинського,66</w:t>
            </w:r>
          </w:p>
          <w:p w:rsidR="0094166A" w:rsidRDefault="00F76C8B">
            <w:pPr>
              <w:pStyle w:val="TableParagraph"/>
              <w:spacing w:line="264" w:lineRule="exact"/>
              <w:rPr>
                <w:sz w:val="23"/>
              </w:rPr>
            </w:pPr>
            <w:r>
              <w:rPr>
                <w:b/>
                <w:sz w:val="23"/>
              </w:rPr>
              <w:t>Телефон-факс:</w:t>
            </w:r>
            <w:r>
              <w:rPr>
                <w:b/>
                <w:spacing w:val="-4"/>
                <w:sz w:val="23"/>
              </w:rPr>
              <w:t xml:space="preserve"> </w:t>
            </w:r>
            <w:r w:rsidR="00746311">
              <w:rPr>
                <w:sz w:val="23"/>
              </w:rPr>
              <w:t>0937466017</w:t>
            </w:r>
          </w:p>
          <w:p w:rsidR="00746311" w:rsidRPr="00746311" w:rsidRDefault="00F76C8B">
            <w:pPr>
              <w:pStyle w:val="TableParagraph"/>
              <w:spacing w:before="2"/>
              <w:ind w:right="2708"/>
              <w:rPr>
                <w:b/>
                <w:sz w:val="23"/>
                <w:lang w:val="ru-RU"/>
              </w:rPr>
            </w:pPr>
            <w:r>
              <w:rPr>
                <w:b/>
                <w:sz w:val="23"/>
              </w:rPr>
              <w:t>Веб-сайт:</w:t>
            </w:r>
            <w:r>
              <w:rPr>
                <w:b/>
                <w:spacing w:val="34"/>
                <w:sz w:val="23"/>
              </w:rPr>
              <w:t xml:space="preserve"> </w:t>
            </w:r>
            <w:hyperlink r:id="rId6">
              <w:r>
                <w:rPr>
                  <w:color w:val="0000FF"/>
                  <w:sz w:val="23"/>
                  <w:u w:val="single" w:color="0000FF"/>
                </w:rPr>
                <w:t>https://zaturcivska-gromada.gov.ua</w:t>
              </w:r>
            </w:hyperlink>
            <w:r>
              <w:rPr>
                <w:color w:val="0000FF"/>
                <w:spacing w:val="-55"/>
                <w:sz w:val="23"/>
              </w:rPr>
              <w:t xml:space="preserve"> </w:t>
            </w:r>
            <w:r>
              <w:rPr>
                <w:b/>
                <w:sz w:val="23"/>
              </w:rPr>
              <w:t xml:space="preserve">Електронна пошта: </w:t>
            </w:r>
            <w:hyperlink r:id="rId7" w:history="1">
              <w:r w:rsidR="00746311" w:rsidRPr="00616D09">
                <w:rPr>
                  <w:rStyle w:val="a5"/>
                  <w:b/>
                  <w:sz w:val="23"/>
                </w:rPr>
                <w:t>zaturtsi.</w:t>
              </w:r>
              <w:r w:rsidR="00746311" w:rsidRPr="00616D09">
                <w:rPr>
                  <w:rStyle w:val="a5"/>
                  <w:b/>
                  <w:sz w:val="23"/>
                  <w:lang w:val="en-US"/>
                </w:rPr>
                <w:t>t</w:t>
              </w:r>
              <w:r w:rsidR="00746311" w:rsidRPr="00616D09">
                <w:rPr>
                  <w:rStyle w:val="a5"/>
                  <w:b/>
                  <w:sz w:val="23"/>
                </w:rPr>
                <w:t>cnap@gmail.</w:t>
              </w:r>
              <w:r w:rsidR="00746311" w:rsidRPr="00616D09">
                <w:rPr>
                  <w:rStyle w:val="a5"/>
                  <w:b/>
                  <w:sz w:val="23"/>
                  <w:lang w:val="en-US"/>
                </w:rPr>
                <w:t>com</w:t>
              </w:r>
            </w:hyperlink>
          </w:p>
          <w:p w:rsidR="0094166A" w:rsidRDefault="00F76C8B">
            <w:pPr>
              <w:pStyle w:val="TableParagraph"/>
              <w:spacing w:before="2"/>
              <w:ind w:right="2708"/>
              <w:rPr>
                <w:sz w:val="23"/>
              </w:rPr>
            </w:pPr>
            <w:r>
              <w:rPr>
                <w:b/>
                <w:spacing w:val="1"/>
                <w:sz w:val="23"/>
              </w:rPr>
              <w:t xml:space="preserve"> </w:t>
            </w:r>
            <w:r>
              <w:rPr>
                <w:b/>
                <w:sz w:val="23"/>
              </w:rPr>
              <w:t>Режим роботи</w:t>
            </w:r>
            <w:r>
              <w:rPr>
                <w:sz w:val="23"/>
              </w:rPr>
              <w:t>:</w:t>
            </w:r>
          </w:p>
          <w:p w:rsidR="0094166A" w:rsidRDefault="00F76C8B">
            <w:pPr>
              <w:pStyle w:val="TableParagraph"/>
              <w:rPr>
                <w:sz w:val="23"/>
              </w:rPr>
            </w:pPr>
            <w:r>
              <w:rPr>
                <w:sz w:val="23"/>
              </w:rPr>
              <w:t>Понеділок,</w:t>
            </w:r>
            <w:r>
              <w:rPr>
                <w:spacing w:val="-4"/>
                <w:sz w:val="23"/>
              </w:rPr>
              <w:t xml:space="preserve"> </w:t>
            </w:r>
            <w:r>
              <w:rPr>
                <w:sz w:val="23"/>
              </w:rPr>
              <w:t>середа,</w:t>
            </w:r>
            <w:r>
              <w:rPr>
                <w:spacing w:val="-4"/>
                <w:sz w:val="23"/>
              </w:rPr>
              <w:t xml:space="preserve"> </w:t>
            </w:r>
            <w:r>
              <w:rPr>
                <w:sz w:val="23"/>
              </w:rPr>
              <w:t>четвер:</w:t>
            </w:r>
            <w:r>
              <w:rPr>
                <w:spacing w:val="-4"/>
                <w:sz w:val="23"/>
              </w:rPr>
              <w:t xml:space="preserve"> </w:t>
            </w:r>
            <w:r>
              <w:rPr>
                <w:sz w:val="23"/>
              </w:rPr>
              <w:t>09.00</w:t>
            </w:r>
            <w:r>
              <w:rPr>
                <w:spacing w:val="-4"/>
                <w:sz w:val="23"/>
              </w:rPr>
              <w:t xml:space="preserve"> </w:t>
            </w:r>
            <w:r>
              <w:rPr>
                <w:sz w:val="23"/>
              </w:rPr>
              <w:t>–</w:t>
            </w:r>
            <w:r>
              <w:rPr>
                <w:spacing w:val="-4"/>
                <w:sz w:val="23"/>
              </w:rPr>
              <w:t xml:space="preserve"> </w:t>
            </w:r>
            <w:r>
              <w:rPr>
                <w:sz w:val="23"/>
              </w:rPr>
              <w:t>16.30</w:t>
            </w:r>
          </w:p>
          <w:p w:rsidR="0094166A" w:rsidRDefault="00F76C8B">
            <w:pPr>
              <w:pStyle w:val="TableParagraph"/>
              <w:spacing w:before="2" w:line="264" w:lineRule="exact"/>
              <w:rPr>
                <w:sz w:val="23"/>
              </w:rPr>
            </w:pPr>
            <w:r>
              <w:rPr>
                <w:sz w:val="23"/>
              </w:rPr>
              <w:t>Вівторок:</w:t>
            </w:r>
            <w:r>
              <w:rPr>
                <w:spacing w:val="-4"/>
                <w:sz w:val="23"/>
              </w:rPr>
              <w:t xml:space="preserve"> </w:t>
            </w:r>
            <w:r>
              <w:rPr>
                <w:sz w:val="23"/>
              </w:rPr>
              <w:t>09.00</w:t>
            </w:r>
            <w:r>
              <w:rPr>
                <w:spacing w:val="-4"/>
                <w:sz w:val="23"/>
              </w:rPr>
              <w:t xml:space="preserve"> </w:t>
            </w:r>
            <w:r>
              <w:rPr>
                <w:sz w:val="23"/>
              </w:rPr>
              <w:t>–</w:t>
            </w:r>
            <w:r>
              <w:rPr>
                <w:spacing w:val="-3"/>
                <w:sz w:val="23"/>
              </w:rPr>
              <w:t xml:space="preserve"> </w:t>
            </w:r>
            <w:r>
              <w:rPr>
                <w:sz w:val="23"/>
              </w:rPr>
              <w:t>20.00</w:t>
            </w:r>
          </w:p>
          <w:p w:rsidR="0094166A" w:rsidRDefault="00F76C8B">
            <w:pPr>
              <w:pStyle w:val="TableParagraph"/>
              <w:ind w:left="168" w:right="4932" w:hanging="58"/>
              <w:rPr>
                <w:sz w:val="23"/>
              </w:rPr>
            </w:pPr>
            <w:r>
              <w:rPr>
                <w:sz w:val="23"/>
              </w:rPr>
              <w:t>П’ятниця:</w:t>
            </w:r>
            <w:r>
              <w:rPr>
                <w:spacing w:val="-5"/>
                <w:sz w:val="23"/>
              </w:rPr>
              <w:t xml:space="preserve"> </w:t>
            </w:r>
            <w:r>
              <w:rPr>
                <w:sz w:val="23"/>
              </w:rPr>
              <w:t>09.00</w:t>
            </w:r>
            <w:r>
              <w:rPr>
                <w:spacing w:val="-4"/>
                <w:sz w:val="23"/>
              </w:rPr>
              <w:t xml:space="preserve"> </w:t>
            </w:r>
            <w:r>
              <w:rPr>
                <w:sz w:val="23"/>
              </w:rPr>
              <w:t>–</w:t>
            </w:r>
            <w:r>
              <w:rPr>
                <w:spacing w:val="-4"/>
                <w:sz w:val="23"/>
              </w:rPr>
              <w:t xml:space="preserve"> </w:t>
            </w:r>
            <w:r>
              <w:rPr>
                <w:sz w:val="23"/>
              </w:rPr>
              <w:t>16.00</w:t>
            </w:r>
            <w:r>
              <w:rPr>
                <w:spacing w:val="-54"/>
                <w:sz w:val="23"/>
              </w:rPr>
              <w:t xml:space="preserve"> </w:t>
            </w:r>
            <w:r>
              <w:rPr>
                <w:sz w:val="23"/>
              </w:rPr>
              <w:t>Без</w:t>
            </w:r>
            <w:r>
              <w:rPr>
                <w:spacing w:val="-3"/>
                <w:sz w:val="23"/>
              </w:rPr>
              <w:t xml:space="preserve"> </w:t>
            </w:r>
            <w:r>
              <w:rPr>
                <w:sz w:val="23"/>
              </w:rPr>
              <w:t>перерви</w:t>
            </w:r>
            <w:r>
              <w:rPr>
                <w:spacing w:val="-2"/>
                <w:sz w:val="23"/>
              </w:rPr>
              <w:t xml:space="preserve"> </w:t>
            </w:r>
            <w:r>
              <w:rPr>
                <w:sz w:val="23"/>
              </w:rPr>
              <w:t>на</w:t>
            </w:r>
            <w:r>
              <w:rPr>
                <w:spacing w:val="-2"/>
                <w:sz w:val="23"/>
              </w:rPr>
              <w:t xml:space="preserve"> </w:t>
            </w:r>
            <w:r>
              <w:rPr>
                <w:sz w:val="23"/>
              </w:rPr>
              <w:t>обід</w:t>
            </w:r>
          </w:p>
          <w:p w:rsidR="0094166A" w:rsidRDefault="00F76C8B">
            <w:pPr>
              <w:pStyle w:val="TableParagraph"/>
              <w:rPr>
                <w:sz w:val="23"/>
              </w:rPr>
            </w:pPr>
            <w:r>
              <w:rPr>
                <w:sz w:val="23"/>
              </w:rPr>
              <w:t>Субота,</w:t>
            </w:r>
            <w:r>
              <w:rPr>
                <w:spacing w:val="-4"/>
                <w:sz w:val="23"/>
              </w:rPr>
              <w:t xml:space="preserve"> </w:t>
            </w:r>
            <w:r>
              <w:rPr>
                <w:sz w:val="23"/>
              </w:rPr>
              <w:t>неділя</w:t>
            </w:r>
            <w:r>
              <w:rPr>
                <w:spacing w:val="-3"/>
                <w:sz w:val="23"/>
              </w:rPr>
              <w:t xml:space="preserve"> </w:t>
            </w:r>
            <w:r>
              <w:rPr>
                <w:sz w:val="23"/>
              </w:rPr>
              <w:t>–</w:t>
            </w:r>
            <w:r>
              <w:rPr>
                <w:spacing w:val="-5"/>
                <w:sz w:val="23"/>
              </w:rPr>
              <w:t xml:space="preserve"> </w:t>
            </w:r>
            <w:r>
              <w:rPr>
                <w:sz w:val="23"/>
              </w:rPr>
              <w:t>вихідні</w:t>
            </w:r>
            <w:r>
              <w:rPr>
                <w:spacing w:val="-5"/>
                <w:sz w:val="23"/>
              </w:rPr>
              <w:t xml:space="preserve"> </w:t>
            </w:r>
            <w:r>
              <w:rPr>
                <w:sz w:val="23"/>
              </w:rPr>
              <w:t>дні.</w:t>
            </w:r>
          </w:p>
        </w:tc>
      </w:tr>
      <w:tr w:rsidR="0094166A" w:rsidRPr="00F54B7F" w:rsidTr="00746311">
        <w:trPr>
          <w:trHeight w:val="562"/>
        </w:trPr>
        <w:tc>
          <w:tcPr>
            <w:tcW w:w="425" w:type="dxa"/>
            <w:tcBorders>
              <w:bottom w:val="single" w:sz="4" w:space="0" w:color="auto"/>
            </w:tcBorders>
          </w:tcPr>
          <w:p w:rsidR="0094166A" w:rsidRPr="00F54B7F" w:rsidRDefault="00F76C8B">
            <w:pPr>
              <w:pStyle w:val="TableParagraph"/>
            </w:pPr>
            <w:r w:rsidRPr="00F54B7F">
              <w:t>3</w:t>
            </w:r>
          </w:p>
        </w:tc>
        <w:tc>
          <w:tcPr>
            <w:tcW w:w="2126" w:type="dxa"/>
            <w:tcBorders>
              <w:bottom w:val="single" w:sz="4" w:space="0" w:color="auto"/>
            </w:tcBorders>
          </w:tcPr>
          <w:p w:rsidR="0094166A" w:rsidRPr="00F54B7F" w:rsidRDefault="00F76C8B">
            <w:pPr>
              <w:pStyle w:val="TableParagraph"/>
              <w:spacing w:before="1"/>
              <w:ind w:right="331"/>
            </w:pPr>
            <w:r w:rsidRPr="00F54B7F">
              <w:t>Перелік</w:t>
            </w:r>
            <w:r w:rsidRPr="00F54B7F">
              <w:rPr>
                <w:spacing w:val="1"/>
              </w:rPr>
              <w:t xml:space="preserve"> </w:t>
            </w:r>
            <w:r w:rsidRPr="00F54B7F">
              <w:t>документів,</w:t>
            </w:r>
            <w:r w:rsidRPr="00F54B7F">
              <w:rPr>
                <w:spacing w:val="1"/>
              </w:rPr>
              <w:t xml:space="preserve"> </w:t>
            </w:r>
            <w:r w:rsidRPr="00F54B7F">
              <w:t>необхідних для</w:t>
            </w:r>
            <w:r w:rsidRPr="00F54B7F">
              <w:rPr>
                <w:spacing w:val="1"/>
              </w:rPr>
              <w:t xml:space="preserve"> </w:t>
            </w:r>
            <w:r w:rsidRPr="00F54B7F">
              <w:rPr>
                <w:spacing w:val="-3"/>
              </w:rPr>
              <w:t>надання послуги,</w:t>
            </w:r>
            <w:r w:rsidRPr="00F54B7F">
              <w:rPr>
                <w:spacing w:val="-55"/>
              </w:rPr>
              <w:t xml:space="preserve"> </w:t>
            </w:r>
            <w:r w:rsidRPr="00F54B7F">
              <w:rPr>
                <w:spacing w:val="-1"/>
              </w:rPr>
              <w:t>та</w:t>
            </w:r>
            <w:r w:rsidRPr="00F54B7F">
              <w:rPr>
                <w:spacing w:val="-14"/>
              </w:rPr>
              <w:t xml:space="preserve"> </w:t>
            </w:r>
            <w:r w:rsidRPr="00F54B7F">
              <w:rPr>
                <w:spacing w:val="-1"/>
              </w:rPr>
              <w:t>вимоги</w:t>
            </w:r>
            <w:r w:rsidRPr="00F54B7F">
              <w:rPr>
                <w:spacing w:val="-12"/>
              </w:rPr>
              <w:t xml:space="preserve"> </w:t>
            </w:r>
            <w:r w:rsidRPr="00F54B7F">
              <w:t>до</w:t>
            </w:r>
            <w:r w:rsidRPr="00F54B7F">
              <w:rPr>
                <w:spacing w:val="-14"/>
              </w:rPr>
              <w:t xml:space="preserve"> </w:t>
            </w:r>
            <w:r w:rsidRPr="00F54B7F">
              <w:t>них</w:t>
            </w:r>
          </w:p>
        </w:tc>
        <w:tc>
          <w:tcPr>
            <w:tcW w:w="7655" w:type="dxa"/>
            <w:tcBorders>
              <w:bottom w:val="single" w:sz="4" w:space="0" w:color="auto"/>
            </w:tcBorders>
          </w:tcPr>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Заява про призначення грошової компенсації, в якій внутрішньо переміщена особа зазначає інформацію про задеклароване (зареєстроване) місце проживання (перебування) та адресу фактичного місця проживання, наявність/відсутність у неї та членів її сім’ї, на яких нараховується грошова компенсація, майнових прав на об’єкти незавершеного житлового будівництва та про те, що їй або членам її сім’ї не надавалося житло на підконтрольній Україні території раніше і не виплачувалася грошова компенсація за належні для отримання жилі приміщення за рахунок бюджетних та благодійних коштів, залучених коштів суб’єктів господарювання, інших джерел, не заборонених законодавством.</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 xml:space="preserve">Копія документа, що посвідчує внутрішньо переміщену особу, а у разі подання документів законним представником - документа, що посвідчує особу того, від імені якого подається заява, а також документа, яким надано повноваження законному представникові представляти таких осіб, </w:t>
            </w:r>
            <w:r w:rsidRPr="00746311">
              <w:rPr>
                <w:color w:val="212529"/>
                <w:sz w:val="24"/>
                <w:szCs w:val="24"/>
                <w:lang w:val="ru-RU" w:eastAsia="ru-RU"/>
              </w:rPr>
              <w:lastRenderedPageBreak/>
              <w:t>оформленого відповідно до законодавства, або єДокумента разом з унікальним електронним ідентифікатором (QR-кодом), що формуються засобами Єдиного державного вебпорталу електронних послуг, а також інформації про місце проживання (за наявності).</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Копія посвідчення встановленого зразка, що підтверджує статус учасника бойових дій або особи з інвалідністю внаслідок війни.</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За наявності електронної інформаційної взаємодії між органом соціального захисту населення та державними органами, органами місцевого самоврядування, підприємствами, установами або організаціями, у володінні яких перебуває інформація, необхідна для надання послуги, така інформація заявником не подається.</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Згода (викладена письмово у довільній формі) членів сім’ї внутрішньо переміщеної особи (крім малолітніх та неповнолітніх дітей), на яких нараховується грошова компенсація, щодо включення їх у розрахунок грошової компенсації.</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Копії документів про залучення до виконання завдань антитерористичної операції в районах її проведення (витяги з наказів керівника Антитерористичного центру при СБУ, витяги з наказів керівника оперативного штабу з управління антитерористичною операцією, витяги з бойових наказів, бойових розпоряджень, бойових донесень тощо) або нотаріально завірені свідчення не менше ніж двох свідків, які разом брали участь в антитерористичній операції - для учасників бойових дій з числа добровольців у складі ЗСУ, МВС, Нацгвардії тощо.</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Копії документів, що підтверджують родинні стосунки між внутрішньо переміщеною особою, яка захищала незалежність, суверенітет та територіальну цілісність України, і членами її сім’ї, на яких нараховується грошова компенсація, які разом з нею перебувають на квартирному обліку, за технічної можливості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Копії клопотання про надання статусу особи з інвалідністю внаслідок війни керівника добровольчого формування, довідки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ЗСУ, МВС, Нацгвардії тощо, довідки (витягу з наказу) керівника Антитерористичного центру при СБУ, Генерального штабу Збройних Сил про добровільне залучення особи до забезпечення проведення АТО/ООС або рішення суду про встановлення факту добровільного залучення до забезпечення проведення АТО/ООС - для осіб з інвалідністю внаслідок війни з числа добровольців.</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 xml:space="preserve">Копія акта обстеження (в разі потреби) за формою встановленою Порядком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 затвердженим постановою Кабінету Міністрів України від 18 грудня 2013 р. № 947, та/або інформаційного повідомлення, поданого відповідно до Порядку 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затвердженого постановою Кабінету Міністрів України від 26 березня 2022 р.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 та/або </w:t>
            </w:r>
            <w:r w:rsidRPr="00746311">
              <w:rPr>
                <w:color w:val="212529"/>
                <w:sz w:val="24"/>
                <w:szCs w:val="24"/>
                <w:lang w:val="ru-RU" w:eastAsia="ru-RU"/>
              </w:rPr>
              <w:lastRenderedPageBreak/>
              <w:t>відомостей з Реєстру пошкодженого та знищеного майна після початку його впровадження та використання - за наявності у заявника та членів його сім’ї житлового приміщення, яке зруйноване (знищене) або стало непридатним для проживання внаслідок збройної агресії Російської Федерації, розташованого на підконтрольній Україні території.</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Копія довідки (відомостей) про наявність/відсутність зареєстрованого до 31 грудня 2012 р. права власності на житло, яке розташоване в населених пунктах на підконтрольній Україні території, за внутрішньо переміщеною особою та членами її сім’ї, на яких нараховується грошова компенсація.</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Копія довідки/довідок про взяття внутрішньо переміщеної особи та членів її сім’ї, на яких нараховується грошова компенсація, на облік внутрішньо переміщених осіб.</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Копія довідки медико-соціальної експертної комісії про групу та причину інвалідності та/або документа військово-лікарської комісії - для осіб з інвалідністю внаслідок війни.</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Копія довідки про безпосередню участь особи в антитерористичній операції, забезпеченні її проведення або довідки про безпосередню участь у здійсненні до 1 червня 2018 р.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 для учасників бойових дій з числа військовослужбовців (резервістів, військовозобов'язаних) ЗСУ, МВС, Нацгвардії тощо.</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Копія довідки про безпосередню участь особи в антитерористичній операції, забезпеченні її проведення або довідки про безпосередню участь у здійсненні у здійсненні до 1 червня 2018 р.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 для осіб з інвалідністю внаслідок війни з числа військовослужбовців (резервістів, військовозобов'язаних) ЗСУ, МВС, Нацгвардії тощо або з числа добровольців у складі ЗСУ, МВС, Нацгвардії тощо.</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Копія рішення виконавчого комітету районної, міської, районної в місті (у разі її утворення), селищної, сільської ради про взяття внутрішньо переміщеної особи та членів її сім’ї на квартирний облік.</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Копія рішення міжвідомчої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яка утворюється Мінветеранів - для учасників бойових дій з числа доборольців, які брали участь в АТО у взаємодії з ЗСУ, МВС, Нацгвардії тощо.</w:t>
            </w:r>
          </w:p>
          <w:p w:rsidR="0094166A" w:rsidRPr="00746311" w:rsidRDefault="00746311" w:rsidP="00C82B53">
            <w:pPr>
              <w:widowControl/>
              <w:shd w:val="clear" w:color="auto" w:fill="FFFFFF"/>
              <w:autoSpaceDE/>
              <w:autoSpaceDN/>
              <w:rPr>
                <w:color w:val="212529"/>
                <w:sz w:val="24"/>
                <w:szCs w:val="24"/>
                <w:lang w:val="ru-RU" w:eastAsia="ru-RU"/>
              </w:rPr>
            </w:pPr>
            <w:r w:rsidRPr="00746311">
              <w:rPr>
                <w:color w:val="212529"/>
                <w:sz w:val="24"/>
                <w:szCs w:val="24"/>
                <w:lang w:val="ru-RU" w:eastAsia="ru-RU"/>
              </w:rPr>
              <w:t>Орган соціального захисту населення самостійно отримує з Державного реєстру речових прав на нерухоме майно інформаційну довідку про зареєстровані речові права на нерухоме майно заявника та членів його сім’ї.</w:t>
            </w:r>
          </w:p>
        </w:tc>
      </w:tr>
      <w:tr w:rsidR="00746311" w:rsidRPr="00F54B7F" w:rsidTr="00746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0"/>
        </w:trPr>
        <w:tc>
          <w:tcPr>
            <w:tcW w:w="425"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spacing w:line="268" w:lineRule="exact"/>
            </w:pPr>
            <w:r w:rsidRPr="00F54B7F">
              <w:lastRenderedPageBreak/>
              <w:t>4</w:t>
            </w:r>
          </w:p>
        </w:tc>
        <w:tc>
          <w:tcPr>
            <w:tcW w:w="2126"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spacing w:line="258" w:lineRule="exact"/>
            </w:pPr>
            <w:r w:rsidRPr="00F54B7F">
              <w:t>Оплата</w:t>
            </w:r>
          </w:p>
        </w:tc>
        <w:tc>
          <w:tcPr>
            <w:tcW w:w="7655" w:type="dxa"/>
            <w:tcBorders>
              <w:top w:val="single" w:sz="4" w:space="0" w:color="auto"/>
              <w:left w:val="single" w:sz="4" w:space="0" w:color="auto"/>
              <w:bottom w:val="single" w:sz="4" w:space="0" w:color="auto"/>
              <w:right w:val="single" w:sz="4" w:space="0" w:color="auto"/>
            </w:tcBorders>
          </w:tcPr>
          <w:p w:rsidR="00746311" w:rsidRPr="00746311" w:rsidRDefault="00746311" w:rsidP="002F6357">
            <w:pPr>
              <w:pStyle w:val="TableParagraph"/>
              <w:spacing w:before="6" w:line="264" w:lineRule="exact"/>
              <w:rPr>
                <w:sz w:val="24"/>
                <w:szCs w:val="24"/>
              </w:rPr>
            </w:pPr>
            <w:r w:rsidRPr="00746311">
              <w:rPr>
                <w:sz w:val="24"/>
                <w:szCs w:val="24"/>
              </w:rPr>
              <w:t>Безоплатне надання</w:t>
            </w:r>
          </w:p>
        </w:tc>
      </w:tr>
      <w:tr w:rsidR="00746311" w:rsidRPr="00F54B7F" w:rsidTr="00746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7"/>
        </w:trPr>
        <w:tc>
          <w:tcPr>
            <w:tcW w:w="425"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spacing w:line="268" w:lineRule="exact"/>
            </w:pPr>
            <w:r w:rsidRPr="00F54B7F">
              <w:t>5</w:t>
            </w:r>
          </w:p>
        </w:tc>
        <w:tc>
          <w:tcPr>
            <w:tcW w:w="2126"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spacing w:line="258" w:lineRule="exact"/>
            </w:pPr>
            <w:r w:rsidRPr="00F54B7F">
              <w:t>Результат</w:t>
            </w:r>
            <w:r w:rsidRPr="00F54B7F">
              <w:rPr>
                <w:spacing w:val="-5"/>
              </w:rPr>
              <w:t xml:space="preserve"> </w:t>
            </w:r>
            <w:r w:rsidRPr="00F54B7F">
              <w:t>послуги</w:t>
            </w:r>
          </w:p>
        </w:tc>
        <w:tc>
          <w:tcPr>
            <w:tcW w:w="7655" w:type="dxa"/>
            <w:tcBorders>
              <w:top w:val="single" w:sz="4" w:space="0" w:color="auto"/>
              <w:left w:val="single" w:sz="4" w:space="0" w:color="auto"/>
              <w:bottom w:val="single" w:sz="4" w:space="0" w:color="auto"/>
              <w:right w:val="single" w:sz="4" w:space="0" w:color="auto"/>
            </w:tcBorders>
          </w:tcPr>
          <w:p w:rsidR="00746311" w:rsidRPr="00746311" w:rsidRDefault="00746311" w:rsidP="00746311">
            <w:pPr>
              <w:shd w:val="clear" w:color="auto" w:fill="FFFFFF"/>
              <w:rPr>
                <w:color w:val="212529"/>
                <w:sz w:val="24"/>
                <w:szCs w:val="24"/>
                <w:lang w:val="ru-RU" w:eastAsia="ru-RU"/>
              </w:rPr>
            </w:pPr>
            <w:r w:rsidRPr="00746311">
              <w:rPr>
                <w:color w:val="212529"/>
                <w:sz w:val="24"/>
                <w:szCs w:val="24"/>
                <w:lang w:val="ru-RU" w:eastAsia="ru-RU"/>
              </w:rPr>
              <w:t xml:space="preserve">- </w:t>
            </w:r>
            <w:r w:rsidRPr="00746311">
              <w:rPr>
                <w:color w:val="212529"/>
                <w:sz w:val="24"/>
                <w:szCs w:val="24"/>
                <w:lang w:val="ru-RU" w:eastAsia="ru-RU"/>
              </w:rPr>
              <w:t>Рішення про призначення грошової компенсації</w:t>
            </w:r>
          </w:p>
          <w:p w:rsidR="00746311" w:rsidRPr="00746311" w:rsidRDefault="00746311" w:rsidP="002F6357">
            <w:pPr>
              <w:widowControl/>
              <w:shd w:val="clear" w:color="auto" w:fill="FFFFFF"/>
              <w:autoSpaceDE/>
              <w:autoSpaceDN/>
              <w:rPr>
                <w:color w:val="212529"/>
                <w:sz w:val="24"/>
                <w:szCs w:val="24"/>
                <w:lang w:val="ru-RU" w:eastAsia="ru-RU"/>
              </w:rPr>
            </w:pPr>
            <w:r w:rsidRPr="00746311">
              <w:rPr>
                <w:color w:val="212529"/>
                <w:sz w:val="24"/>
                <w:szCs w:val="24"/>
                <w:lang w:val="ru-RU" w:eastAsia="ru-RU"/>
              </w:rPr>
              <w:t>-Рішення про відмову в призначенні грошової компенсації</w:t>
            </w:r>
          </w:p>
        </w:tc>
      </w:tr>
      <w:tr w:rsidR="00746311" w:rsidRPr="00F54B7F" w:rsidTr="00746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0"/>
        </w:trPr>
        <w:tc>
          <w:tcPr>
            <w:tcW w:w="425"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spacing w:line="268" w:lineRule="exact"/>
            </w:pPr>
            <w:r w:rsidRPr="00F54B7F">
              <w:t>6</w:t>
            </w:r>
          </w:p>
        </w:tc>
        <w:tc>
          <w:tcPr>
            <w:tcW w:w="2126"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ind w:right="204"/>
            </w:pPr>
            <w:r w:rsidRPr="00F54B7F">
              <w:rPr>
                <w:spacing w:val="-4"/>
              </w:rPr>
              <w:t xml:space="preserve">Способи </w:t>
            </w:r>
            <w:r w:rsidRPr="00F54B7F">
              <w:rPr>
                <w:spacing w:val="-3"/>
              </w:rPr>
              <w:t>подання /</w:t>
            </w:r>
            <w:r w:rsidRPr="00F54B7F">
              <w:rPr>
                <w:spacing w:val="-56"/>
              </w:rPr>
              <w:t xml:space="preserve"> </w:t>
            </w:r>
            <w:r w:rsidRPr="00F54B7F">
              <w:t>отримання</w:t>
            </w:r>
            <w:r w:rsidRPr="00F54B7F">
              <w:rPr>
                <w:spacing w:val="1"/>
              </w:rPr>
              <w:t xml:space="preserve"> </w:t>
            </w:r>
            <w:r w:rsidRPr="00F54B7F">
              <w:t>відповіді</w:t>
            </w:r>
          </w:p>
          <w:p w:rsidR="00746311" w:rsidRPr="00F54B7F" w:rsidRDefault="00746311" w:rsidP="002F6357">
            <w:pPr>
              <w:pStyle w:val="TableParagraph"/>
              <w:spacing w:line="253" w:lineRule="exact"/>
            </w:pPr>
            <w:r w:rsidRPr="00F54B7F">
              <w:t>(результату)</w:t>
            </w:r>
          </w:p>
        </w:tc>
        <w:tc>
          <w:tcPr>
            <w:tcW w:w="7655" w:type="dxa"/>
            <w:tcBorders>
              <w:top w:val="single" w:sz="4" w:space="0" w:color="auto"/>
              <w:left w:val="single" w:sz="4" w:space="0" w:color="auto"/>
              <w:bottom w:val="single" w:sz="4" w:space="0" w:color="auto"/>
              <w:right w:val="single" w:sz="4" w:space="0" w:color="auto"/>
            </w:tcBorders>
          </w:tcPr>
          <w:p w:rsidR="00746311" w:rsidRPr="00746311" w:rsidRDefault="00746311" w:rsidP="002F6357">
            <w:pPr>
              <w:pStyle w:val="TableParagraph"/>
              <w:spacing w:line="268" w:lineRule="exact"/>
              <w:rPr>
                <w:sz w:val="24"/>
                <w:szCs w:val="24"/>
              </w:rPr>
            </w:pPr>
            <w:r w:rsidRPr="00746311">
              <w:rPr>
                <w:color w:val="212529"/>
                <w:sz w:val="24"/>
                <w:szCs w:val="24"/>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 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r w:rsidR="00746311" w:rsidRPr="00F54B7F" w:rsidTr="00746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425"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spacing w:line="268" w:lineRule="exact"/>
            </w:pPr>
            <w:r w:rsidRPr="00F54B7F">
              <w:lastRenderedPageBreak/>
              <w:t>7</w:t>
            </w:r>
          </w:p>
        </w:tc>
        <w:tc>
          <w:tcPr>
            <w:tcW w:w="2126"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ind w:right="379"/>
            </w:pPr>
            <w:r w:rsidRPr="00F54B7F">
              <w:t>Перелік</w:t>
            </w:r>
            <w:r w:rsidRPr="00F54B7F">
              <w:rPr>
                <w:spacing w:val="-15"/>
              </w:rPr>
              <w:t xml:space="preserve"> </w:t>
            </w:r>
            <w:r w:rsidRPr="00F54B7F">
              <w:t>підстав</w:t>
            </w:r>
            <w:r w:rsidRPr="00F54B7F">
              <w:rPr>
                <w:spacing w:val="-57"/>
              </w:rPr>
              <w:t xml:space="preserve"> </w:t>
            </w:r>
            <w:r w:rsidRPr="00F54B7F">
              <w:t>для відмови у</w:t>
            </w:r>
            <w:r w:rsidRPr="00F54B7F">
              <w:rPr>
                <w:spacing w:val="1"/>
              </w:rPr>
              <w:t xml:space="preserve"> </w:t>
            </w:r>
            <w:r w:rsidRPr="00F54B7F">
              <w:t>наданні</w:t>
            </w:r>
            <w:r w:rsidRPr="00F54B7F">
              <w:rPr>
                <w:spacing w:val="1"/>
              </w:rPr>
              <w:t xml:space="preserve"> </w:t>
            </w:r>
            <w:r w:rsidRPr="00F54B7F">
              <w:t>документа</w:t>
            </w:r>
            <w:r w:rsidRPr="00F54B7F">
              <w:rPr>
                <w:spacing w:val="1"/>
              </w:rPr>
              <w:t xml:space="preserve"> </w:t>
            </w:r>
            <w:r w:rsidRPr="00F54B7F">
              <w:t>дозвільного</w:t>
            </w:r>
            <w:r w:rsidRPr="00F54B7F">
              <w:rPr>
                <w:spacing w:val="1"/>
              </w:rPr>
              <w:t xml:space="preserve"> </w:t>
            </w:r>
            <w:r w:rsidRPr="00F54B7F">
              <w:t>характеру</w:t>
            </w:r>
          </w:p>
        </w:tc>
        <w:tc>
          <w:tcPr>
            <w:tcW w:w="7655" w:type="dxa"/>
            <w:tcBorders>
              <w:top w:val="single" w:sz="4" w:space="0" w:color="auto"/>
              <w:left w:val="single" w:sz="4" w:space="0" w:color="auto"/>
              <w:bottom w:val="single" w:sz="4" w:space="0" w:color="auto"/>
              <w:right w:val="single" w:sz="4" w:space="0" w:color="auto"/>
            </w:tcBorders>
          </w:tcPr>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Скасування дії довідки про облік внутрішньо переміщених осіб.</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Внутрішньо переміщена особа не брала безпосередньої участі в антитерористичній операції, забезпеченні її проведення, чи у здійсненні до 1 червня 2018 р.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Подання недостовірних відомостей.</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Внутрішньо переміщена особа та члени її сім’ї, на яких було розраховано грошову компенсацію, володіють майновими правами на об’єкти незавершеного житлового будівництва чи правом власності на житлове приміщення, що відповідає нормі жилої площі, визначеної статтею 47 Житлового кодексу України (на кожного члена сім’ї), що розташовані в населених пунктах на підконтрольній Україні території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або таке нерухоме майно було відчужено протягом п’яти років, що передують даті подання заяви про призначення грошової компенсації.</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Невідповідність в документах, що посвідчують внутрішньо переміщену особу чи її представника, від імені якого подається заява.</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 xml:space="preserve">Внутрішньо переміщена особа проживає менш як один рік </w:t>
            </w:r>
            <w:proofErr w:type="gramStart"/>
            <w:r w:rsidRPr="00746311">
              <w:rPr>
                <w:color w:val="212529"/>
                <w:sz w:val="24"/>
                <w:szCs w:val="24"/>
                <w:lang w:val="ru-RU" w:eastAsia="ru-RU"/>
              </w:rPr>
              <w:t>у межах</w:t>
            </w:r>
            <w:proofErr w:type="gramEnd"/>
            <w:r w:rsidRPr="00746311">
              <w:rPr>
                <w:color w:val="212529"/>
                <w:sz w:val="24"/>
                <w:szCs w:val="24"/>
                <w:lang w:val="ru-RU" w:eastAsia="ru-RU"/>
              </w:rPr>
              <w:t xml:space="preserve"> м. Києва або в межах однієї області згідно з відомостями Єдиної інформаційної бази даних про внутрішньо переміщених осіб.</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Внутрішньо переміщеній особі або членам її сім’ї вже надавалося житло на підконтрольній Україні території або виплачувалася грошова компенсація за належні для отримання жилі приміщення за рахунок бюджетних та благодійних коштів, залучених коштів суб’єктів господарювання, інших джерел, не заборонених законодавством.</w:t>
            </w:r>
          </w:p>
          <w:p w:rsidR="00746311" w:rsidRPr="00746311" w:rsidRDefault="00746311" w:rsidP="00746311">
            <w:pPr>
              <w:widowControl/>
              <w:shd w:val="clear" w:color="auto" w:fill="FFFFFF"/>
              <w:autoSpaceDE/>
              <w:autoSpaceDN/>
              <w:rPr>
                <w:color w:val="212529"/>
                <w:sz w:val="24"/>
                <w:szCs w:val="24"/>
                <w:lang w:val="ru-RU" w:eastAsia="ru-RU"/>
              </w:rPr>
            </w:pPr>
            <w:r w:rsidRPr="00746311">
              <w:rPr>
                <w:color w:val="212529"/>
                <w:sz w:val="24"/>
                <w:szCs w:val="24"/>
                <w:lang w:val="ru-RU" w:eastAsia="ru-RU"/>
              </w:rPr>
              <w:t>Внутрішньо переміщена особа не є учасником бойових дій чи особою з інвалідністю внаслідок війни з числа військовослужбовців (резервістів, військовозобов'язаних) ЗСУ, МВС, Нацгвардії тощо чи добровольців, які брали безпосередню участь в АТО/ООС.</w:t>
            </w:r>
          </w:p>
          <w:p w:rsidR="00746311" w:rsidRPr="00746311" w:rsidRDefault="00746311" w:rsidP="002F6357">
            <w:pPr>
              <w:widowControl/>
              <w:shd w:val="clear" w:color="auto" w:fill="FFFFFF"/>
              <w:autoSpaceDE/>
              <w:autoSpaceDN/>
              <w:rPr>
                <w:color w:val="212529"/>
                <w:sz w:val="24"/>
                <w:szCs w:val="24"/>
                <w:lang w:val="ru-RU" w:eastAsia="ru-RU"/>
              </w:rPr>
            </w:pPr>
            <w:r w:rsidRPr="00746311">
              <w:rPr>
                <w:color w:val="212529"/>
                <w:sz w:val="24"/>
                <w:szCs w:val="24"/>
                <w:lang w:val="ru-RU" w:eastAsia="ru-RU"/>
              </w:rPr>
              <w:t>Внутрішньо переміщена особа не перебуває на квартирному обліку.</w:t>
            </w:r>
          </w:p>
        </w:tc>
      </w:tr>
      <w:tr w:rsidR="00746311" w:rsidRPr="00F54B7F" w:rsidTr="00746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7"/>
        </w:trPr>
        <w:tc>
          <w:tcPr>
            <w:tcW w:w="425"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spacing w:line="268" w:lineRule="exact"/>
            </w:pPr>
            <w:r w:rsidRPr="00F54B7F">
              <w:t>8</w:t>
            </w:r>
          </w:p>
        </w:tc>
        <w:tc>
          <w:tcPr>
            <w:tcW w:w="2126"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ind w:right="494"/>
            </w:pPr>
            <w:r w:rsidRPr="00F54B7F">
              <w:t>Законодавчо-</w:t>
            </w:r>
            <w:r w:rsidRPr="00F54B7F">
              <w:rPr>
                <w:spacing w:val="-55"/>
              </w:rPr>
              <w:t xml:space="preserve"> </w:t>
            </w:r>
            <w:r w:rsidRPr="00F54B7F">
              <w:t>нормативна</w:t>
            </w:r>
            <w:r w:rsidRPr="00F54B7F">
              <w:rPr>
                <w:spacing w:val="1"/>
              </w:rPr>
              <w:t xml:space="preserve"> </w:t>
            </w:r>
            <w:r w:rsidRPr="00F54B7F">
              <w:t>основа</w:t>
            </w:r>
          </w:p>
        </w:tc>
        <w:tc>
          <w:tcPr>
            <w:tcW w:w="7655" w:type="dxa"/>
            <w:tcBorders>
              <w:top w:val="single" w:sz="4" w:space="0" w:color="auto"/>
              <w:left w:val="single" w:sz="4" w:space="0" w:color="auto"/>
              <w:bottom w:val="single" w:sz="4" w:space="0" w:color="auto"/>
              <w:right w:val="single" w:sz="4" w:space="0" w:color="auto"/>
            </w:tcBorders>
          </w:tcPr>
          <w:p w:rsidR="00746311" w:rsidRPr="00746311" w:rsidRDefault="00746311" w:rsidP="002F6357">
            <w:pPr>
              <w:shd w:val="clear" w:color="auto" w:fill="FFFFFF"/>
              <w:rPr>
                <w:sz w:val="24"/>
                <w:szCs w:val="24"/>
              </w:rPr>
            </w:pPr>
            <w:hyperlink r:id="rId8" w:anchor="Text" w:tgtFrame="_blank" w:history="1">
              <w:r w:rsidRPr="00746311">
                <w:rPr>
                  <w:rStyle w:val="a5"/>
                  <w:color w:val="000000"/>
                  <w:sz w:val="24"/>
                  <w:szCs w:val="24"/>
                  <w:shd w:val="clear" w:color="auto" w:fill="FFFFFF"/>
                </w:rPr>
                <w:t>Кодекс від 08.07.2010 №2456-VI Бюджетний кодекс України частина друга статті 97</w:t>
              </w:r>
            </w:hyperlink>
          </w:p>
        </w:tc>
      </w:tr>
      <w:tr w:rsidR="00746311" w:rsidRPr="00F54B7F" w:rsidTr="00746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9"/>
        </w:trPr>
        <w:tc>
          <w:tcPr>
            <w:tcW w:w="425"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spacing w:line="268" w:lineRule="exact"/>
            </w:pPr>
            <w:r w:rsidRPr="00F54B7F">
              <w:t>9</w:t>
            </w:r>
          </w:p>
        </w:tc>
        <w:tc>
          <w:tcPr>
            <w:tcW w:w="2126" w:type="dxa"/>
            <w:tcBorders>
              <w:top w:val="single" w:sz="4" w:space="0" w:color="auto"/>
              <w:left w:val="single" w:sz="4" w:space="0" w:color="auto"/>
              <w:bottom w:val="single" w:sz="4" w:space="0" w:color="auto"/>
              <w:right w:val="single" w:sz="4" w:space="0" w:color="auto"/>
            </w:tcBorders>
          </w:tcPr>
          <w:p w:rsidR="00746311" w:rsidRPr="00F54B7F" w:rsidRDefault="00746311" w:rsidP="002F6357">
            <w:pPr>
              <w:pStyle w:val="TableParagraph"/>
            </w:pPr>
            <w:r w:rsidRPr="00F54B7F">
              <w:t>Акти</w:t>
            </w:r>
            <w:r w:rsidRPr="00F54B7F">
              <w:rPr>
                <w:spacing w:val="14"/>
              </w:rPr>
              <w:t xml:space="preserve"> </w:t>
            </w:r>
            <w:r w:rsidRPr="00F54B7F">
              <w:t>Кабінету</w:t>
            </w:r>
            <w:r w:rsidRPr="00F54B7F">
              <w:rPr>
                <w:spacing w:val="1"/>
              </w:rPr>
              <w:t xml:space="preserve"> </w:t>
            </w:r>
            <w:r w:rsidRPr="00F54B7F">
              <w:t>Міністрів</w:t>
            </w:r>
            <w:r w:rsidRPr="00F54B7F">
              <w:rPr>
                <w:spacing w:val="57"/>
              </w:rPr>
              <w:t xml:space="preserve"> </w:t>
            </w:r>
            <w:r w:rsidRPr="00F54B7F">
              <w:t>України</w:t>
            </w:r>
          </w:p>
        </w:tc>
        <w:tc>
          <w:tcPr>
            <w:tcW w:w="7655" w:type="dxa"/>
            <w:tcBorders>
              <w:top w:val="single" w:sz="4" w:space="0" w:color="auto"/>
              <w:left w:val="single" w:sz="4" w:space="0" w:color="auto"/>
              <w:bottom w:val="single" w:sz="4" w:space="0" w:color="auto"/>
              <w:right w:val="single" w:sz="4" w:space="0" w:color="auto"/>
            </w:tcBorders>
          </w:tcPr>
          <w:p w:rsidR="00746311" w:rsidRPr="00746311" w:rsidRDefault="00746311" w:rsidP="002F6357">
            <w:pPr>
              <w:pStyle w:val="TableParagraph"/>
              <w:ind w:right="90"/>
              <w:rPr>
                <w:sz w:val="24"/>
                <w:szCs w:val="24"/>
              </w:rPr>
            </w:pPr>
            <w:hyperlink r:id="rId9" w:anchor="n35" w:tgtFrame="_blank" w:history="1">
              <w:r w:rsidRPr="00746311">
                <w:rPr>
                  <w:rStyle w:val="a5"/>
                  <w:color w:val="000000"/>
                  <w:sz w:val="24"/>
                  <w:szCs w:val="24"/>
                  <w:shd w:val="clear" w:color="auto" w:fill="FFFFFF"/>
                </w:rPr>
                <w:t>Постанова КМУ від 18.04.2018 №280 "Питання забезпечення житлом внутрішньо переміщених осіб, які захищали незалежність, суверенітет та територіальну цілісність України"</w:t>
              </w:r>
            </w:hyperlink>
          </w:p>
        </w:tc>
      </w:tr>
      <w:tr w:rsidR="00746311" w:rsidRPr="005F189A" w:rsidTr="00746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3"/>
        </w:trPr>
        <w:tc>
          <w:tcPr>
            <w:tcW w:w="425" w:type="dxa"/>
            <w:tcBorders>
              <w:top w:val="single" w:sz="4" w:space="0" w:color="auto"/>
              <w:left w:val="single" w:sz="4" w:space="0" w:color="auto"/>
              <w:bottom w:val="single" w:sz="4" w:space="0" w:color="auto"/>
              <w:right w:val="single" w:sz="4" w:space="0" w:color="auto"/>
            </w:tcBorders>
          </w:tcPr>
          <w:p w:rsidR="00746311" w:rsidRPr="005F189A" w:rsidRDefault="00746311" w:rsidP="002F6357">
            <w:pPr>
              <w:pStyle w:val="TableParagraph"/>
              <w:spacing w:line="268" w:lineRule="exact"/>
            </w:pPr>
            <w:r w:rsidRPr="005F189A">
              <w:t>10</w:t>
            </w:r>
          </w:p>
        </w:tc>
        <w:tc>
          <w:tcPr>
            <w:tcW w:w="2126" w:type="dxa"/>
            <w:tcBorders>
              <w:top w:val="single" w:sz="4" w:space="0" w:color="auto"/>
              <w:left w:val="single" w:sz="4" w:space="0" w:color="auto"/>
              <w:bottom w:val="single" w:sz="4" w:space="0" w:color="auto"/>
              <w:right w:val="single" w:sz="4" w:space="0" w:color="auto"/>
            </w:tcBorders>
          </w:tcPr>
          <w:p w:rsidR="00746311" w:rsidRPr="005F189A" w:rsidRDefault="00746311" w:rsidP="002F6357">
            <w:pPr>
              <w:pStyle w:val="TableParagraph"/>
              <w:ind w:right="173"/>
            </w:pPr>
            <w:r w:rsidRPr="005F189A">
              <w:t>Акти</w:t>
            </w:r>
            <w:r w:rsidRPr="005F189A">
              <w:rPr>
                <w:spacing w:val="1"/>
              </w:rPr>
              <w:t xml:space="preserve"> </w:t>
            </w:r>
            <w:r w:rsidRPr="005F189A">
              <w:t>центральних</w:t>
            </w:r>
            <w:r w:rsidRPr="005F189A">
              <w:rPr>
                <w:spacing w:val="-55"/>
              </w:rPr>
              <w:t xml:space="preserve"> </w:t>
            </w:r>
            <w:r w:rsidRPr="005F189A">
              <w:t>органів</w:t>
            </w:r>
            <w:r w:rsidRPr="005F189A">
              <w:rPr>
                <w:spacing w:val="15"/>
              </w:rPr>
              <w:t xml:space="preserve"> </w:t>
            </w:r>
            <w:r w:rsidRPr="005F189A">
              <w:t>виконавчої</w:t>
            </w:r>
            <w:r w:rsidRPr="005F189A">
              <w:rPr>
                <w:spacing w:val="30"/>
              </w:rPr>
              <w:t xml:space="preserve"> </w:t>
            </w:r>
            <w:r w:rsidRPr="005F189A">
              <w:t>влади</w:t>
            </w:r>
          </w:p>
        </w:tc>
        <w:tc>
          <w:tcPr>
            <w:tcW w:w="7655" w:type="dxa"/>
            <w:tcBorders>
              <w:top w:val="single" w:sz="4" w:space="0" w:color="auto"/>
              <w:left w:val="single" w:sz="4" w:space="0" w:color="auto"/>
              <w:bottom w:val="single" w:sz="4" w:space="0" w:color="auto"/>
              <w:right w:val="single" w:sz="4" w:space="0" w:color="auto"/>
            </w:tcBorders>
          </w:tcPr>
          <w:p w:rsidR="00746311" w:rsidRPr="00746311" w:rsidRDefault="00746311" w:rsidP="002F6357">
            <w:pPr>
              <w:shd w:val="clear" w:color="auto" w:fill="FFFFFF"/>
              <w:rPr>
                <w:sz w:val="24"/>
                <w:szCs w:val="24"/>
              </w:rPr>
            </w:pPr>
            <w:hyperlink r:id="rId10" w:anchor="Text" w:tgtFrame="_blank" w:history="1"/>
          </w:p>
        </w:tc>
      </w:tr>
      <w:tr w:rsidR="00746311" w:rsidTr="007463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425" w:type="dxa"/>
            <w:tcBorders>
              <w:top w:val="single" w:sz="4" w:space="0" w:color="auto"/>
              <w:left w:val="single" w:sz="4" w:space="0" w:color="auto"/>
              <w:bottom w:val="single" w:sz="4" w:space="0" w:color="auto"/>
              <w:right w:val="single" w:sz="4" w:space="0" w:color="auto"/>
            </w:tcBorders>
          </w:tcPr>
          <w:p w:rsidR="00746311" w:rsidRDefault="00746311" w:rsidP="002F6357">
            <w:pPr>
              <w:pStyle w:val="TableParagraph"/>
              <w:spacing w:line="256" w:lineRule="exact"/>
              <w:ind w:right="-15"/>
              <w:rPr>
                <w:sz w:val="24"/>
              </w:rPr>
            </w:pPr>
            <w:r>
              <w:rPr>
                <w:sz w:val="24"/>
              </w:rPr>
              <w:t>11.</w:t>
            </w:r>
          </w:p>
        </w:tc>
        <w:tc>
          <w:tcPr>
            <w:tcW w:w="2126" w:type="dxa"/>
            <w:tcBorders>
              <w:top w:val="single" w:sz="4" w:space="0" w:color="auto"/>
              <w:left w:val="single" w:sz="4" w:space="0" w:color="auto"/>
              <w:bottom w:val="single" w:sz="4" w:space="0" w:color="auto"/>
              <w:right w:val="single" w:sz="4" w:space="0" w:color="auto"/>
            </w:tcBorders>
          </w:tcPr>
          <w:p w:rsidR="00746311" w:rsidRDefault="00746311" w:rsidP="002F6357">
            <w:pPr>
              <w:pStyle w:val="TableParagraph"/>
              <w:spacing w:line="256" w:lineRule="exact"/>
              <w:rPr>
                <w:sz w:val="23"/>
              </w:rPr>
            </w:pPr>
            <w:r>
              <w:rPr>
                <w:sz w:val="23"/>
              </w:rPr>
              <w:t>Примітки</w:t>
            </w:r>
          </w:p>
        </w:tc>
        <w:tc>
          <w:tcPr>
            <w:tcW w:w="7655" w:type="dxa"/>
            <w:tcBorders>
              <w:top w:val="single" w:sz="4" w:space="0" w:color="auto"/>
              <w:left w:val="single" w:sz="4" w:space="0" w:color="auto"/>
              <w:bottom w:val="single" w:sz="4" w:space="0" w:color="auto"/>
              <w:right w:val="single" w:sz="4" w:space="0" w:color="auto"/>
            </w:tcBorders>
          </w:tcPr>
          <w:p w:rsidR="00746311" w:rsidRDefault="00746311" w:rsidP="002F6357">
            <w:pPr>
              <w:pStyle w:val="TableParagraph"/>
              <w:ind w:left="0"/>
              <w:rPr>
                <w:sz w:val="20"/>
              </w:rPr>
            </w:pPr>
          </w:p>
        </w:tc>
      </w:tr>
    </w:tbl>
    <w:p w:rsidR="0094166A" w:rsidRDefault="0094166A">
      <w:pPr>
        <w:pStyle w:val="a3"/>
      </w:pPr>
    </w:p>
    <w:p w:rsidR="0094166A" w:rsidRDefault="0094166A">
      <w:pPr>
        <w:pStyle w:val="a3"/>
        <w:spacing w:before="6"/>
        <w:rPr>
          <w:sz w:val="17"/>
        </w:rPr>
      </w:pPr>
    </w:p>
    <w:p w:rsidR="0094166A" w:rsidRDefault="00F76C8B">
      <w:pPr>
        <w:pStyle w:val="1"/>
        <w:tabs>
          <w:tab w:val="left" w:pos="7598"/>
        </w:tabs>
        <w:spacing w:before="90"/>
        <w:ind w:left="776"/>
      </w:pPr>
      <w:r>
        <w:t>Сільський</w:t>
      </w:r>
      <w:r>
        <w:rPr>
          <w:spacing w:val="-1"/>
        </w:rPr>
        <w:t xml:space="preserve"> </w:t>
      </w:r>
      <w:r w:rsidR="00323BBB">
        <w:t>голова</w:t>
      </w:r>
      <w:r w:rsidR="00323BBB">
        <w:tab/>
        <w:t>Юрій</w:t>
      </w:r>
      <w:r>
        <w:rPr>
          <w:spacing w:val="-2"/>
        </w:rPr>
        <w:t xml:space="preserve"> </w:t>
      </w:r>
      <w:r w:rsidR="00323BBB">
        <w:t>КОВАЛЬЧУК</w:t>
      </w:r>
    </w:p>
    <w:p w:rsidR="0094166A" w:rsidRDefault="0094166A">
      <w:pPr>
        <w:sectPr w:rsidR="0094166A">
          <w:pgSz w:w="11910" w:h="16840"/>
          <w:pgMar w:top="840" w:right="460" w:bottom="280" w:left="102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3260"/>
        <w:gridCol w:w="3114"/>
      </w:tblGrid>
      <w:tr w:rsidR="0094166A">
        <w:trPr>
          <w:trHeight w:val="565"/>
        </w:trPr>
        <w:tc>
          <w:tcPr>
            <w:tcW w:w="3540" w:type="dxa"/>
          </w:tcPr>
          <w:p w:rsidR="0094166A" w:rsidRDefault="0094166A">
            <w:pPr>
              <w:pStyle w:val="TableParagraph"/>
              <w:spacing w:before="5"/>
              <w:ind w:left="0"/>
              <w:rPr>
                <w:sz w:val="19"/>
              </w:rPr>
            </w:pPr>
          </w:p>
          <w:p w:rsidR="0094166A" w:rsidRDefault="00F76C8B">
            <w:pPr>
              <w:pStyle w:val="TableParagraph"/>
              <w:ind w:left="1160"/>
              <w:rPr>
                <w:b/>
                <w:sz w:val="20"/>
              </w:rPr>
            </w:pPr>
            <w:r>
              <w:rPr>
                <w:b/>
                <w:sz w:val="20"/>
              </w:rPr>
              <w:t>Опрацьовано</w:t>
            </w:r>
          </w:p>
        </w:tc>
        <w:tc>
          <w:tcPr>
            <w:tcW w:w="3260" w:type="dxa"/>
          </w:tcPr>
          <w:p w:rsidR="0094166A" w:rsidRDefault="0094166A">
            <w:pPr>
              <w:pStyle w:val="TableParagraph"/>
              <w:spacing w:before="5"/>
              <w:ind w:left="0"/>
              <w:rPr>
                <w:sz w:val="19"/>
              </w:rPr>
            </w:pPr>
          </w:p>
          <w:p w:rsidR="0094166A" w:rsidRDefault="00F76C8B">
            <w:pPr>
              <w:pStyle w:val="TableParagraph"/>
              <w:ind w:left="1112" w:right="1100"/>
              <w:jc w:val="center"/>
              <w:rPr>
                <w:b/>
                <w:sz w:val="20"/>
              </w:rPr>
            </w:pPr>
            <w:r>
              <w:rPr>
                <w:b/>
                <w:sz w:val="20"/>
              </w:rPr>
              <w:t>Погоджено</w:t>
            </w:r>
          </w:p>
        </w:tc>
        <w:tc>
          <w:tcPr>
            <w:tcW w:w="3114" w:type="dxa"/>
          </w:tcPr>
          <w:p w:rsidR="0094166A" w:rsidRDefault="0094166A">
            <w:pPr>
              <w:pStyle w:val="TableParagraph"/>
              <w:spacing w:before="5"/>
              <w:ind w:left="0"/>
              <w:rPr>
                <w:sz w:val="19"/>
              </w:rPr>
            </w:pPr>
          </w:p>
          <w:p w:rsidR="0094166A" w:rsidRDefault="00F76C8B">
            <w:pPr>
              <w:pStyle w:val="TableParagraph"/>
              <w:ind w:left="977"/>
              <w:rPr>
                <w:b/>
                <w:sz w:val="20"/>
              </w:rPr>
            </w:pPr>
            <w:r>
              <w:rPr>
                <w:b/>
                <w:sz w:val="20"/>
              </w:rPr>
              <w:t>Затверджено</w:t>
            </w:r>
          </w:p>
        </w:tc>
      </w:tr>
      <w:tr w:rsidR="0094166A">
        <w:trPr>
          <w:trHeight w:val="924"/>
        </w:trPr>
        <w:tc>
          <w:tcPr>
            <w:tcW w:w="3540" w:type="dxa"/>
          </w:tcPr>
          <w:p w:rsidR="0094166A" w:rsidRDefault="00F76C8B">
            <w:pPr>
              <w:pStyle w:val="TableParagraph"/>
              <w:spacing w:line="221" w:lineRule="exact"/>
              <w:rPr>
                <w:b/>
                <w:sz w:val="20"/>
              </w:rPr>
            </w:pPr>
            <w:r>
              <w:rPr>
                <w:b/>
                <w:sz w:val="20"/>
              </w:rPr>
              <w:t>Начальник</w:t>
            </w:r>
            <w:r>
              <w:rPr>
                <w:b/>
                <w:spacing w:val="-3"/>
                <w:sz w:val="20"/>
              </w:rPr>
              <w:t xml:space="preserve"> </w:t>
            </w:r>
            <w:r>
              <w:rPr>
                <w:b/>
                <w:sz w:val="20"/>
              </w:rPr>
              <w:t>ЦНАП</w:t>
            </w:r>
          </w:p>
          <w:p w:rsidR="0094166A" w:rsidRDefault="0094166A">
            <w:pPr>
              <w:pStyle w:val="TableParagraph"/>
              <w:ind w:left="0"/>
            </w:pPr>
          </w:p>
          <w:p w:rsidR="0094166A" w:rsidRDefault="0094166A">
            <w:pPr>
              <w:pStyle w:val="TableParagraph"/>
              <w:spacing w:before="4"/>
              <w:ind w:left="0"/>
              <w:rPr>
                <w:sz w:val="18"/>
              </w:rPr>
            </w:pPr>
          </w:p>
          <w:p w:rsidR="0094166A" w:rsidRPr="00746311" w:rsidRDefault="00746311">
            <w:pPr>
              <w:pStyle w:val="TableParagraph"/>
              <w:spacing w:line="218" w:lineRule="exact"/>
              <w:ind w:left="0" w:right="94"/>
              <w:jc w:val="right"/>
              <w:rPr>
                <w:b/>
                <w:sz w:val="20"/>
              </w:rPr>
            </w:pPr>
            <w:r>
              <w:rPr>
                <w:b/>
                <w:sz w:val="20"/>
              </w:rPr>
              <w:t>Лазарук Ю.Ю.</w:t>
            </w:r>
            <w:bookmarkStart w:id="0" w:name="_GoBack"/>
            <w:bookmarkEnd w:id="0"/>
          </w:p>
        </w:tc>
        <w:tc>
          <w:tcPr>
            <w:tcW w:w="3260" w:type="dxa"/>
          </w:tcPr>
          <w:p w:rsidR="0094166A" w:rsidRDefault="00F76C8B">
            <w:pPr>
              <w:pStyle w:val="TableParagraph"/>
              <w:spacing w:line="221" w:lineRule="exact"/>
              <w:rPr>
                <w:b/>
                <w:sz w:val="20"/>
              </w:rPr>
            </w:pPr>
            <w:r>
              <w:rPr>
                <w:b/>
                <w:spacing w:val="-3"/>
                <w:sz w:val="20"/>
              </w:rPr>
              <w:t>Керуючий</w:t>
            </w:r>
            <w:r>
              <w:rPr>
                <w:b/>
                <w:spacing w:val="-10"/>
                <w:sz w:val="20"/>
              </w:rPr>
              <w:t xml:space="preserve"> </w:t>
            </w:r>
            <w:r>
              <w:rPr>
                <w:b/>
                <w:spacing w:val="-3"/>
                <w:sz w:val="20"/>
              </w:rPr>
              <w:t>справами</w:t>
            </w:r>
            <w:r>
              <w:rPr>
                <w:b/>
                <w:spacing w:val="-9"/>
                <w:sz w:val="20"/>
              </w:rPr>
              <w:t xml:space="preserve"> </w:t>
            </w:r>
            <w:r>
              <w:rPr>
                <w:b/>
                <w:spacing w:val="-2"/>
                <w:sz w:val="20"/>
              </w:rPr>
              <w:t>виконкому</w:t>
            </w:r>
          </w:p>
          <w:p w:rsidR="0094166A" w:rsidRDefault="0094166A">
            <w:pPr>
              <w:pStyle w:val="TableParagraph"/>
              <w:ind w:left="0"/>
            </w:pPr>
          </w:p>
          <w:p w:rsidR="0094166A" w:rsidRDefault="0094166A">
            <w:pPr>
              <w:pStyle w:val="TableParagraph"/>
              <w:spacing w:before="4"/>
              <w:ind w:left="0"/>
              <w:rPr>
                <w:sz w:val="18"/>
              </w:rPr>
            </w:pPr>
          </w:p>
          <w:p w:rsidR="0094166A" w:rsidRDefault="00F76C8B">
            <w:pPr>
              <w:pStyle w:val="TableParagraph"/>
              <w:spacing w:line="218" w:lineRule="exact"/>
              <w:ind w:left="1741"/>
              <w:rPr>
                <w:b/>
                <w:sz w:val="20"/>
              </w:rPr>
            </w:pPr>
            <w:r>
              <w:rPr>
                <w:b/>
                <w:spacing w:val="-2"/>
                <w:sz w:val="20"/>
              </w:rPr>
              <w:t>Войтович</w:t>
            </w:r>
            <w:r>
              <w:rPr>
                <w:b/>
                <w:spacing w:val="-10"/>
                <w:sz w:val="20"/>
              </w:rPr>
              <w:t xml:space="preserve"> </w:t>
            </w:r>
            <w:r>
              <w:rPr>
                <w:b/>
                <w:spacing w:val="-2"/>
                <w:sz w:val="20"/>
              </w:rPr>
              <w:t>Ю.М.</w:t>
            </w:r>
          </w:p>
        </w:tc>
        <w:tc>
          <w:tcPr>
            <w:tcW w:w="3114" w:type="dxa"/>
          </w:tcPr>
          <w:p w:rsidR="0094166A" w:rsidRDefault="00F76C8B">
            <w:pPr>
              <w:pStyle w:val="TableParagraph"/>
              <w:spacing w:line="242" w:lineRule="auto"/>
              <w:ind w:left="1253" w:right="391" w:hanging="838"/>
              <w:rPr>
                <w:b/>
                <w:sz w:val="20"/>
              </w:rPr>
            </w:pPr>
            <w:r>
              <w:rPr>
                <w:b/>
                <w:sz w:val="20"/>
              </w:rPr>
              <w:t>Затурцівський</w:t>
            </w:r>
            <w:r>
              <w:rPr>
                <w:b/>
                <w:spacing w:val="-9"/>
                <w:sz w:val="20"/>
              </w:rPr>
              <w:t xml:space="preserve"> </w:t>
            </w:r>
            <w:r>
              <w:rPr>
                <w:b/>
                <w:sz w:val="20"/>
              </w:rPr>
              <w:t>сільський</w:t>
            </w:r>
            <w:r>
              <w:rPr>
                <w:b/>
                <w:spacing w:val="-47"/>
                <w:sz w:val="20"/>
              </w:rPr>
              <w:t xml:space="preserve"> </w:t>
            </w:r>
            <w:r>
              <w:rPr>
                <w:b/>
                <w:sz w:val="20"/>
              </w:rPr>
              <w:t>голова</w:t>
            </w:r>
          </w:p>
          <w:p w:rsidR="0094166A" w:rsidRDefault="0094166A">
            <w:pPr>
              <w:pStyle w:val="TableParagraph"/>
              <w:spacing w:before="2"/>
              <w:ind w:left="0"/>
              <w:rPr>
                <w:sz w:val="19"/>
              </w:rPr>
            </w:pPr>
          </w:p>
          <w:p w:rsidR="0094166A" w:rsidRDefault="00F76C8B">
            <w:pPr>
              <w:pStyle w:val="TableParagraph"/>
              <w:spacing w:line="218" w:lineRule="exact"/>
              <w:ind w:left="1500"/>
              <w:rPr>
                <w:b/>
                <w:sz w:val="20"/>
              </w:rPr>
            </w:pPr>
            <w:r>
              <w:rPr>
                <w:b/>
                <w:sz w:val="20"/>
              </w:rPr>
              <w:t>Ковальчук</w:t>
            </w:r>
            <w:r>
              <w:rPr>
                <w:b/>
                <w:spacing w:val="-2"/>
                <w:sz w:val="20"/>
              </w:rPr>
              <w:t xml:space="preserve"> </w:t>
            </w:r>
            <w:r>
              <w:rPr>
                <w:b/>
                <w:sz w:val="20"/>
              </w:rPr>
              <w:t>Ю.В.</w:t>
            </w:r>
          </w:p>
        </w:tc>
      </w:tr>
    </w:tbl>
    <w:p w:rsidR="0094166A" w:rsidRDefault="0094166A">
      <w:pPr>
        <w:pStyle w:val="a3"/>
        <w:spacing w:before="8"/>
        <w:rPr>
          <w:sz w:val="11"/>
        </w:rPr>
      </w:pPr>
    </w:p>
    <w:p w:rsidR="0094166A" w:rsidRDefault="00F76C8B">
      <w:pPr>
        <w:spacing w:before="88" w:line="322" w:lineRule="exact"/>
        <w:ind w:left="1171"/>
        <w:rPr>
          <w:b/>
          <w:sz w:val="28"/>
        </w:rPr>
      </w:pPr>
      <w:r>
        <w:rPr>
          <w:b/>
          <w:sz w:val="20"/>
        </w:rPr>
        <w:t>ТЕХНОЛОГІЧНА</w:t>
      </w:r>
      <w:r>
        <w:rPr>
          <w:b/>
          <w:spacing w:val="4"/>
          <w:sz w:val="20"/>
        </w:rPr>
        <w:t xml:space="preserve"> </w:t>
      </w:r>
      <w:r>
        <w:rPr>
          <w:b/>
          <w:sz w:val="20"/>
        </w:rPr>
        <w:t>КАРТКА</w:t>
      </w:r>
      <w:r>
        <w:rPr>
          <w:b/>
          <w:spacing w:val="7"/>
          <w:sz w:val="20"/>
        </w:rPr>
        <w:t xml:space="preserve"> </w:t>
      </w:r>
      <w:r>
        <w:rPr>
          <w:b/>
          <w:sz w:val="20"/>
        </w:rPr>
        <w:t>АДМІНІСТРАТИВНОЇ</w:t>
      </w:r>
      <w:r>
        <w:rPr>
          <w:b/>
          <w:spacing w:val="19"/>
          <w:sz w:val="20"/>
        </w:rPr>
        <w:t xml:space="preserve"> </w:t>
      </w:r>
      <w:r>
        <w:rPr>
          <w:b/>
          <w:sz w:val="20"/>
        </w:rPr>
        <w:t>ПОСЛУГИ</w:t>
      </w:r>
      <w:r>
        <w:rPr>
          <w:b/>
          <w:spacing w:val="13"/>
          <w:sz w:val="20"/>
        </w:rPr>
        <w:t xml:space="preserve"> </w:t>
      </w:r>
      <w:r w:rsidR="00C153F8">
        <w:rPr>
          <w:b/>
          <w:color w:val="FF0000"/>
          <w:sz w:val="28"/>
        </w:rPr>
        <w:t>0</w:t>
      </w:r>
      <w:r w:rsidR="005F189A">
        <w:rPr>
          <w:b/>
          <w:color w:val="FF0000"/>
          <w:sz w:val="28"/>
        </w:rPr>
        <w:t>1</w:t>
      </w:r>
      <w:r w:rsidR="00F54B7F">
        <w:rPr>
          <w:b/>
          <w:color w:val="FF0000"/>
          <w:sz w:val="28"/>
        </w:rPr>
        <w:t>622</w:t>
      </w:r>
    </w:p>
    <w:p w:rsidR="00F54B7F" w:rsidRDefault="00F54B7F" w:rsidP="00917C1C">
      <w:pPr>
        <w:spacing w:before="1"/>
        <w:ind w:left="2013" w:right="2004"/>
        <w:jc w:val="center"/>
        <w:rPr>
          <w:sz w:val="16"/>
        </w:rPr>
      </w:pPr>
      <w:r w:rsidRPr="00F54B7F">
        <w:rPr>
          <w:b/>
          <w:color w:val="FF0000"/>
          <w:sz w:val="24"/>
          <w:szCs w:val="26"/>
          <w:shd w:val="clear" w:color="auto" w:fill="FFFFFF"/>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r w:rsidRPr="00F54B7F">
        <w:rPr>
          <w:sz w:val="14"/>
        </w:rPr>
        <w:t xml:space="preserve"> </w:t>
      </w:r>
    </w:p>
    <w:p w:rsidR="0094166A" w:rsidRDefault="00F76C8B" w:rsidP="00917C1C">
      <w:pPr>
        <w:spacing w:before="1"/>
        <w:ind w:left="2013" w:right="2004"/>
        <w:jc w:val="center"/>
        <w:rPr>
          <w:sz w:val="16"/>
        </w:rPr>
      </w:pPr>
      <w:r>
        <w:rPr>
          <w:sz w:val="16"/>
        </w:rPr>
        <w:t>(назва</w:t>
      </w:r>
      <w:r>
        <w:rPr>
          <w:spacing w:val="-5"/>
          <w:sz w:val="16"/>
        </w:rPr>
        <w:t xml:space="preserve"> </w:t>
      </w:r>
      <w:r>
        <w:rPr>
          <w:sz w:val="16"/>
        </w:rPr>
        <w:t>адміністративної</w:t>
      </w:r>
      <w:r>
        <w:rPr>
          <w:spacing w:val="-5"/>
          <w:sz w:val="16"/>
        </w:rPr>
        <w:t xml:space="preserve"> </w:t>
      </w:r>
      <w:r>
        <w:rPr>
          <w:sz w:val="16"/>
        </w:rPr>
        <w:t>послуги)</w:t>
      </w:r>
    </w:p>
    <w:p w:rsidR="0094166A" w:rsidRDefault="0094166A">
      <w:pPr>
        <w:pStyle w:val="a3"/>
        <w:spacing w:before="10" w:after="1"/>
        <w:rPr>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429"/>
        <w:gridCol w:w="1070"/>
        <w:gridCol w:w="2031"/>
        <w:gridCol w:w="1387"/>
        <w:gridCol w:w="2609"/>
      </w:tblGrid>
      <w:tr w:rsidR="0094166A">
        <w:trPr>
          <w:trHeight w:val="924"/>
        </w:trPr>
        <w:tc>
          <w:tcPr>
            <w:tcW w:w="560" w:type="dxa"/>
          </w:tcPr>
          <w:p w:rsidR="0094166A" w:rsidRDefault="00F76C8B">
            <w:pPr>
              <w:pStyle w:val="TableParagraph"/>
              <w:spacing w:before="1"/>
              <w:ind w:left="140" w:right="103" w:firstLine="42"/>
              <w:rPr>
                <w:b/>
                <w:sz w:val="20"/>
              </w:rPr>
            </w:pPr>
            <w:r>
              <w:rPr>
                <w:b/>
                <w:sz w:val="20"/>
              </w:rPr>
              <w:t>№</w:t>
            </w:r>
            <w:r>
              <w:rPr>
                <w:b/>
                <w:spacing w:val="-47"/>
                <w:sz w:val="20"/>
              </w:rPr>
              <w:t xml:space="preserve"> </w:t>
            </w:r>
            <w:r>
              <w:rPr>
                <w:b/>
                <w:sz w:val="20"/>
              </w:rPr>
              <w:t>п/п</w:t>
            </w:r>
          </w:p>
        </w:tc>
        <w:tc>
          <w:tcPr>
            <w:tcW w:w="3499" w:type="dxa"/>
            <w:gridSpan w:val="2"/>
          </w:tcPr>
          <w:p w:rsidR="0094166A" w:rsidRDefault="00F76C8B">
            <w:pPr>
              <w:pStyle w:val="TableParagraph"/>
              <w:spacing w:before="1"/>
              <w:ind w:left="1086"/>
              <w:rPr>
                <w:b/>
                <w:sz w:val="20"/>
              </w:rPr>
            </w:pPr>
            <w:r>
              <w:rPr>
                <w:b/>
                <w:sz w:val="20"/>
              </w:rPr>
              <w:t>Етапи</w:t>
            </w:r>
            <w:r>
              <w:rPr>
                <w:b/>
                <w:spacing w:val="-4"/>
                <w:sz w:val="20"/>
              </w:rPr>
              <w:t xml:space="preserve"> </w:t>
            </w:r>
            <w:r>
              <w:rPr>
                <w:b/>
                <w:sz w:val="20"/>
              </w:rPr>
              <w:t>послуги</w:t>
            </w:r>
          </w:p>
        </w:tc>
        <w:tc>
          <w:tcPr>
            <w:tcW w:w="2031" w:type="dxa"/>
          </w:tcPr>
          <w:p w:rsidR="0094166A" w:rsidRDefault="00F76C8B">
            <w:pPr>
              <w:pStyle w:val="TableParagraph"/>
              <w:spacing w:before="1"/>
              <w:ind w:left="291" w:right="270" w:hanging="1"/>
              <w:jc w:val="center"/>
              <w:rPr>
                <w:b/>
                <w:sz w:val="20"/>
              </w:rPr>
            </w:pPr>
            <w:r>
              <w:rPr>
                <w:b/>
                <w:sz w:val="20"/>
              </w:rPr>
              <w:t>Відповідальна</w:t>
            </w:r>
            <w:r>
              <w:rPr>
                <w:b/>
                <w:spacing w:val="1"/>
                <w:sz w:val="20"/>
              </w:rPr>
              <w:t xml:space="preserve"> </w:t>
            </w:r>
            <w:r>
              <w:rPr>
                <w:b/>
                <w:sz w:val="20"/>
              </w:rPr>
              <w:t>посадова особа і</w:t>
            </w:r>
            <w:r>
              <w:rPr>
                <w:b/>
                <w:spacing w:val="-48"/>
                <w:sz w:val="20"/>
              </w:rPr>
              <w:t xml:space="preserve"> </w:t>
            </w:r>
            <w:r>
              <w:rPr>
                <w:b/>
                <w:sz w:val="20"/>
              </w:rPr>
              <w:t>структурний</w:t>
            </w:r>
          </w:p>
          <w:p w:rsidR="0094166A" w:rsidRDefault="00F76C8B">
            <w:pPr>
              <w:pStyle w:val="TableParagraph"/>
              <w:spacing w:before="2" w:line="211" w:lineRule="exact"/>
              <w:ind w:left="50" w:right="34"/>
              <w:jc w:val="center"/>
              <w:rPr>
                <w:b/>
                <w:sz w:val="20"/>
              </w:rPr>
            </w:pPr>
            <w:r>
              <w:rPr>
                <w:b/>
                <w:sz w:val="20"/>
              </w:rPr>
              <w:t>підрозділ</w:t>
            </w:r>
          </w:p>
        </w:tc>
        <w:tc>
          <w:tcPr>
            <w:tcW w:w="1387" w:type="dxa"/>
          </w:tcPr>
          <w:p w:rsidR="0094166A" w:rsidRDefault="00F76C8B">
            <w:pPr>
              <w:pStyle w:val="TableParagraph"/>
              <w:spacing w:before="61"/>
              <w:ind w:left="191" w:right="171"/>
              <w:jc w:val="center"/>
              <w:rPr>
                <w:b/>
                <w:sz w:val="20"/>
              </w:rPr>
            </w:pPr>
            <w:r>
              <w:rPr>
                <w:b/>
                <w:sz w:val="20"/>
              </w:rPr>
              <w:t>Дія</w:t>
            </w:r>
          </w:p>
          <w:p w:rsidR="0094166A" w:rsidRDefault="00F76C8B">
            <w:pPr>
              <w:pStyle w:val="TableParagraph"/>
              <w:spacing w:before="60"/>
              <w:ind w:left="192" w:right="171"/>
              <w:jc w:val="center"/>
              <w:rPr>
                <w:b/>
                <w:sz w:val="20"/>
              </w:rPr>
            </w:pPr>
            <w:r>
              <w:rPr>
                <w:b/>
                <w:sz w:val="20"/>
              </w:rPr>
              <w:t>(В,</w:t>
            </w:r>
            <w:r>
              <w:rPr>
                <w:b/>
                <w:spacing w:val="-1"/>
                <w:sz w:val="20"/>
              </w:rPr>
              <w:t xml:space="preserve"> </w:t>
            </w:r>
            <w:r>
              <w:rPr>
                <w:b/>
                <w:sz w:val="20"/>
              </w:rPr>
              <w:t>У, П,</w:t>
            </w:r>
            <w:r>
              <w:rPr>
                <w:b/>
                <w:spacing w:val="-1"/>
                <w:sz w:val="20"/>
              </w:rPr>
              <w:t xml:space="preserve"> </w:t>
            </w:r>
            <w:r>
              <w:rPr>
                <w:b/>
                <w:sz w:val="20"/>
              </w:rPr>
              <w:t>З)</w:t>
            </w:r>
          </w:p>
        </w:tc>
        <w:tc>
          <w:tcPr>
            <w:tcW w:w="2609" w:type="dxa"/>
          </w:tcPr>
          <w:p w:rsidR="0094166A" w:rsidRDefault="00F76C8B">
            <w:pPr>
              <w:pStyle w:val="TableParagraph"/>
              <w:spacing w:before="1"/>
              <w:ind w:left="188"/>
              <w:rPr>
                <w:b/>
                <w:sz w:val="20"/>
              </w:rPr>
            </w:pPr>
            <w:r>
              <w:rPr>
                <w:b/>
                <w:sz w:val="20"/>
              </w:rPr>
              <w:t>Термін</w:t>
            </w:r>
            <w:r>
              <w:rPr>
                <w:b/>
                <w:spacing w:val="-4"/>
                <w:sz w:val="20"/>
              </w:rPr>
              <w:t xml:space="preserve"> </w:t>
            </w:r>
            <w:r>
              <w:rPr>
                <w:b/>
                <w:sz w:val="20"/>
              </w:rPr>
              <w:t>виконання</w:t>
            </w:r>
            <w:r>
              <w:rPr>
                <w:b/>
                <w:spacing w:val="-4"/>
                <w:sz w:val="20"/>
              </w:rPr>
              <w:t xml:space="preserve"> </w:t>
            </w:r>
            <w:r>
              <w:rPr>
                <w:b/>
                <w:sz w:val="20"/>
              </w:rPr>
              <w:t>(днів)</w:t>
            </w:r>
          </w:p>
        </w:tc>
      </w:tr>
      <w:tr w:rsidR="0094166A">
        <w:trPr>
          <w:trHeight w:val="924"/>
        </w:trPr>
        <w:tc>
          <w:tcPr>
            <w:tcW w:w="560" w:type="dxa"/>
          </w:tcPr>
          <w:p w:rsidR="0094166A" w:rsidRDefault="00F76C8B">
            <w:pPr>
              <w:pStyle w:val="TableParagraph"/>
              <w:spacing w:before="1"/>
              <w:rPr>
                <w:sz w:val="20"/>
              </w:rPr>
            </w:pPr>
            <w:r>
              <w:rPr>
                <w:sz w:val="20"/>
              </w:rPr>
              <w:t>1</w:t>
            </w:r>
          </w:p>
        </w:tc>
        <w:tc>
          <w:tcPr>
            <w:tcW w:w="3499" w:type="dxa"/>
            <w:gridSpan w:val="2"/>
          </w:tcPr>
          <w:p w:rsidR="0094166A" w:rsidRDefault="00F76C8B">
            <w:pPr>
              <w:pStyle w:val="TableParagraph"/>
              <w:spacing w:before="1"/>
              <w:ind w:right="94"/>
              <w:jc w:val="both"/>
              <w:rPr>
                <w:sz w:val="20"/>
              </w:rPr>
            </w:pPr>
            <w:r>
              <w:rPr>
                <w:sz w:val="20"/>
              </w:rPr>
              <w:t>Прийом</w:t>
            </w:r>
            <w:r>
              <w:rPr>
                <w:spacing w:val="1"/>
                <w:sz w:val="20"/>
              </w:rPr>
              <w:t xml:space="preserve"> </w:t>
            </w:r>
            <w:r>
              <w:rPr>
                <w:sz w:val="20"/>
              </w:rPr>
              <w:t>і</w:t>
            </w:r>
            <w:r>
              <w:rPr>
                <w:spacing w:val="1"/>
                <w:sz w:val="20"/>
              </w:rPr>
              <w:t xml:space="preserve"> </w:t>
            </w:r>
            <w:r>
              <w:rPr>
                <w:sz w:val="20"/>
              </w:rPr>
              <w:t>перевірка</w:t>
            </w:r>
            <w:r>
              <w:rPr>
                <w:spacing w:val="1"/>
                <w:sz w:val="20"/>
              </w:rPr>
              <w:t xml:space="preserve"> </w:t>
            </w:r>
            <w:r>
              <w:rPr>
                <w:sz w:val="20"/>
              </w:rPr>
              <w:t>повноти</w:t>
            </w:r>
            <w:r>
              <w:rPr>
                <w:spacing w:val="1"/>
                <w:sz w:val="20"/>
              </w:rPr>
              <w:t xml:space="preserve"> </w:t>
            </w:r>
            <w:r>
              <w:rPr>
                <w:sz w:val="20"/>
              </w:rPr>
              <w:t>пакету</w:t>
            </w:r>
            <w:r>
              <w:rPr>
                <w:spacing w:val="1"/>
                <w:sz w:val="20"/>
              </w:rPr>
              <w:t xml:space="preserve"> </w:t>
            </w:r>
            <w:r>
              <w:rPr>
                <w:sz w:val="20"/>
              </w:rPr>
              <w:t>документів, для оформлення та видачі</w:t>
            </w:r>
            <w:r>
              <w:rPr>
                <w:spacing w:val="-47"/>
                <w:sz w:val="20"/>
              </w:rPr>
              <w:t xml:space="preserve"> </w:t>
            </w:r>
            <w:r>
              <w:rPr>
                <w:sz w:val="20"/>
              </w:rPr>
              <w:t>свідоцтва</w:t>
            </w:r>
            <w:r>
              <w:rPr>
                <w:spacing w:val="-2"/>
                <w:sz w:val="20"/>
              </w:rPr>
              <w:t xml:space="preserve"> </w:t>
            </w:r>
            <w:r>
              <w:rPr>
                <w:sz w:val="20"/>
              </w:rPr>
              <w:t>про народження</w:t>
            </w:r>
          </w:p>
        </w:tc>
        <w:tc>
          <w:tcPr>
            <w:tcW w:w="2031" w:type="dxa"/>
          </w:tcPr>
          <w:p w:rsidR="0094166A" w:rsidRDefault="00F76C8B">
            <w:pPr>
              <w:pStyle w:val="TableParagraph"/>
              <w:spacing w:before="1"/>
              <w:ind w:left="268" w:right="249" w:firstLine="130"/>
              <w:jc w:val="both"/>
              <w:rPr>
                <w:sz w:val="20"/>
              </w:rPr>
            </w:pPr>
            <w:r>
              <w:rPr>
                <w:sz w:val="20"/>
              </w:rPr>
              <w:t>Адміністратор</w:t>
            </w:r>
            <w:r>
              <w:rPr>
                <w:spacing w:val="1"/>
                <w:sz w:val="20"/>
              </w:rPr>
              <w:t xml:space="preserve"> </w:t>
            </w:r>
            <w:r>
              <w:rPr>
                <w:sz w:val="20"/>
              </w:rPr>
              <w:t>центру надання</w:t>
            </w:r>
            <w:r>
              <w:rPr>
                <w:spacing w:val="1"/>
                <w:sz w:val="20"/>
              </w:rPr>
              <w:t xml:space="preserve"> </w:t>
            </w:r>
            <w:r>
              <w:rPr>
                <w:spacing w:val="-1"/>
                <w:sz w:val="20"/>
              </w:rPr>
              <w:t>адміністративних</w:t>
            </w:r>
          </w:p>
          <w:p w:rsidR="0094166A" w:rsidRDefault="00F76C8B">
            <w:pPr>
              <w:pStyle w:val="TableParagraph"/>
              <w:spacing w:before="2" w:line="211" w:lineRule="exact"/>
              <w:ind w:left="50" w:right="34"/>
              <w:jc w:val="center"/>
              <w:rPr>
                <w:sz w:val="20"/>
              </w:rPr>
            </w:pPr>
            <w:r>
              <w:rPr>
                <w:sz w:val="20"/>
              </w:rPr>
              <w:t>послуг</w:t>
            </w:r>
          </w:p>
        </w:tc>
        <w:tc>
          <w:tcPr>
            <w:tcW w:w="1387" w:type="dxa"/>
          </w:tcPr>
          <w:p w:rsidR="0094166A" w:rsidRDefault="00F76C8B">
            <w:pPr>
              <w:pStyle w:val="TableParagraph"/>
              <w:spacing w:before="1"/>
              <w:ind w:left="0" w:right="609"/>
              <w:jc w:val="right"/>
              <w:rPr>
                <w:sz w:val="20"/>
              </w:rPr>
            </w:pPr>
            <w:r>
              <w:rPr>
                <w:sz w:val="20"/>
              </w:rPr>
              <w:t>В</w:t>
            </w:r>
          </w:p>
        </w:tc>
        <w:tc>
          <w:tcPr>
            <w:tcW w:w="2609" w:type="dxa"/>
          </w:tcPr>
          <w:p w:rsidR="0094166A" w:rsidRDefault="00F76C8B">
            <w:pPr>
              <w:pStyle w:val="TableParagraph"/>
              <w:spacing w:before="1"/>
              <w:ind w:left="112"/>
              <w:rPr>
                <w:sz w:val="20"/>
              </w:rPr>
            </w:pPr>
            <w:r>
              <w:rPr>
                <w:sz w:val="20"/>
              </w:rPr>
              <w:t>У</w:t>
            </w:r>
            <w:r>
              <w:rPr>
                <w:spacing w:val="-2"/>
                <w:sz w:val="20"/>
              </w:rPr>
              <w:t xml:space="preserve"> </w:t>
            </w:r>
            <w:r>
              <w:rPr>
                <w:sz w:val="20"/>
              </w:rPr>
              <w:t>день</w:t>
            </w:r>
            <w:r>
              <w:rPr>
                <w:spacing w:val="-1"/>
                <w:sz w:val="20"/>
              </w:rPr>
              <w:t xml:space="preserve"> </w:t>
            </w:r>
            <w:r>
              <w:rPr>
                <w:sz w:val="20"/>
              </w:rPr>
              <w:t>звернення</w:t>
            </w:r>
          </w:p>
        </w:tc>
      </w:tr>
      <w:tr w:rsidR="0094166A">
        <w:trPr>
          <w:trHeight w:val="923"/>
        </w:trPr>
        <w:tc>
          <w:tcPr>
            <w:tcW w:w="560" w:type="dxa"/>
          </w:tcPr>
          <w:p w:rsidR="0094166A" w:rsidRDefault="00F76C8B">
            <w:pPr>
              <w:pStyle w:val="TableParagraph"/>
              <w:spacing w:before="1"/>
              <w:rPr>
                <w:sz w:val="20"/>
              </w:rPr>
            </w:pPr>
            <w:r>
              <w:rPr>
                <w:sz w:val="20"/>
              </w:rPr>
              <w:t>2</w:t>
            </w:r>
          </w:p>
        </w:tc>
        <w:tc>
          <w:tcPr>
            <w:tcW w:w="2429" w:type="dxa"/>
            <w:tcBorders>
              <w:right w:val="nil"/>
            </w:tcBorders>
          </w:tcPr>
          <w:p w:rsidR="0094166A" w:rsidRDefault="00F76C8B">
            <w:pPr>
              <w:pStyle w:val="TableParagraph"/>
              <w:tabs>
                <w:tab w:val="left" w:pos="1473"/>
              </w:tabs>
              <w:spacing w:before="1"/>
              <w:ind w:right="247"/>
              <w:rPr>
                <w:sz w:val="20"/>
              </w:rPr>
            </w:pPr>
            <w:r>
              <w:rPr>
                <w:sz w:val="20"/>
              </w:rPr>
              <w:t>Перевірка</w:t>
            </w:r>
            <w:r>
              <w:rPr>
                <w:sz w:val="20"/>
              </w:rPr>
              <w:tab/>
            </w:r>
            <w:r>
              <w:rPr>
                <w:spacing w:val="-1"/>
                <w:sz w:val="20"/>
              </w:rPr>
              <w:t>повноти</w:t>
            </w:r>
            <w:r>
              <w:rPr>
                <w:spacing w:val="-47"/>
                <w:sz w:val="20"/>
              </w:rPr>
              <w:t xml:space="preserve"> </w:t>
            </w:r>
            <w:r>
              <w:rPr>
                <w:sz w:val="20"/>
              </w:rPr>
              <w:t>заявником</w:t>
            </w:r>
            <w:r>
              <w:rPr>
                <w:spacing w:val="-3"/>
                <w:sz w:val="20"/>
              </w:rPr>
              <w:t xml:space="preserve"> </w:t>
            </w:r>
            <w:r>
              <w:rPr>
                <w:sz w:val="20"/>
              </w:rPr>
              <w:t>документів</w:t>
            </w:r>
          </w:p>
        </w:tc>
        <w:tc>
          <w:tcPr>
            <w:tcW w:w="1070" w:type="dxa"/>
            <w:tcBorders>
              <w:left w:val="nil"/>
            </w:tcBorders>
          </w:tcPr>
          <w:p w:rsidR="0094166A" w:rsidRDefault="00F76C8B">
            <w:pPr>
              <w:pStyle w:val="TableParagraph"/>
              <w:spacing w:before="1"/>
              <w:ind w:left="258"/>
              <w:rPr>
                <w:sz w:val="20"/>
              </w:rPr>
            </w:pPr>
            <w:r>
              <w:rPr>
                <w:sz w:val="20"/>
              </w:rPr>
              <w:t>поданих</w:t>
            </w:r>
          </w:p>
        </w:tc>
        <w:tc>
          <w:tcPr>
            <w:tcW w:w="2031" w:type="dxa"/>
          </w:tcPr>
          <w:p w:rsidR="0094166A" w:rsidRDefault="00F76C8B">
            <w:pPr>
              <w:pStyle w:val="TableParagraph"/>
              <w:spacing w:before="1"/>
              <w:ind w:left="268" w:right="249" w:firstLine="130"/>
              <w:jc w:val="both"/>
              <w:rPr>
                <w:sz w:val="20"/>
              </w:rPr>
            </w:pPr>
            <w:r>
              <w:rPr>
                <w:sz w:val="20"/>
              </w:rPr>
              <w:t>Адміністратор</w:t>
            </w:r>
            <w:r>
              <w:rPr>
                <w:spacing w:val="1"/>
                <w:sz w:val="20"/>
              </w:rPr>
              <w:t xml:space="preserve"> </w:t>
            </w:r>
            <w:r>
              <w:rPr>
                <w:sz w:val="20"/>
              </w:rPr>
              <w:t>центру надання</w:t>
            </w:r>
            <w:r>
              <w:rPr>
                <w:spacing w:val="1"/>
                <w:sz w:val="20"/>
              </w:rPr>
              <w:t xml:space="preserve"> </w:t>
            </w:r>
            <w:r>
              <w:rPr>
                <w:spacing w:val="-1"/>
                <w:sz w:val="20"/>
              </w:rPr>
              <w:t>адміністративних</w:t>
            </w:r>
          </w:p>
          <w:p w:rsidR="0094166A" w:rsidRDefault="00F76C8B">
            <w:pPr>
              <w:pStyle w:val="TableParagraph"/>
              <w:spacing w:before="2" w:line="211" w:lineRule="exact"/>
              <w:ind w:left="50" w:right="34"/>
              <w:jc w:val="center"/>
              <w:rPr>
                <w:sz w:val="20"/>
              </w:rPr>
            </w:pPr>
            <w:r>
              <w:rPr>
                <w:sz w:val="20"/>
              </w:rPr>
              <w:t>послуг</w:t>
            </w:r>
          </w:p>
        </w:tc>
        <w:tc>
          <w:tcPr>
            <w:tcW w:w="1387" w:type="dxa"/>
          </w:tcPr>
          <w:p w:rsidR="0094166A" w:rsidRDefault="00F76C8B">
            <w:pPr>
              <w:pStyle w:val="TableParagraph"/>
              <w:spacing w:before="1"/>
              <w:ind w:left="0" w:right="609"/>
              <w:jc w:val="right"/>
              <w:rPr>
                <w:sz w:val="20"/>
              </w:rPr>
            </w:pPr>
            <w:r>
              <w:rPr>
                <w:sz w:val="20"/>
              </w:rPr>
              <w:t>В</w:t>
            </w:r>
          </w:p>
        </w:tc>
        <w:tc>
          <w:tcPr>
            <w:tcW w:w="2609" w:type="dxa"/>
          </w:tcPr>
          <w:p w:rsidR="0094166A" w:rsidRDefault="00F76C8B">
            <w:pPr>
              <w:pStyle w:val="TableParagraph"/>
              <w:spacing w:before="1"/>
              <w:ind w:left="112"/>
              <w:rPr>
                <w:sz w:val="20"/>
              </w:rPr>
            </w:pPr>
            <w:r>
              <w:rPr>
                <w:sz w:val="20"/>
              </w:rPr>
              <w:t>У</w:t>
            </w:r>
            <w:r>
              <w:rPr>
                <w:spacing w:val="-2"/>
                <w:sz w:val="20"/>
              </w:rPr>
              <w:t xml:space="preserve"> </w:t>
            </w:r>
            <w:r>
              <w:rPr>
                <w:sz w:val="20"/>
              </w:rPr>
              <w:t>день</w:t>
            </w:r>
            <w:r>
              <w:rPr>
                <w:spacing w:val="-1"/>
                <w:sz w:val="20"/>
              </w:rPr>
              <w:t xml:space="preserve"> </w:t>
            </w:r>
            <w:r>
              <w:rPr>
                <w:sz w:val="20"/>
              </w:rPr>
              <w:t>звернення</w:t>
            </w:r>
          </w:p>
        </w:tc>
      </w:tr>
      <w:tr w:rsidR="0094166A">
        <w:trPr>
          <w:trHeight w:val="923"/>
        </w:trPr>
        <w:tc>
          <w:tcPr>
            <w:tcW w:w="560" w:type="dxa"/>
          </w:tcPr>
          <w:p w:rsidR="0094166A" w:rsidRDefault="00F76C8B">
            <w:pPr>
              <w:pStyle w:val="TableParagraph"/>
              <w:spacing w:before="1"/>
              <w:rPr>
                <w:sz w:val="20"/>
              </w:rPr>
            </w:pPr>
            <w:r>
              <w:rPr>
                <w:sz w:val="20"/>
              </w:rPr>
              <w:t>3</w:t>
            </w:r>
          </w:p>
        </w:tc>
        <w:tc>
          <w:tcPr>
            <w:tcW w:w="3499" w:type="dxa"/>
            <w:gridSpan w:val="2"/>
          </w:tcPr>
          <w:p w:rsidR="0094166A" w:rsidRDefault="00F76C8B" w:rsidP="00917C1C">
            <w:pPr>
              <w:pStyle w:val="TableParagraph"/>
              <w:spacing w:before="1"/>
              <w:ind w:right="94"/>
              <w:jc w:val="both"/>
              <w:rPr>
                <w:sz w:val="20"/>
              </w:rPr>
            </w:pPr>
            <w:r>
              <w:rPr>
                <w:sz w:val="20"/>
              </w:rPr>
              <w:t>Передача пакета документів суб’єкта</w:t>
            </w:r>
            <w:r>
              <w:rPr>
                <w:spacing w:val="1"/>
                <w:sz w:val="20"/>
              </w:rPr>
              <w:t xml:space="preserve"> </w:t>
            </w:r>
            <w:r>
              <w:rPr>
                <w:sz w:val="20"/>
              </w:rPr>
              <w:t>звернення</w:t>
            </w:r>
            <w:r w:rsidR="00917C1C">
              <w:rPr>
                <w:sz w:val="20"/>
              </w:rPr>
              <w:t xml:space="preserve"> до органу уповноваженого на виконання</w:t>
            </w:r>
            <w:r>
              <w:rPr>
                <w:sz w:val="20"/>
              </w:rPr>
              <w:t xml:space="preserve"> </w:t>
            </w:r>
          </w:p>
        </w:tc>
        <w:tc>
          <w:tcPr>
            <w:tcW w:w="2031" w:type="dxa"/>
          </w:tcPr>
          <w:p w:rsidR="0094166A" w:rsidRDefault="00F76C8B">
            <w:pPr>
              <w:pStyle w:val="TableParagraph"/>
              <w:spacing w:before="1"/>
              <w:ind w:left="50" w:right="86"/>
              <w:jc w:val="center"/>
              <w:rPr>
                <w:sz w:val="20"/>
              </w:rPr>
            </w:pPr>
            <w:r>
              <w:rPr>
                <w:sz w:val="20"/>
              </w:rPr>
              <w:t>Адміністратор</w:t>
            </w:r>
            <w:r>
              <w:rPr>
                <w:spacing w:val="-8"/>
                <w:sz w:val="20"/>
              </w:rPr>
              <w:t xml:space="preserve"> </w:t>
            </w:r>
            <w:r>
              <w:rPr>
                <w:sz w:val="20"/>
              </w:rPr>
              <w:t>центру</w:t>
            </w:r>
            <w:r>
              <w:rPr>
                <w:spacing w:val="-47"/>
                <w:sz w:val="20"/>
              </w:rPr>
              <w:t xml:space="preserve"> </w:t>
            </w:r>
            <w:r>
              <w:rPr>
                <w:sz w:val="20"/>
              </w:rPr>
              <w:t>надання</w:t>
            </w:r>
            <w:r>
              <w:rPr>
                <w:spacing w:val="1"/>
                <w:sz w:val="20"/>
              </w:rPr>
              <w:t xml:space="preserve"> </w:t>
            </w:r>
            <w:r>
              <w:rPr>
                <w:sz w:val="20"/>
              </w:rPr>
              <w:t>адміністративних</w:t>
            </w:r>
          </w:p>
          <w:p w:rsidR="0094166A" w:rsidRDefault="00F76C8B">
            <w:pPr>
              <w:pStyle w:val="TableParagraph"/>
              <w:spacing w:before="2" w:line="211" w:lineRule="exact"/>
              <w:ind w:left="49" w:right="86"/>
              <w:jc w:val="center"/>
              <w:rPr>
                <w:sz w:val="20"/>
              </w:rPr>
            </w:pPr>
            <w:r>
              <w:rPr>
                <w:sz w:val="20"/>
              </w:rPr>
              <w:t>послуг</w:t>
            </w:r>
          </w:p>
        </w:tc>
        <w:tc>
          <w:tcPr>
            <w:tcW w:w="1387" w:type="dxa"/>
          </w:tcPr>
          <w:p w:rsidR="0094166A" w:rsidRDefault="00F76C8B">
            <w:pPr>
              <w:pStyle w:val="TableParagraph"/>
              <w:spacing w:before="1"/>
              <w:ind w:left="0" w:right="33"/>
              <w:jc w:val="center"/>
              <w:rPr>
                <w:sz w:val="20"/>
              </w:rPr>
            </w:pPr>
            <w:r>
              <w:rPr>
                <w:sz w:val="20"/>
              </w:rPr>
              <w:t>В</w:t>
            </w:r>
          </w:p>
        </w:tc>
        <w:tc>
          <w:tcPr>
            <w:tcW w:w="2609" w:type="dxa"/>
          </w:tcPr>
          <w:p w:rsidR="0094166A" w:rsidRDefault="00F76C8B">
            <w:pPr>
              <w:pStyle w:val="TableParagraph"/>
              <w:spacing w:before="1"/>
              <w:ind w:left="112"/>
              <w:rPr>
                <w:sz w:val="20"/>
              </w:rPr>
            </w:pPr>
            <w:r>
              <w:rPr>
                <w:sz w:val="20"/>
              </w:rPr>
              <w:t>У</w:t>
            </w:r>
            <w:r>
              <w:rPr>
                <w:spacing w:val="-2"/>
                <w:sz w:val="20"/>
              </w:rPr>
              <w:t xml:space="preserve"> </w:t>
            </w:r>
            <w:r>
              <w:rPr>
                <w:sz w:val="20"/>
              </w:rPr>
              <w:t>день</w:t>
            </w:r>
            <w:r>
              <w:rPr>
                <w:spacing w:val="-1"/>
                <w:sz w:val="20"/>
              </w:rPr>
              <w:t xml:space="preserve"> </w:t>
            </w:r>
            <w:r>
              <w:rPr>
                <w:sz w:val="20"/>
              </w:rPr>
              <w:t>звернення</w:t>
            </w:r>
          </w:p>
        </w:tc>
      </w:tr>
      <w:tr w:rsidR="0094166A">
        <w:trPr>
          <w:trHeight w:val="461"/>
        </w:trPr>
        <w:tc>
          <w:tcPr>
            <w:tcW w:w="560" w:type="dxa"/>
          </w:tcPr>
          <w:p w:rsidR="0094166A" w:rsidRDefault="00F76C8B">
            <w:pPr>
              <w:pStyle w:val="TableParagraph"/>
              <w:spacing w:before="1"/>
              <w:rPr>
                <w:sz w:val="20"/>
              </w:rPr>
            </w:pPr>
            <w:r>
              <w:rPr>
                <w:sz w:val="20"/>
              </w:rPr>
              <w:t>4</w:t>
            </w:r>
          </w:p>
        </w:tc>
        <w:tc>
          <w:tcPr>
            <w:tcW w:w="3499" w:type="dxa"/>
            <w:gridSpan w:val="2"/>
          </w:tcPr>
          <w:p w:rsidR="0094166A" w:rsidRDefault="00917C1C" w:rsidP="00917C1C">
            <w:pPr>
              <w:pStyle w:val="TableParagraph"/>
              <w:spacing w:line="230" w:lineRule="atLeast"/>
              <w:ind w:right="92"/>
              <w:rPr>
                <w:sz w:val="20"/>
              </w:rPr>
            </w:pPr>
            <w:r>
              <w:rPr>
                <w:sz w:val="20"/>
              </w:rPr>
              <w:t xml:space="preserve">Формування справи </w:t>
            </w:r>
          </w:p>
        </w:tc>
        <w:tc>
          <w:tcPr>
            <w:tcW w:w="2031" w:type="dxa"/>
          </w:tcPr>
          <w:p w:rsidR="0094166A" w:rsidRDefault="00D60319" w:rsidP="005D5927">
            <w:pPr>
              <w:pStyle w:val="TableParagraph"/>
              <w:spacing w:before="1"/>
              <w:ind w:left="0" w:right="224"/>
              <w:jc w:val="center"/>
              <w:rPr>
                <w:sz w:val="20"/>
              </w:rPr>
            </w:pPr>
            <w:r>
              <w:rPr>
                <w:sz w:val="20"/>
              </w:rPr>
              <w:t>УСЗН</w:t>
            </w:r>
          </w:p>
        </w:tc>
        <w:tc>
          <w:tcPr>
            <w:tcW w:w="1387" w:type="dxa"/>
          </w:tcPr>
          <w:p w:rsidR="0094166A" w:rsidRDefault="00F76C8B">
            <w:pPr>
              <w:pStyle w:val="TableParagraph"/>
              <w:spacing w:before="1"/>
              <w:ind w:left="0" w:right="609"/>
              <w:jc w:val="right"/>
              <w:rPr>
                <w:sz w:val="20"/>
              </w:rPr>
            </w:pPr>
            <w:r>
              <w:rPr>
                <w:sz w:val="20"/>
              </w:rPr>
              <w:t>В</w:t>
            </w:r>
          </w:p>
        </w:tc>
        <w:tc>
          <w:tcPr>
            <w:tcW w:w="2609" w:type="dxa"/>
          </w:tcPr>
          <w:p w:rsidR="0094166A" w:rsidRDefault="00F54B7F" w:rsidP="00817C6A">
            <w:pPr>
              <w:pStyle w:val="TableParagraph"/>
              <w:spacing w:before="1"/>
              <w:ind w:left="0"/>
              <w:rPr>
                <w:sz w:val="20"/>
              </w:rPr>
            </w:pPr>
            <w:r>
              <w:rPr>
                <w:color w:val="212529"/>
                <w:sz w:val="20"/>
                <w:szCs w:val="26"/>
                <w:shd w:val="clear" w:color="auto" w:fill="FFFFFF"/>
              </w:rPr>
              <w:t>У місячний строк</w:t>
            </w:r>
          </w:p>
        </w:tc>
      </w:tr>
      <w:tr w:rsidR="0094166A">
        <w:trPr>
          <w:trHeight w:val="232"/>
        </w:trPr>
        <w:tc>
          <w:tcPr>
            <w:tcW w:w="560" w:type="dxa"/>
          </w:tcPr>
          <w:p w:rsidR="0094166A" w:rsidRDefault="00F76C8B">
            <w:pPr>
              <w:pStyle w:val="TableParagraph"/>
              <w:spacing w:before="1" w:line="211" w:lineRule="exact"/>
              <w:rPr>
                <w:sz w:val="20"/>
              </w:rPr>
            </w:pPr>
            <w:r>
              <w:rPr>
                <w:sz w:val="20"/>
              </w:rPr>
              <w:t>5</w:t>
            </w:r>
          </w:p>
        </w:tc>
        <w:tc>
          <w:tcPr>
            <w:tcW w:w="3499" w:type="dxa"/>
            <w:gridSpan w:val="2"/>
          </w:tcPr>
          <w:p w:rsidR="0094166A" w:rsidRDefault="00F76C8B" w:rsidP="00917C1C">
            <w:pPr>
              <w:pStyle w:val="TableParagraph"/>
              <w:spacing w:before="1" w:line="211" w:lineRule="exact"/>
              <w:rPr>
                <w:sz w:val="20"/>
              </w:rPr>
            </w:pPr>
            <w:r>
              <w:rPr>
                <w:sz w:val="20"/>
              </w:rPr>
              <w:t>Видача</w:t>
            </w:r>
            <w:r>
              <w:rPr>
                <w:spacing w:val="-1"/>
                <w:sz w:val="20"/>
              </w:rPr>
              <w:t xml:space="preserve"> </w:t>
            </w:r>
            <w:r w:rsidR="00917C1C">
              <w:rPr>
                <w:sz w:val="20"/>
              </w:rPr>
              <w:t xml:space="preserve">результату </w:t>
            </w:r>
          </w:p>
        </w:tc>
        <w:tc>
          <w:tcPr>
            <w:tcW w:w="2031" w:type="dxa"/>
          </w:tcPr>
          <w:p w:rsidR="00917C1C" w:rsidRDefault="00917C1C" w:rsidP="00917C1C">
            <w:pPr>
              <w:pStyle w:val="TableParagraph"/>
              <w:spacing w:before="1"/>
              <w:ind w:left="268" w:right="249" w:firstLine="130"/>
              <w:jc w:val="both"/>
              <w:rPr>
                <w:sz w:val="20"/>
              </w:rPr>
            </w:pPr>
            <w:r>
              <w:rPr>
                <w:sz w:val="20"/>
              </w:rPr>
              <w:t>Адміністратор</w:t>
            </w:r>
            <w:r>
              <w:rPr>
                <w:spacing w:val="1"/>
                <w:sz w:val="20"/>
              </w:rPr>
              <w:t xml:space="preserve"> </w:t>
            </w:r>
            <w:r>
              <w:rPr>
                <w:sz w:val="20"/>
              </w:rPr>
              <w:t>центру надання</w:t>
            </w:r>
            <w:r>
              <w:rPr>
                <w:spacing w:val="1"/>
                <w:sz w:val="20"/>
              </w:rPr>
              <w:t xml:space="preserve"> </w:t>
            </w:r>
            <w:r>
              <w:rPr>
                <w:spacing w:val="-1"/>
                <w:sz w:val="20"/>
              </w:rPr>
              <w:t>адміністративних</w:t>
            </w:r>
          </w:p>
          <w:p w:rsidR="0094166A" w:rsidRDefault="00917C1C" w:rsidP="001469C2">
            <w:pPr>
              <w:pStyle w:val="TableParagraph"/>
              <w:spacing w:before="1" w:line="211" w:lineRule="exact"/>
              <w:ind w:left="0" w:right="224"/>
              <w:jc w:val="center"/>
              <w:rPr>
                <w:sz w:val="20"/>
              </w:rPr>
            </w:pPr>
            <w:r>
              <w:rPr>
                <w:sz w:val="20"/>
              </w:rPr>
              <w:t>послуг</w:t>
            </w:r>
          </w:p>
        </w:tc>
        <w:tc>
          <w:tcPr>
            <w:tcW w:w="1387" w:type="dxa"/>
          </w:tcPr>
          <w:p w:rsidR="0094166A" w:rsidRDefault="00F76C8B">
            <w:pPr>
              <w:pStyle w:val="TableParagraph"/>
              <w:spacing w:before="1" w:line="211" w:lineRule="exact"/>
              <w:ind w:left="0" w:right="609"/>
              <w:jc w:val="right"/>
              <w:rPr>
                <w:sz w:val="20"/>
              </w:rPr>
            </w:pPr>
            <w:r>
              <w:rPr>
                <w:sz w:val="20"/>
              </w:rPr>
              <w:t>В</w:t>
            </w:r>
          </w:p>
        </w:tc>
        <w:tc>
          <w:tcPr>
            <w:tcW w:w="2609" w:type="dxa"/>
          </w:tcPr>
          <w:p w:rsidR="0094166A" w:rsidRPr="00CE7C7B" w:rsidRDefault="00F54B7F" w:rsidP="00C153F8">
            <w:pPr>
              <w:widowControl/>
              <w:shd w:val="clear" w:color="auto" w:fill="FFFFFF"/>
              <w:autoSpaceDE/>
              <w:autoSpaceDN/>
            </w:pPr>
            <w:r>
              <w:rPr>
                <w:color w:val="212529"/>
                <w:sz w:val="20"/>
                <w:szCs w:val="26"/>
                <w:shd w:val="clear" w:color="auto" w:fill="FFFFFF"/>
              </w:rPr>
              <w:t>У місячний строк</w:t>
            </w:r>
          </w:p>
        </w:tc>
      </w:tr>
      <w:tr w:rsidR="0094166A">
        <w:trPr>
          <w:trHeight w:val="230"/>
        </w:trPr>
        <w:tc>
          <w:tcPr>
            <w:tcW w:w="560" w:type="dxa"/>
          </w:tcPr>
          <w:p w:rsidR="0094166A" w:rsidRDefault="00F76C8B">
            <w:pPr>
              <w:pStyle w:val="TableParagraph"/>
              <w:spacing w:line="210" w:lineRule="exact"/>
              <w:rPr>
                <w:sz w:val="20"/>
              </w:rPr>
            </w:pPr>
            <w:r>
              <w:rPr>
                <w:sz w:val="20"/>
              </w:rPr>
              <w:t>6</w:t>
            </w:r>
          </w:p>
        </w:tc>
        <w:tc>
          <w:tcPr>
            <w:tcW w:w="3499" w:type="dxa"/>
            <w:gridSpan w:val="2"/>
          </w:tcPr>
          <w:p w:rsidR="0094166A" w:rsidRDefault="00F76C8B">
            <w:pPr>
              <w:pStyle w:val="TableParagraph"/>
              <w:spacing w:line="210" w:lineRule="exact"/>
              <w:rPr>
                <w:sz w:val="20"/>
              </w:rPr>
            </w:pPr>
            <w:r>
              <w:rPr>
                <w:sz w:val="20"/>
              </w:rPr>
              <w:t>Оскарження</w:t>
            </w:r>
          </w:p>
        </w:tc>
        <w:tc>
          <w:tcPr>
            <w:tcW w:w="2031" w:type="dxa"/>
            <w:tcBorders>
              <w:right w:val="nil"/>
            </w:tcBorders>
          </w:tcPr>
          <w:p w:rsidR="0094166A" w:rsidRDefault="00F76C8B">
            <w:pPr>
              <w:pStyle w:val="TableParagraph"/>
              <w:spacing w:line="210" w:lineRule="exact"/>
              <w:ind w:left="111"/>
              <w:rPr>
                <w:sz w:val="20"/>
              </w:rPr>
            </w:pPr>
            <w:r>
              <w:rPr>
                <w:sz w:val="20"/>
              </w:rPr>
              <w:t>У</w:t>
            </w:r>
            <w:r>
              <w:rPr>
                <w:spacing w:val="-3"/>
                <w:sz w:val="20"/>
              </w:rPr>
              <w:t xml:space="preserve"> </w:t>
            </w:r>
            <w:r>
              <w:rPr>
                <w:sz w:val="20"/>
              </w:rPr>
              <w:t>встановленому</w:t>
            </w:r>
          </w:p>
        </w:tc>
        <w:tc>
          <w:tcPr>
            <w:tcW w:w="1387" w:type="dxa"/>
            <w:tcBorders>
              <w:left w:val="nil"/>
              <w:right w:val="nil"/>
            </w:tcBorders>
          </w:tcPr>
          <w:p w:rsidR="0094166A" w:rsidRDefault="00F76C8B">
            <w:pPr>
              <w:pStyle w:val="TableParagraph"/>
              <w:spacing w:line="210" w:lineRule="exact"/>
              <w:ind w:left="0" w:right="570"/>
              <w:jc w:val="right"/>
              <w:rPr>
                <w:sz w:val="20"/>
              </w:rPr>
            </w:pPr>
            <w:r>
              <w:rPr>
                <w:sz w:val="20"/>
              </w:rPr>
              <w:t>порядку</w:t>
            </w:r>
          </w:p>
        </w:tc>
        <w:tc>
          <w:tcPr>
            <w:tcW w:w="2609" w:type="dxa"/>
            <w:tcBorders>
              <w:left w:val="nil"/>
            </w:tcBorders>
          </w:tcPr>
          <w:p w:rsidR="0094166A" w:rsidRDefault="0094166A">
            <w:pPr>
              <w:pStyle w:val="TableParagraph"/>
              <w:ind w:left="0"/>
              <w:rPr>
                <w:sz w:val="16"/>
              </w:rPr>
            </w:pPr>
          </w:p>
        </w:tc>
      </w:tr>
    </w:tbl>
    <w:p w:rsidR="0094166A" w:rsidRDefault="0094166A">
      <w:pPr>
        <w:pStyle w:val="a3"/>
        <w:rPr>
          <w:sz w:val="18"/>
        </w:rPr>
      </w:pPr>
    </w:p>
    <w:p w:rsidR="0094166A" w:rsidRDefault="00F76C8B">
      <w:pPr>
        <w:spacing w:before="130"/>
        <w:ind w:left="400"/>
        <w:rPr>
          <w:i/>
          <w:sz w:val="20"/>
        </w:rPr>
      </w:pPr>
      <w:r>
        <w:rPr>
          <w:i/>
          <w:sz w:val="20"/>
        </w:rPr>
        <w:t>Умовні</w:t>
      </w:r>
      <w:r>
        <w:rPr>
          <w:i/>
          <w:spacing w:val="-3"/>
          <w:sz w:val="20"/>
        </w:rPr>
        <w:t xml:space="preserve"> </w:t>
      </w:r>
      <w:r>
        <w:rPr>
          <w:i/>
          <w:sz w:val="20"/>
        </w:rPr>
        <w:t>позначки:</w:t>
      </w:r>
      <w:r>
        <w:rPr>
          <w:i/>
          <w:spacing w:val="-2"/>
          <w:sz w:val="20"/>
        </w:rPr>
        <w:t xml:space="preserve"> </w:t>
      </w:r>
      <w:r>
        <w:rPr>
          <w:i/>
          <w:sz w:val="20"/>
        </w:rPr>
        <w:t>В-виконує,</w:t>
      </w:r>
      <w:r>
        <w:rPr>
          <w:i/>
          <w:spacing w:val="-2"/>
          <w:sz w:val="20"/>
        </w:rPr>
        <w:t xml:space="preserve"> </w:t>
      </w:r>
      <w:r>
        <w:rPr>
          <w:i/>
          <w:sz w:val="20"/>
        </w:rPr>
        <w:t>У-</w:t>
      </w:r>
      <w:r>
        <w:rPr>
          <w:i/>
          <w:spacing w:val="-2"/>
          <w:sz w:val="20"/>
        </w:rPr>
        <w:t xml:space="preserve"> </w:t>
      </w:r>
      <w:r>
        <w:rPr>
          <w:i/>
          <w:sz w:val="20"/>
        </w:rPr>
        <w:t>бере</w:t>
      </w:r>
      <w:r>
        <w:rPr>
          <w:i/>
          <w:spacing w:val="-1"/>
          <w:sz w:val="20"/>
        </w:rPr>
        <w:t xml:space="preserve"> </w:t>
      </w:r>
      <w:r>
        <w:rPr>
          <w:i/>
          <w:sz w:val="20"/>
        </w:rPr>
        <w:t>участь,</w:t>
      </w:r>
      <w:r>
        <w:rPr>
          <w:i/>
          <w:spacing w:val="-2"/>
          <w:sz w:val="20"/>
        </w:rPr>
        <w:t xml:space="preserve"> </w:t>
      </w:r>
      <w:r>
        <w:rPr>
          <w:i/>
          <w:sz w:val="20"/>
        </w:rPr>
        <w:t>П</w:t>
      </w:r>
      <w:r>
        <w:rPr>
          <w:i/>
          <w:spacing w:val="-3"/>
          <w:sz w:val="20"/>
        </w:rPr>
        <w:t xml:space="preserve"> </w:t>
      </w:r>
      <w:r>
        <w:rPr>
          <w:i/>
          <w:sz w:val="20"/>
        </w:rPr>
        <w:t>-</w:t>
      </w:r>
      <w:r>
        <w:rPr>
          <w:i/>
          <w:spacing w:val="-1"/>
          <w:sz w:val="20"/>
        </w:rPr>
        <w:t xml:space="preserve"> </w:t>
      </w:r>
      <w:r>
        <w:rPr>
          <w:i/>
          <w:sz w:val="20"/>
        </w:rPr>
        <w:t>погоджує,</w:t>
      </w:r>
      <w:r>
        <w:rPr>
          <w:i/>
          <w:spacing w:val="-2"/>
          <w:sz w:val="20"/>
        </w:rPr>
        <w:t xml:space="preserve"> </w:t>
      </w:r>
      <w:r>
        <w:rPr>
          <w:i/>
          <w:sz w:val="20"/>
        </w:rPr>
        <w:t>З</w:t>
      </w:r>
      <w:r>
        <w:rPr>
          <w:i/>
          <w:spacing w:val="1"/>
          <w:sz w:val="20"/>
        </w:rPr>
        <w:t xml:space="preserve"> </w:t>
      </w:r>
      <w:r>
        <w:rPr>
          <w:sz w:val="20"/>
        </w:rPr>
        <w:t>–</w:t>
      </w:r>
      <w:r>
        <w:rPr>
          <w:spacing w:val="-2"/>
          <w:sz w:val="20"/>
        </w:rPr>
        <w:t xml:space="preserve"> </w:t>
      </w:r>
      <w:r>
        <w:rPr>
          <w:i/>
          <w:sz w:val="20"/>
        </w:rPr>
        <w:t>затверджує</w:t>
      </w:r>
    </w:p>
    <w:p w:rsidR="0094166A" w:rsidRDefault="00F76C8B">
      <w:pPr>
        <w:pStyle w:val="a3"/>
        <w:spacing w:before="60" w:line="242" w:lineRule="auto"/>
        <w:ind w:left="400"/>
      </w:pPr>
      <w:r>
        <w:t>За</w:t>
      </w:r>
      <w:r>
        <w:rPr>
          <w:spacing w:val="29"/>
        </w:rPr>
        <w:t xml:space="preserve"> </w:t>
      </w:r>
      <w:r>
        <w:t>інформацію,</w:t>
      </w:r>
      <w:r>
        <w:rPr>
          <w:spacing w:val="30"/>
        </w:rPr>
        <w:t xml:space="preserve"> </w:t>
      </w:r>
      <w:r>
        <w:t>яка</w:t>
      </w:r>
      <w:r>
        <w:rPr>
          <w:spacing w:val="29"/>
        </w:rPr>
        <w:t xml:space="preserve"> </w:t>
      </w:r>
      <w:r>
        <w:t>наведена</w:t>
      </w:r>
      <w:r>
        <w:rPr>
          <w:spacing w:val="31"/>
        </w:rPr>
        <w:t xml:space="preserve"> </w:t>
      </w:r>
      <w:r>
        <w:t>в</w:t>
      </w:r>
      <w:r>
        <w:rPr>
          <w:spacing w:val="30"/>
        </w:rPr>
        <w:t xml:space="preserve"> </w:t>
      </w:r>
      <w:r>
        <w:t>цій</w:t>
      </w:r>
      <w:r>
        <w:rPr>
          <w:spacing w:val="31"/>
        </w:rPr>
        <w:t xml:space="preserve"> </w:t>
      </w:r>
      <w:r>
        <w:t>картці,</w:t>
      </w:r>
      <w:r>
        <w:rPr>
          <w:spacing w:val="30"/>
        </w:rPr>
        <w:t xml:space="preserve"> </w:t>
      </w:r>
      <w:r>
        <w:t>несе</w:t>
      </w:r>
      <w:r>
        <w:rPr>
          <w:spacing w:val="30"/>
        </w:rPr>
        <w:t xml:space="preserve"> </w:t>
      </w:r>
      <w:r>
        <w:t>відповідальність</w:t>
      </w:r>
      <w:r>
        <w:rPr>
          <w:spacing w:val="31"/>
        </w:rPr>
        <w:t xml:space="preserve"> </w:t>
      </w:r>
      <w:r>
        <w:t>керівник</w:t>
      </w:r>
      <w:r>
        <w:rPr>
          <w:spacing w:val="31"/>
        </w:rPr>
        <w:t xml:space="preserve"> </w:t>
      </w:r>
      <w:r>
        <w:t>органу,</w:t>
      </w:r>
      <w:r>
        <w:rPr>
          <w:spacing w:val="30"/>
        </w:rPr>
        <w:t xml:space="preserve"> </w:t>
      </w:r>
      <w:r>
        <w:t>що</w:t>
      </w:r>
      <w:r>
        <w:rPr>
          <w:spacing w:val="30"/>
        </w:rPr>
        <w:t xml:space="preserve"> </w:t>
      </w:r>
      <w:r>
        <w:t>надає</w:t>
      </w:r>
      <w:r>
        <w:rPr>
          <w:spacing w:val="30"/>
        </w:rPr>
        <w:t xml:space="preserve"> </w:t>
      </w:r>
      <w:r>
        <w:t>адміністративну</w:t>
      </w:r>
      <w:r>
        <w:rPr>
          <w:spacing w:val="-47"/>
        </w:rPr>
        <w:t xml:space="preserve"> </w:t>
      </w:r>
      <w:r>
        <w:t>послугу</w:t>
      </w:r>
    </w:p>
    <w:p w:rsidR="0094166A" w:rsidRDefault="0094166A">
      <w:pPr>
        <w:pStyle w:val="a3"/>
        <w:rPr>
          <w:sz w:val="22"/>
        </w:rPr>
      </w:pPr>
    </w:p>
    <w:p w:rsidR="0094166A" w:rsidRDefault="0094166A">
      <w:pPr>
        <w:pStyle w:val="a3"/>
        <w:rPr>
          <w:sz w:val="31"/>
        </w:rPr>
      </w:pPr>
    </w:p>
    <w:p w:rsidR="0094166A" w:rsidRDefault="00F76C8B">
      <w:pPr>
        <w:pStyle w:val="1"/>
        <w:tabs>
          <w:tab w:val="left" w:pos="7401"/>
        </w:tabs>
      </w:pPr>
      <w:r>
        <w:t>Сільський</w:t>
      </w:r>
      <w:r>
        <w:rPr>
          <w:spacing w:val="-2"/>
        </w:rPr>
        <w:t xml:space="preserve"> </w:t>
      </w:r>
      <w:r w:rsidR="00824C1E">
        <w:t>голова</w:t>
      </w:r>
      <w:r w:rsidR="00824C1E">
        <w:tab/>
        <w:t>Юрій</w:t>
      </w:r>
      <w:r>
        <w:rPr>
          <w:spacing w:val="-3"/>
        </w:rPr>
        <w:t xml:space="preserve"> </w:t>
      </w:r>
      <w:r w:rsidR="00824C1E">
        <w:t>КОВАЛЬЧУК</w:t>
      </w:r>
    </w:p>
    <w:sectPr w:rsidR="0094166A">
      <w:pgSz w:w="11910" w:h="16840"/>
      <w:pgMar w:top="1300" w:right="4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44A00"/>
    <w:multiLevelType w:val="hybridMultilevel"/>
    <w:tmpl w:val="6B201516"/>
    <w:lvl w:ilvl="0" w:tplc="F15012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1F4081"/>
    <w:multiLevelType w:val="hybridMultilevel"/>
    <w:tmpl w:val="90F2275E"/>
    <w:lvl w:ilvl="0" w:tplc="C834EC04">
      <w:numFmt w:val="bullet"/>
      <w:lvlText w:val="-"/>
      <w:lvlJc w:val="left"/>
      <w:pPr>
        <w:ind w:left="830" w:hanging="360"/>
      </w:pPr>
      <w:rPr>
        <w:rFonts w:ascii="Times New Roman" w:eastAsia="Times New Roman" w:hAnsi="Times New Roman" w:cs="Times New Roman" w:hint="default"/>
        <w:w w:val="100"/>
        <w:sz w:val="24"/>
        <w:szCs w:val="24"/>
        <w:lang w:val="uk-UA" w:eastAsia="en-US" w:bidi="ar-SA"/>
      </w:rPr>
    </w:lvl>
    <w:lvl w:ilvl="1" w:tplc="D5B4FA6E">
      <w:numFmt w:val="bullet"/>
      <w:lvlText w:val="•"/>
      <w:lvlJc w:val="left"/>
      <w:pPr>
        <w:ind w:left="1492" w:hanging="360"/>
      </w:pPr>
      <w:rPr>
        <w:rFonts w:hint="default"/>
        <w:lang w:val="uk-UA" w:eastAsia="en-US" w:bidi="ar-SA"/>
      </w:rPr>
    </w:lvl>
    <w:lvl w:ilvl="2" w:tplc="DED2CD36">
      <w:numFmt w:val="bullet"/>
      <w:lvlText w:val="•"/>
      <w:lvlJc w:val="left"/>
      <w:pPr>
        <w:ind w:left="2144" w:hanging="360"/>
      </w:pPr>
      <w:rPr>
        <w:rFonts w:hint="default"/>
        <w:lang w:val="uk-UA" w:eastAsia="en-US" w:bidi="ar-SA"/>
      </w:rPr>
    </w:lvl>
    <w:lvl w:ilvl="3" w:tplc="14045546">
      <w:numFmt w:val="bullet"/>
      <w:lvlText w:val="•"/>
      <w:lvlJc w:val="left"/>
      <w:pPr>
        <w:ind w:left="2796" w:hanging="360"/>
      </w:pPr>
      <w:rPr>
        <w:rFonts w:hint="default"/>
        <w:lang w:val="uk-UA" w:eastAsia="en-US" w:bidi="ar-SA"/>
      </w:rPr>
    </w:lvl>
    <w:lvl w:ilvl="4" w:tplc="EBBC1DBA">
      <w:numFmt w:val="bullet"/>
      <w:lvlText w:val="•"/>
      <w:lvlJc w:val="left"/>
      <w:pPr>
        <w:ind w:left="3448" w:hanging="360"/>
      </w:pPr>
      <w:rPr>
        <w:rFonts w:hint="default"/>
        <w:lang w:val="uk-UA" w:eastAsia="en-US" w:bidi="ar-SA"/>
      </w:rPr>
    </w:lvl>
    <w:lvl w:ilvl="5" w:tplc="D6609DB6">
      <w:numFmt w:val="bullet"/>
      <w:lvlText w:val="•"/>
      <w:lvlJc w:val="left"/>
      <w:pPr>
        <w:ind w:left="4100" w:hanging="360"/>
      </w:pPr>
      <w:rPr>
        <w:rFonts w:hint="default"/>
        <w:lang w:val="uk-UA" w:eastAsia="en-US" w:bidi="ar-SA"/>
      </w:rPr>
    </w:lvl>
    <w:lvl w:ilvl="6" w:tplc="DF5A2CA4">
      <w:numFmt w:val="bullet"/>
      <w:lvlText w:val="•"/>
      <w:lvlJc w:val="left"/>
      <w:pPr>
        <w:ind w:left="4752" w:hanging="360"/>
      </w:pPr>
      <w:rPr>
        <w:rFonts w:hint="default"/>
        <w:lang w:val="uk-UA" w:eastAsia="en-US" w:bidi="ar-SA"/>
      </w:rPr>
    </w:lvl>
    <w:lvl w:ilvl="7" w:tplc="1C7ACC90">
      <w:numFmt w:val="bullet"/>
      <w:lvlText w:val="•"/>
      <w:lvlJc w:val="left"/>
      <w:pPr>
        <w:ind w:left="5404" w:hanging="360"/>
      </w:pPr>
      <w:rPr>
        <w:rFonts w:hint="default"/>
        <w:lang w:val="uk-UA" w:eastAsia="en-US" w:bidi="ar-SA"/>
      </w:rPr>
    </w:lvl>
    <w:lvl w:ilvl="8" w:tplc="5C50C474">
      <w:numFmt w:val="bullet"/>
      <w:lvlText w:val="•"/>
      <w:lvlJc w:val="left"/>
      <w:pPr>
        <w:ind w:left="6056" w:hanging="360"/>
      </w:pPr>
      <w:rPr>
        <w:rFonts w:hint="default"/>
        <w:lang w:val="uk-UA" w:eastAsia="en-US" w:bidi="ar-SA"/>
      </w:rPr>
    </w:lvl>
  </w:abstractNum>
  <w:abstractNum w:abstractNumId="2" w15:restartNumberingAfterBreak="0">
    <w:nsid w:val="28404F37"/>
    <w:multiLevelType w:val="hybridMultilevel"/>
    <w:tmpl w:val="5C16392C"/>
    <w:lvl w:ilvl="0" w:tplc="B77472BC">
      <w:numFmt w:val="bullet"/>
      <w:lvlText w:val="-"/>
      <w:lvlJc w:val="left"/>
      <w:pPr>
        <w:ind w:left="830" w:hanging="360"/>
      </w:pPr>
      <w:rPr>
        <w:rFonts w:ascii="Times New Roman" w:eastAsia="Times New Roman" w:hAnsi="Times New Roman" w:cs="Times New Roman" w:hint="default"/>
        <w:w w:val="100"/>
        <w:sz w:val="24"/>
        <w:szCs w:val="24"/>
        <w:lang w:val="uk-UA" w:eastAsia="en-US" w:bidi="ar-SA"/>
      </w:rPr>
    </w:lvl>
    <w:lvl w:ilvl="1" w:tplc="0EFE8E2A">
      <w:numFmt w:val="bullet"/>
      <w:lvlText w:val="•"/>
      <w:lvlJc w:val="left"/>
      <w:pPr>
        <w:ind w:left="1492" w:hanging="360"/>
      </w:pPr>
      <w:rPr>
        <w:rFonts w:hint="default"/>
        <w:lang w:val="uk-UA" w:eastAsia="en-US" w:bidi="ar-SA"/>
      </w:rPr>
    </w:lvl>
    <w:lvl w:ilvl="2" w:tplc="460E03B4">
      <w:numFmt w:val="bullet"/>
      <w:lvlText w:val="•"/>
      <w:lvlJc w:val="left"/>
      <w:pPr>
        <w:ind w:left="2144" w:hanging="360"/>
      </w:pPr>
      <w:rPr>
        <w:rFonts w:hint="default"/>
        <w:lang w:val="uk-UA" w:eastAsia="en-US" w:bidi="ar-SA"/>
      </w:rPr>
    </w:lvl>
    <w:lvl w:ilvl="3" w:tplc="93662D0C">
      <w:numFmt w:val="bullet"/>
      <w:lvlText w:val="•"/>
      <w:lvlJc w:val="left"/>
      <w:pPr>
        <w:ind w:left="2796" w:hanging="360"/>
      </w:pPr>
      <w:rPr>
        <w:rFonts w:hint="default"/>
        <w:lang w:val="uk-UA" w:eastAsia="en-US" w:bidi="ar-SA"/>
      </w:rPr>
    </w:lvl>
    <w:lvl w:ilvl="4" w:tplc="7406942C">
      <w:numFmt w:val="bullet"/>
      <w:lvlText w:val="•"/>
      <w:lvlJc w:val="left"/>
      <w:pPr>
        <w:ind w:left="3448" w:hanging="360"/>
      </w:pPr>
      <w:rPr>
        <w:rFonts w:hint="default"/>
        <w:lang w:val="uk-UA" w:eastAsia="en-US" w:bidi="ar-SA"/>
      </w:rPr>
    </w:lvl>
    <w:lvl w:ilvl="5" w:tplc="0AA251D8">
      <w:numFmt w:val="bullet"/>
      <w:lvlText w:val="•"/>
      <w:lvlJc w:val="left"/>
      <w:pPr>
        <w:ind w:left="4100" w:hanging="360"/>
      </w:pPr>
      <w:rPr>
        <w:rFonts w:hint="default"/>
        <w:lang w:val="uk-UA" w:eastAsia="en-US" w:bidi="ar-SA"/>
      </w:rPr>
    </w:lvl>
    <w:lvl w:ilvl="6" w:tplc="26CCDAA0">
      <w:numFmt w:val="bullet"/>
      <w:lvlText w:val="•"/>
      <w:lvlJc w:val="left"/>
      <w:pPr>
        <w:ind w:left="4752" w:hanging="360"/>
      </w:pPr>
      <w:rPr>
        <w:rFonts w:hint="default"/>
        <w:lang w:val="uk-UA" w:eastAsia="en-US" w:bidi="ar-SA"/>
      </w:rPr>
    </w:lvl>
    <w:lvl w:ilvl="7" w:tplc="DB84F41A">
      <w:numFmt w:val="bullet"/>
      <w:lvlText w:val="•"/>
      <w:lvlJc w:val="left"/>
      <w:pPr>
        <w:ind w:left="5404" w:hanging="360"/>
      </w:pPr>
      <w:rPr>
        <w:rFonts w:hint="default"/>
        <w:lang w:val="uk-UA" w:eastAsia="en-US" w:bidi="ar-SA"/>
      </w:rPr>
    </w:lvl>
    <w:lvl w:ilvl="8" w:tplc="4CEECD72">
      <w:numFmt w:val="bullet"/>
      <w:lvlText w:val="•"/>
      <w:lvlJc w:val="left"/>
      <w:pPr>
        <w:ind w:left="6056" w:hanging="360"/>
      </w:pPr>
      <w:rPr>
        <w:rFonts w:hint="default"/>
        <w:lang w:val="uk-UA" w:eastAsia="en-US" w:bidi="ar-SA"/>
      </w:rPr>
    </w:lvl>
  </w:abstractNum>
  <w:abstractNum w:abstractNumId="3" w15:restartNumberingAfterBreak="0">
    <w:nsid w:val="2AF77CAF"/>
    <w:multiLevelType w:val="hybridMultilevel"/>
    <w:tmpl w:val="3B1AE7EA"/>
    <w:lvl w:ilvl="0" w:tplc="93E2AC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5B4561"/>
    <w:multiLevelType w:val="hybridMultilevel"/>
    <w:tmpl w:val="A0F6AE02"/>
    <w:lvl w:ilvl="0" w:tplc="A044BBAE">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610D8A"/>
    <w:multiLevelType w:val="hybridMultilevel"/>
    <w:tmpl w:val="29D421D8"/>
    <w:lvl w:ilvl="0" w:tplc="C07E4B9C">
      <w:start w:val="1"/>
      <w:numFmt w:val="decimal"/>
      <w:lvlText w:val="%1."/>
      <w:lvlJc w:val="left"/>
      <w:pPr>
        <w:ind w:left="830" w:hanging="360"/>
      </w:pPr>
      <w:rPr>
        <w:rFonts w:hint="default"/>
        <w:w w:val="100"/>
        <w:lang w:val="uk-UA" w:eastAsia="en-US" w:bidi="ar-SA"/>
      </w:rPr>
    </w:lvl>
    <w:lvl w:ilvl="1" w:tplc="26D29AB0">
      <w:numFmt w:val="bullet"/>
      <w:lvlText w:val="•"/>
      <w:lvlJc w:val="left"/>
      <w:pPr>
        <w:ind w:left="1492" w:hanging="360"/>
      </w:pPr>
      <w:rPr>
        <w:rFonts w:hint="default"/>
        <w:lang w:val="uk-UA" w:eastAsia="en-US" w:bidi="ar-SA"/>
      </w:rPr>
    </w:lvl>
    <w:lvl w:ilvl="2" w:tplc="0150C7C4">
      <w:numFmt w:val="bullet"/>
      <w:lvlText w:val="•"/>
      <w:lvlJc w:val="left"/>
      <w:pPr>
        <w:ind w:left="2144" w:hanging="360"/>
      </w:pPr>
      <w:rPr>
        <w:rFonts w:hint="default"/>
        <w:lang w:val="uk-UA" w:eastAsia="en-US" w:bidi="ar-SA"/>
      </w:rPr>
    </w:lvl>
    <w:lvl w:ilvl="3" w:tplc="5BF2CFCE">
      <w:numFmt w:val="bullet"/>
      <w:lvlText w:val="•"/>
      <w:lvlJc w:val="left"/>
      <w:pPr>
        <w:ind w:left="2796" w:hanging="360"/>
      </w:pPr>
      <w:rPr>
        <w:rFonts w:hint="default"/>
        <w:lang w:val="uk-UA" w:eastAsia="en-US" w:bidi="ar-SA"/>
      </w:rPr>
    </w:lvl>
    <w:lvl w:ilvl="4" w:tplc="9B6C09F8">
      <w:numFmt w:val="bullet"/>
      <w:lvlText w:val="•"/>
      <w:lvlJc w:val="left"/>
      <w:pPr>
        <w:ind w:left="3448" w:hanging="360"/>
      </w:pPr>
      <w:rPr>
        <w:rFonts w:hint="default"/>
        <w:lang w:val="uk-UA" w:eastAsia="en-US" w:bidi="ar-SA"/>
      </w:rPr>
    </w:lvl>
    <w:lvl w:ilvl="5" w:tplc="C7C0BFBC">
      <w:numFmt w:val="bullet"/>
      <w:lvlText w:val="•"/>
      <w:lvlJc w:val="left"/>
      <w:pPr>
        <w:ind w:left="4100" w:hanging="360"/>
      </w:pPr>
      <w:rPr>
        <w:rFonts w:hint="default"/>
        <w:lang w:val="uk-UA" w:eastAsia="en-US" w:bidi="ar-SA"/>
      </w:rPr>
    </w:lvl>
    <w:lvl w:ilvl="6" w:tplc="2A5EE5C6">
      <w:numFmt w:val="bullet"/>
      <w:lvlText w:val="•"/>
      <w:lvlJc w:val="left"/>
      <w:pPr>
        <w:ind w:left="4752" w:hanging="360"/>
      </w:pPr>
      <w:rPr>
        <w:rFonts w:hint="default"/>
        <w:lang w:val="uk-UA" w:eastAsia="en-US" w:bidi="ar-SA"/>
      </w:rPr>
    </w:lvl>
    <w:lvl w:ilvl="7" w:tplc="69C07DCA">
      <w:numFmt w:val="bullet"/>
      <w:lvlText w:val="•"/>
      <w:lvlJc w:val="left"/>
      <w:pPr>
        <w:ind w:left="5404" w:hanging="360"/>
      </w:pPr>
      <w:rPr>
        <w:rFonts w:hint="default"/>
        <w:lang w:val="uk-UA" w:eastAsia="en-US" w:bidi="ar-SA"/>
      </w:rPr>
    </w:lvl>
    <w:lvl w:ilvl="8" w:tplc="2F3C92EC">
      <w:numFmt w:val="bullet"/>
      <w:lvlText w:val="•"/>
      <w:lvlJc w:val="left"/>
      <w:pPr>
        <w:ind w:left="6056" w:hanging="360"/>
      </w:pPr>
      <w:rPr>
        <w:rFonts w:hint="default"/>
        <w:lang w:val="uk-UA" w:eastAsia="en-US" w:bidi="ar-SA"/>
      </w:rPr>
    </w:lvl>
  </w:abstractNum>
  <w:abstractNum w:abstractNumId="6" w15:restartNumberingAfterBreak="0">
    <w:nsid w:val="48E42733"/>
    <w:multiLevelType w:val="hybridMultilevel"/>
    <w:tmpl w:val="92AA201C"/>
    <w:lvl w:ilvl="0" w:tplc="C8DC2924">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FF06311"/>
    <w:multiLevelType w:val="hybridMultilevel"/>
    <w:tmpl w:val="DADA72D4"/>
    <w:lvl w:ilvl="0" w:tplc="72A6D332">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F05D16"/>
    <w:multiLevelType w:val="hybridMultilevel"/>
    <w:tmpl w:val="B29487BA"/>
    <w:lvl w:ilvl="0" w:tplc="574A393E">
      <w:start w:val="1"/>
      <w:numFmt w:val="decimal"/>
      <w:lvlText w:val="%1."/>
      <w:lvlJc w:val="left"/>
      <w:pPr>
        <w:ind w:left="356" w:hanging="246"/>
      </w:pPr>
      <w:rPr>
        <w:rFonts w:ascii="Times New Roman" w:eastAsia="Times New Roman" w:hAnsi="Times New Roman" w:cs="Times New Roman" w:hint="default"/>
        <w:w w:val="100"/>
        <w:sz w:val="24"/>
        <w:szCs w:val="24"/>
        <w:lang w:val="uk-UA" w:eastAsia="en-US" w:bidi="ar-SA"/>
      </w:rPr>
    </w:lvl>
    <w:lvl w:ilvl="1" w:tplc="6D5E2136">
      <w:numFmt w:val="bullet"/>
      <w:lvlText w:val="•"/>
      <w:lvlJc w:val="left"/>
      <w:pPr>
        <w:ind w:left="1060" w:hanging="246"/>
      </w:pPr>
      <w:rPr>
        <w:rFonts w:hint="default"/>
        <w:lang w:val="uk-UA" w:eastAsia="en-US" w:bidi="ar-SA"/>
      </w:rPr>
    </w:lvl>
    <w:lvl w:ilvl="2" w:tplc="6A5A8C08">
      <w:numFmt w:val="bullet"/>
      <w:lvlText w:val="•"/>
      <w:lvlJc w:val="left"/>
      <w:pPr>
        <w:ind w:left="1760" w:hanging="246"/>
      </w:pPr>
      <w:rPr>
        <w:rFonts w:hint="default"/>
        <w:lang w:val="uk-UA" w:eastAsia="en-US" w:bidi="ar-SA"/>
      </w:rPr>
    </w:lvl>
    <w:lvl w:ilvl="3" w:tplc="8F72AFA2">
      <w:numFmt w:val="bullet"/>
      <w:lvlText w:val="•"/>
      <w:lvlJc w:val="left"/>
      <w:pPr>
        <w:ind w:left="2460" w:hanging="246"/>
      </w:pPr>
      <w:rPr>
        <w:rFonts w:hint="default"/>
        <w:lang w:val="uk-UA" w:eastAsia="en-US" w:bidi="ar-SA"/>
      </w:rPr>
    </w:lvl>
    <w:lvl w:ilvl="4" w:tplc="7C1A86F6">
      <w:numFmt w:val="bullet"/>
      <w:lvlText w:val="•"/>
      <w:lvlJc w:val="left"/>
      <w:pPr>
        <w:ind w:left="3160" w:hanging="246"/>
      </w:pPr>
      <w:rPr>
        <w:rFonts w:hint="default"/>
        <w:lang w:val="uk-UA" w:eastAsia="en-US" w:bidi="ar-SA"/>
      </w:rPr>
    </w:lvl>
    <w:lvl w:ilvl="5" w:tplc="059CB46C">
      <w:numFmt w:val="bullet"/>
      <w:lvlText w:val="•"/>
      <w:lvlJc w:val="left"/>
      <w:pPr>
        <w:ind w:left="3860" w:hanging="246"/>
      </w:pPr>
      <w:rPr>
        <w:rFonts w:hint="default"/>
        <w:lang w:val="uk-UA" w:eastAsia="en-US" w:bidi="ar-SA"/>
      </w:rPr>
    </w:lvl>
    <w:lvl w:ilvl="6" w:tplc="0D085008">
      <w:numFmt w:val="bullet"/>
      <w:lvlText w:val="•"/>
      <w:lvlJc w:val="left"/>
      <w:pPr>
        <w:ind w:left="4560" w:hanging="246"/>
      </w:pPr>
      <w:rPr>
        <w:rFonts w:hint="default"/>
        <w:lang w:val="uk-UA" w:eastAsia="en-US" w:bidi="ar-SA"/>
      </w:rPr>
    </w:lvl>
    <w:lvl w:ilvl="7" w:tplc="B5D657F0">
      <w:numFmt w:val="bullet"/>
      <w:lvlText w:val="•"/>
      <w:lvlJc w:val="left"/>
      <w:pPr>
        <w:ind w:left="5260" w:hanging="246"/>
      </w:pPr>
      <w:rPr>
        <w:rFonts w:hint="default"/>
        <w:lang w:val="uk-UA" w:eastAsia="en-US" w:bidi="ar-SA"/>
      </w:rPr>
    </w:lvl>
    <w:lvl w:ilvl="8" w:tplc="13C82DC6">
      <w:numFmt w:val="bullet"/>
      <w:lvlText w:val="•"/>
      <w:lvlJc w:val="left"/>
      <w:pPr>
        <w:ind w:left="5960" w:hanging="246"/>
      </w:pPr>
      <w:rPr>
        <w:rFonts w:hint="default"/>
        <w:lang w:val="uk-UA" w:eastAsia="en-US" w:bidi="ar-SA"/>
      </w:rPr>
    </w:lvl>
  </w:abstractNum>
  <w:abstractNum w:abstractNumId="9" w15:restartNumberingAfterBreak="0">
    <w:nsid w:val="7AC93705"/>
    <w:multiLevelType w:val="hybridMultilevel"/>
    <w:tmpl w:val="C640FE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9"/>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6A"/>
    <w:rsid w:val="00014E46"/>
    <w:rsid w:val="00067E85"/>
    <w:rsid w:val="001469C2"/>
    <w:rsid w:val="00305959"/>
    <w:rsid w:val="00323BBB"/>
    <w:rsid w:val="00324D87"/>
    <w:rsid w:val="00365FE8"/>
    <w:rsid w:val="003E59DE"/>
    <w:rsid w:val="004036D6"/>
    <w:rsid w:val="005002C9"/>
    <w:rsid w:val="005D5927"/>
    <w:rsid w:val="005F189A"/>
    <w:rsid w:val="00746311"/>
    <w:rsid w:val="007B0290"/>
    <w:rsid w:val="00817C6A"/>
    <w:rsid w:val="00824C1E"/>
    <w:rsid w:val="00824E00"/>
    <w:rsid w:val="00917C1C"/>
    <w:rsid w:val="0094166A"/>
    <w:rsid w:val="00A215C6"/>
    <w:rsid w:val="00A911C5"/>
    <w:rsid w:val="00AB6B92"/>
    <w:rsid w:val="00C153F8"/>
    <w:rsid w:val="00C82B53"/>
    <w:rsid w:val="00CE7C7B"/>
    <w:rsid w:val="00D60319"/>
    <w:rsid w:val="00D91F1A"/>
    <w:rsid w:val="00EF7689"/>
    <w:rsid w:val="00F54B7F"/>
    <w:rsid w:val="00F7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3CEE4-772A-4C7A-95E5-EC89623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
      <w:ind w:left="400"/>
      <w:outlineLvl w:val="0"/>
    </w:pPr>
    <w:rPr>
      <w:sz w:val="24"/>
      <w:szCs w:val="24"/>
    </w:rPr>
  </w:style>
  <w:style w:type="paragraph" w:styleId="5">
    <w:name w:val="heading 5"/>
    <w:basedOn w:val="a"/>
    <w:next w:val="a"/>
    <w:link w:val="50"/>
    <w:uiPriority w:val="9"/>
    <w:semiHidden/>
    <w:unhideWhenUsed/>
    <w:qFormat/>
    <w:rsid w:val="00323BB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10"/>
    </w:pPr>
  </w:style>
  <w:style w:type="paragraph" w:customStyle="1" w:styleId="rvps2">
    <w:name w:val="rvps2"/>
    <w:basedOn w:val="a"/>
    <w:rsid w:val="00D91F1A"/>
    <w:pPr>
      <w:widowControl/>
      <w:autoSpaceDE/>
      <w:autoSpaceDN/>
      <w:spacing w:before="100" w:beforeAutospacing="1" w:after="100" w:afterAutospacing="1"/>
    </w:pPr>
    <w:rPr>
      <w:sz w:val="24"/>
      <w:szCs w:val="24"/>
      <w:lang w:val="ru-RU" w:eastAsia="ru-RU"/>
    </w:rPr>
  </w:style>
  <w:style w:type="character" w:customStyle="1" w:styleId="50">
    <w:name w:val="Заголовок 5 Знак"/>
    <w:basedOn w:val="a0"/>
    <w:link w:val="5"/>
    <w:uiPriority w:val="9"/>
    <w:semiHidden/>
    <w:rsid w:val="00323BBB"/>
    <w:rPr>
      <w:rFonts w:asciiTheme="majorHAnsi" w:eastAsiaTheme="majorEastAsia" w:hAnsiTheme="majorHAnsi" w:cstheme="majorBidi"/>
      <w:color w:val="365F91" w:themeColor="accent1" w:themeShade="BF"/>
      <w:lang w:val="uk-UA"/>
    </w:rPr>
  </w:style>
  <w:style w:type="character" w:styleId="a5">
    <w:name w:val="Hyperlink"/>
    <w:basedOn w:val="a0"/>
    <w:uiPriority w:val="99"/>
    <w:unhideWhenUsed/>
    <w:rsid w:val="00323BBB"/>
    <w:rPr>
      <w:color w:val="0000FF"/>
      <w:u w:val="single"/>
    </w:rPr>
  </w:style>
  <w:style w:type="character" w:customStyle="1" w:styleId="label-blockheader">
    <w:name w:val="label-block__header"/>
    <w:basedOn w:val="a0"/>
    <w:rsid w:val="005D5927"/>
  </w:style>
  <w:style w:type="paragraph" w:styleId="a6">
    <w:name w:val="header"/>
    <w:basedOn w:val="a"/>
    <w:link w:val="a7"/>
    <w:rsid w:val="00014E46"/>
    <w:pPr>
      <w:widowControl/>
      <w:tabs>
        <w:tab w:val="center" w:pos="4677"/>
        <w:tab w:val="right" w:pos="9355"/>
      </w:tabs>
      <w:suppressAutoHyphens/>
      <w:autoSpaceDE/>
      <w:autoSpaceDN/>
    </w:pPr>
    <w:rPr>
      <w:sz w:val="24"/>
      <w:szCs w:val="24"/>
      <w:lang w:eastAsia="ar-SA"/>
    </w:rPr>
  </w:style>
  <w:style w:type="character" w:customStyle="1" w:styleId="a7">
    <w:name w:val="Верхний колонтитул Знак"/>
    <w:basedOn w:val="a0"/>
    <w:link w:val="a6"/>
    <w:rsid w:val="00014E46"/>
    <w:rPr>
      <w:rFonts w:ascii="Times New Roman" w:eastAsia="Times New Roman" w:hAnsi="Times New Roman" w:cs="Times New Roman"/>
      <w:sz w:val="24"/>
      <w:szCs w:val="24"/>
      <w:lang w:val="uk-UA" w:eastAsia="ar-SA"/>
    </w:rPr>
  </w:style>
  <w:style w:type="character" w:styleId="a8">
    <w:name w:val="FollowedHyperlink"/>
    <w:basedOn w:val="a0"/>
    <w:uiPriority w:val="99"/>
    <w:semiHidden/>
    <w:unhideWhenUsed/>
    <w:rsid w:val="00014E46"/>
    <w:rPr>
      <w:color w:val="800080" w:themeColor="followedHyperlink"/>
      <w:u w:val="single"/>
    </w:rPr>
  </w:style>
  <w:style w:type="paragraph" w:styleId="a9">
    <w:name w:val="Balloon Text"/>
    <w:basedOn w:val="a"/>
    <w:link w:val="aa"/>
    <w:uiPriority w:val="99"/>
    <w:semiHidden/>
    <w:unhideWhenUsed/>
    <w:rsid w:val="00746311"/>
    <w:rPr>
      <w:rFonts w:ascii="Segoe UI" w:hAnsi="Segoe UI" w:cs="Segoe UI"/>
      <w:sz w:val="18"/>
      <w:szCs w:val="18"/>
    </w:rPr>
  </w:style>
  <w:style w:type="character" w:customStyle="1" w:styleId="aa">
    <w:name w:val="Текст выноски Знак"/>
    <w:basedOn w:val="a0"/>
    <w:link w:val="a9"/>
    <w:uiPriority w:val="99"/>
    <w:semiHidden/>
    <w:rsid w:val="00746311"/>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6368">
      <w:bodyDiv w:val="1"/>
      <w:marLeft w:val="0"/>
      <w:marRight w:val="0"/>
      <w:marTop w:val="0"/>
      <w:marBottom w:val="0"/>
      <w:divBdr>
        <w:top w:val="none" w:sz="0" w:space="0" w:color="auto"/>
        <w:left w:val="none" w:sz="0" w:space="0" w:color="auto"/>
        <w:bottom w:val="none" w:sz="0" w:space="0" w:color="auto"/>
        <w:right w:val="none" w:sz="0" w:space="0" w:color="auto"/>
      </w:divBdr>
      <w:divsChild>
        <w:div w:id="1726640791">
          <w:marLeft w:val="0"/>
          <w:marRight w:val="0"/>
          <w:marTop w:val="720"/>
          <w:marBottom w:val="0"/>
          <w:divBdr>
            <w:top w:val="none" w:sz="0" w:space="0" w:color="auto"/>
            <w:left w:val="none" w:sz="0" w:space="0" w:color="auto"/>
            <w:bottom w:val="none" w:sz="0" w:space="0" w:color="auto"/>
            <w:right w:val="none" w:sz="0" w:space="0" w:color="auto"/>
          </w:divBdr>
          <w:divsChild>
            <w:div w:id="1169714453">
              <w:marLeft w:val="0"/>
              <w:marRight w:val="0"/>
              <w:marTop w:val="0"/>
              <w:marBottom w:val="0"/>
              <w:divBdr>
                <w:top w:val="none" w:sz="0" w:space="0" w:color="auto"/>
                <w:left w:val="none" w:sz="0" w:space="0" w:color="auto"/>
                <w:bottom w:val="none" w:sz="0" w:space="0" w:color="auto"/>
                <w:right w:val="none" w:sz="0" w:space="0" w:color="auto"/>
              </w:divBdr>
              <w:divsChild>
                <w:div w:id="689570308">
                  <w:marLeft w:val="0"/>
                  <w:marRight w:val="0"/>
                  <w:marTop w:val="0"/>
                  <w:marBottom w:val="0"/>
                  <w:divBdr>
                    <w:top w:val="none" w:sz="0" w:space="0" w:color="auto"/>
                    <w:left w:val="none" w:sz="0" w:space="0" w:color="auto"/>
                    <w:bottom w:val="none" w:sz="0" w:space="0" w:color="auto"/>
                    <w:right w:val="none" w:sz="0" w:space="0" w:color="auto"/>
                  </w:divBdr>
                </w:div>
                <w:div w:id="1723599095">
                  <w:marLeft w:val="0"/>
                  <w:marRight w:val="0"/>
                  <w:marTop w:val="360"/>
                  <w:marBottom w:val="0"/>
                  <w:divBdr>
                    <w:top w:val="none" w:sz="0" w:space="0" w:color="auto"/>
                    <w:left w:val="none" w:sz="0" w:space="0" w:color="auto"/>
                    <w:bottom w:val="none" w:sz="0" w:space="0" w:color="auto"/>
                    <w:right w:val="none" w:sz="0" w:space="0" w:color="auto"/>
                  </w:divBdr>
                </w:div>
                <w:div w:id="1807698195">
                  <w:marLeft w:val="0"/>
                  <w:marRight w:val="0"/>
                  <w:marTop w:val="360"/>
                  <w:marBottom w:val="0"/>
                  <w:divBdr>
                    <w:top w:val="none" w:sz="0" w:space="0" w:color="auto"/>
                    <w:left w:val="none" w:sz="0" w:space="0" w:color="auto"/>
                    <w:bottom w:val="none" w:sz="0" w:space="0" w:color="auto"/>
                    <w:right w:val="none" w:sz="0" w:space="0" w:color="auto"/>
                  </w:divBdr>
                </w:div>
                <w:div w:id="176625446">
                  <w:marLeft w:val="0"/>
                  <w:marRight w:val="0"/>
                  <w:marTop w:val="360"/>
                  <w:marBottom w:val="0"/>
                  <w:divBdr>
                    <w:top w:val="none" w:sz="0" w:space="0" w:color="auto"/>
                    <w:left w:val="none" w:sz="0" w:space="0" w:color="auto"/>
                    <w:bottom w:val="none" w:sz="0" w:space="0" w:color="auto"/>
                    <w:right w:val="none" w:sz="0" w:space="0" w:color="auto"/>
                  </w:divBdr>
                </w:div>
                <w:div w:id="644699949">
                  <w:marLeft w:val="0"/>
                  <w:marRight w:val="0"/>
                  <w:marTop w:val="360"/>
                  <w:marBottom w:val="0"/>
                  <w:divBdr>
                    <w:top w:val="none" w:sz="0" w:space="0" w:color="auto"/>
                    <w:left w:val="none" w:sz="0" w:space="0" w:color="auto"/>
                    <w:bottom w:val="none" w:sz="0" w:space="0" w:color="auto"/>
                    <w:right w:val="none" w:sz="0" w:space="0" w:color="auto"/>
                  </w:divBdr>
                </w:div>
                <w:div w:id="193582170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730929981">
          <w:marLeft w:val="0"/>
          <w:marRight w:val="0"/>
          <w:marTop w:val="720"/>
          <w:marBottom w:val="0"/>
          <w:divBdr>
            <w:top w:val="none" w:sz="0" w:space="0" w:color="auto"/>
            <w:left w:val="none" w:sz="0" w:space="0" w:color="auto"/>
            <w:bottom w:val="none" w:sz="0" w:space="0" w:color="auto"/>
            <w:right w:val="none" w:sz="0" w:space="0" w:color="auto"/>
          </w:divBdr>
        </w:div>
      </w:divsChild>
    </w:div>
    <w:div w:id="224490800">
      <w:bodyDiv w:val="1"/>
      <w:marLeft w:val="0"/>
      <w:marRight w:val="0"/>
      <w:marTop w:val="0"/>
      <w:marBottom w:val="0"/>
      <w:divBdr>
        <w:top w:val="none" w:sz="0" w:space="0" w:color="auto"/>
        <w:left w:val="none" w:sz="0" w:space="0" w:color="auto"/>
        <w:bottom w:val="none" w:sz="0" w:space="0" w:color="auto"/>
        <w:right w:val="none" w:sz="0" w:space="0" w:color="auto"/>
      </w:divBdr>
      <w:divsChild>
        <w:div w:id="1579099688">
          <w:marLeft w:val="0"/>
          <w:marRight w:val="0"/>
          <w:marTop w:val="360"/>
          <w:marBottom w:val="0"/>
          <w:divBdr>
            <w:top w:val="none" w:sz="0" w:space="0" w:color="auto"/>
            <w:left w:val="none" w:sz="0" w:space="0" w:color="auto"/>
            <w:bottom w:val="none" w:sz="0" w:space="0" w:color="auto"/>
            <w:right w:val="none" w:sz="0" w:space="0" w:color="auto"/>
          </w:divBdr>
        </w:div>
        <w:div w:id="1851991525">
          <w:marLeft w:val="0"/>
          <w:marRight w:val="0"/>
          <w:marTop w:val="360"/>
          <w:marBottom w:val="0"/>
          <w:divBdr>
            <w:top w:val="none" w:sz="0" w:space="0" w:color="auto"/>
            <w:left w:val="none" w:sz="0" w:space="0" w:color="auto"/>
            <w:bottom w:val="none" w:sz="0" w:space="0" w:color="auto"/>
            <w:right w:val="none" w:sz="0" w:space="0" w:color="auto"/>
          </w:divBdr>
        </w:div>
        <w:div w:id="1387340941">
          <w:marLeft w:val="0"/>
          <w:marRight w:val="0"/>
          <w:marTop w:val="360"/>
          <w:marBottom w:val="0"/>
          <w:divBdr>
            <w:top w:val="none" w:sz="0" w:space="0" w:color="auto"/>
            <w:left w:val="none" w:sz="0" w:space="0" w:color="auto"/>
            <w:bottom w:val="none" w:sz="0" w:space="0" w:color="auto"/>
            <w:right w:val="none" w:sz="0" w:space="0" w:color="auto"/>
          </w:divBdr>
        </w:div>
        <w:div w:id="1477186734">
          <w:marLeft w:val="0"/>
          <w:marRight w:val="0"/>
          <w:marTop w:val="360"/>
          <w:marBottom w:val="0"/>
          <w:divBdr>
            <w:top w:val="none" w:sz="0" w:space="0" w:color="auto"/>
            <w:left w:val="none" w:sz="0" w:space="0" w:color="auto"/>
            <w:bottom w:val="none" w:sz="0" w:space="0" w:color="auto"/>
            <w:right w:val="none" w:sz="0" w:space="0" w:color="auto"/>
          </w:divBdr>
        </w:div>
        <w:div w:id="1585846273">
          <w:marLeft w:val="0"/>
          <w:marRight w:val="0"/>
          <w:marTop w:val="360"/>
          <w:marBottom w:val="0"/>
          <w:divBdr>
            <w:top w:val="none" w:sz="0" w:space="0" w:color="auto"/>
            <w:left w:val="none" w:sz="0" w:space="0" w:color="auto"/>
            <w:bottom w:val="none" w:sz="0" w:space="0" w:color="auto"/>
            <w:right w:val="none" w:sz="0" w:space="0" w:color="auto"/>
          </w:divBdr>
        </w:div>
        <w:div w:id="1931112245">
          <w:marLeft w:val="0"/>
          <w:marRight w:val="0"/>
          <w:marTop w:val="360"/>
          <w:marBottom w:val="0"/>
          <w:divBdr>
            <w:top w:val="none" w:sz="0" w:space="0" w:color="auto"/>
            <w:left w:val="none" w:sz="0" w:space="0" w:color="auto"/>
            <w:bottom w:val="none" w:sz="0" w:space="0" w:color="auto"/>
            <w:right w:val="none" w:sz="0" w:space="0" w:color="auto"/>
          </w:divBdr>
        </w:div>
        <w:div w:id="1942952689">
          <w:marLeft w:val="0"/>
          <w:marRight w:val="0"/>
          <w:marTop w:val="360"/>
          <w:marBottom w:val="0"/>
          <w:divBdr>
            <w:top w:val="none" w:sz="0" w:space="0" w:color="auto"/>
            <w:left w:val="none" w:sz="0" w:space="0" w:color="auto"/>
            <w:bottom w:val="none" w:sz="0" w:space="0" w:color="auto"/>
            <w:right w:val="none" w:sz="0" w:space="0" w:color="auto"/>
          </w:divBdr>
        </w:div>
        <w:div w:id="417484899">
          <w:marLeft w:val="0"/>
          <w:marRight w:val="0"/>
          <w:marTop w:val="360"/>
          <w:marBottom w:val="0"/>
          <w:divBdr>
            <w:top w:val="none" w:sz="0" w:space="0" w:color="auto"/>
            <w:left w:val="none" w:sz="0" w:space="0" w:color="auto"/>
            <w:bottom w:val="none" w:sz="0" w:space="0" w:color="auto"/>
            <w:right w:val="none" w:sz="0" w:space="0" w:color="auto"/>
          </w:divBdr>
        </w:div>
      </w:divsChild>
    </w:div>
    <w:div w:id="335034147">
      <w:bodyDiv w:val="1"/>
      <w:marLeft w:val="0"/>
      <w:marRight w:val="0"/>
      <w:marTop w:val="0"/>
      <w:marBottom w:val="0"/>
      <w:divBdr>
        <w:top w:val="none" w:sz="0" w:space="0" w:color="auto"/>
        <w:left w:val="none" w:sz="0" w:space="0" w:color="auto"/>
        <w:bottom w:val="none" w:sz="0" w:space="0" w:color="auto"/>
        <w:right w:val="none" w:sz="0" w:space="0" w:color="auto"/>
      </w:divBdr>
      <w:divsChild>
        <w:div w:id="743720139">
          <w:marLeft w:val="0"/>
          <w:marRight w:val="0"/>
          <w:marTop w:val="360"/>
          <w:marBottom w:val="0"/>
          <w:divBdr>
            <w:top w:val="none" w:sz="0" w:space="0" w:color="auto"/>
            <w:left w:val="none" w:sz="0" w:space="0" w:color="auto"/>
            <w:bottom w:val="none" w:sz="0" w:space="0" w:color="auto"/>
            <w:right w:val="none" w:sz="0" w:space="0" w:color="auto"/>
          </w:divBdr>
        </w:div>
        <w:div w:id="1195851740">
          <w:marLeft w:val="0"/>
          <w:marRight w:val="0"/>
          <w:marTop w:val="360"/>
          <w:marBottom w:val="0"/>
          <w:divBdr>
            <w:top w:val="none" w:sz="0" w:space="0" w:color="auto"/>
            <w:left w:val="none" w:sz="0" w:space="0" w:color="auto"/>
            <w:bottom w:val="none" w:sz="0" w:space="0" w:color="auto"/>
            <w:right w:val="none" w:sz="0" w:space="0" w:color="auto"/>
          </w:divBdr>
        </w:div>
        <w:div w:id="1900438588">
          <w:marLeft w:val="0"/>
          <w:marRight w:val="0"/>
          <w:marTop w:val="360"/>
          <w:marBottom w:val="0"/>
          <w:divBdr>
            <w:top w:val="none" w:sz="0" w:space="0" w:color="auto"/>
            <w:left w:val="none" w:sz="0" w:space="0" w:color="auto"/>
            <w:bottom w:val="none" w:sz="0" w:space="0" w:color="auto"/>
            <w:right w:val="none" w:sz="0" w:space="0" w:color="auto"/>
          </w:divBdr>
        </w:div>
        <w:div w:id="1930238855">
          <w:marLeft w:val="0"/>
          <w:marRight w:val="0"/>
          <w:marTop w:val="360"/>
          <w:marBottom w:val="0"/>
          <w:divBdr>
            <w:top w:val="none" w:sz="0" w:space="0" w:color="auto"/>
            <w:left w:val="none" w:sz="0" w:space="0" w:color="auto"/>
            <w:bottom w:val="none" w:sz="0" w:space="0" w:color="auto"/>
            <w:right w:val="none" w:sz="0" w:space="0" w:color="auto"/>
          </w:divBdr>
        </w:div>
        <w:div w:id="653874275">
          <w:marLeft w:val="0"/>
          <w:marRight w:val="0"/>
          <w:marTop w:val="360"/>
          <w:marBottom w:val="0"/>
          <w:divBdr>
            <w:top w:val="none" w:sz="0" w:space="0" w:color="auto"/>
            <w:left w:val="none" w:sz="0" w:space="0" w:color="auto"/>
            <w:bottom w:val="none" w:sz="0" w:space="0" w:color="auto"/>
            <w:right w:val="none" w:sz="0" w:space="0" w:color="auto"/>
          </w:divBdr>
        </w:div>
        <w:div w:id="2091730562">
          <w:marLeft w:val="0"/>
          <w:marRight w:val="0"/>
          <w:marTop w:val="360"/>
          <w:marBottom w:val="0"/>
          <w:divBdr>
            <w:top w:val="none" w:sz="0" w:space="0" w:color="auto"/>
            <w:left w:val="none" w:sz="0" w:space="0" w:color="auto"/>
            <w:bottom w:val="none" w:sz="0" w:space="0" w:color="auto"/>
            <w:right w:val="none" w:sz="0" w:space="0" w:color="auto"/>
          </w:divBdr>
        </w:div>
      </w:divsChild>
    </w:div>
    <w:div w:id="363020652">
      <w:bodyDiv w:val="1"/>
      <w:marLeft w:val="0"/>
      <w:marRight w:val="0"/>
      <w:marTop w:val="0"/>
      <w:marBottom w:val="0"/>
      <w:divBdr>
        <w:top w:val="none" w:sz="0" w:space="0" w:color="auto"/>
        <w:left w:val="none" w:sz="0" w:space="0" w:color="auto"/>
        <w:bottom w:val="none" w:sz="0" w:space="0" w:color="auto"/>
        <w:right w:val="none" w:sz="0" w:space="0" w:color="auto"/>
      </w:divBdr>
      <w:divsChild>
        <w:div w:id="421219042">
          <w:marLeft w:val="0"/>
          <w:marRight w:val="0"/>
          <w:marTop w:val="360"/>
          <w:marBottom w:val="0"/>
          <w:divBdr>
            <w:top w:val="none" w:sz="0" w:space="0" w:color="auto"/>
            <w:left w:val="none" w:sz="0" w:space="0" w:color="auto"/>
            <w:bottom w:val="none" w:sz="0" w:space="0" w:color="auto"/>
            <w:right w:val="none" w:sz="0" w:space="0" w:color="auto"/>
          </w:divBdr>
        </w:div>
        <w:div w:id="1556502742">
          <w:marLeft w:val="0"/>
          <w:marRight w:val="0"/>
          <w:marTop w:val="360"/>
          <w:marBottom w:val="0"/>
          <w:divBdr>
            <w:top w:val="none" w:sz="0" w:space="0" w:color="auto"/>
            <w:left w:val="none" w:sz="0" w:space="0" w:color="auto"/>
            <w:bottom w:val="none" w:sz="0" w:space="0" w:color="auto"/>
            <w:right w:val="none" w:sz="0" w:space="0" w:color="auto"/>
          </w:divBdr>
        </w:div>
        <w:div w:id="856427074">
          <w:marLeft w:val="0"/>
          <w:marRight w:val="0"/>
          <w:marTop w:val="360"/>
          <w:marBottom w:val="0"/>
          <w:divBdr>
            <w:top w:val="none" w:sz="0" w:space="0" w:color="auto"/>
            <w:left w:val="none" w:sz="0" w:space="0" w:color="auto"/>
            <w:bottom w:val="none" w:sz="0" w:space="0" w:color="auto"/>
            <w:right w:val="none" w:sz="0" w:space="0" w:color="auto"/>
          </w:divBdr>
        </w:div>
      </w:divsChild>
    </w:div>
    <w:div w:id="403070098">
      <w:bodyDiv w:val="1"/>
      <w:marLeft w:val="0"/>
      <w:marRight w:val="0"/>
      <w:marTop w:val="0"/>
      <w:marBottom w:val="0"/>
      <w:divBdr>
        <w:top w:val="none" w:sz="0" w:space="0" w:color="auto"/>
        <w:left w:val="none" w:sz="0" w:space="0" w:color="auto"/>
        <w:bottom w:val="none" w:sz="0" w:space="0" w:color="auto"/>
        <w:right w:val="none" w:sz="0" w:space="0" w:color="auto"/>
      </w:divBdr>
      <w:divsChild>
        <w:div w:id="1030035075">
          <w:marLeft w:val="0"/>
          <w:marRight w:val="0"/>
          <w:marTop w:val="720"/>
          <w:marBottom w:val="0"/>
          <w:divBdr>
            <w:top w:val="none" w:sz="0" w:space="0" w:color="auto"/>
            <w:left w:val="none" w:sz="0" w:space="0" w:color="auto"/>
            <w:bottom w:val="none" w:sz="0" w:space="0" w:color="auto"/>
            <w:right w:val="none" w:sz="0" w:space="0" w:color="auto"/>
          </w:divBdr>
          <w:divsChild>
            <w:div w:id="1355427314">
              <w:marLeft w:val="0"/>
              <w:marRight w:val="0"/>
              <w:marTop w:val="0"/>
              <w:marBottom w:val="0"/>
              <w:divBdr>
                <w:top w:val="none" w:sz="0" w:space="0" w:color="auto"/>
                <w:left w:val="none" w:sz="0" w:space="0" w:color="auto"/>
                <w:bottom w:val="none" w:sz="0" w:space="0" w:color="auto"/>
                <w:right w:val="none" w:sz="0" w:space="0" w:color="auto"/>
              </w:divBdr>
              <w:divsChild>
                <w:div w:id="1695154680">
                  <w:marLeft w:val="0"/>
                  <w:marRight w:val="0"/>
                  <w:marTop w:val="360"/>
                  <w:marBottom w:val="0"/>
                  <w:divBdr>
                    <w:top w:val="none" w:sz="0" w:space="0" w:color="auto"/>
                    <w:left w:val="none" w:sz="0" w:space="0" w:color="auto"/>
                    <w:bottom w:val="none" w:sz="0" w:space="0" w:color="auto"/>
                    <w:right w:val="none" w:sz="0" w:space="0" w:color="auto"/>
                  </w:divBdr>
                </w:div>
                <w:div w:id="228804147">
                  <w:marLeft w:val="0"/>
                  <w:marRight w:val="0"/>
                  <w:marTop w:val="360"/>
                  <w:marBottom w:val="0"/>
                  <w:divBdr>
                    <w:top w:val="none" w:sz="0" w:space="0" w:color="auto"/>
                    <w:left w:val="none" w:sz="0" w:space="0" w:color="auto"/>
                    <w:bottom w:val="none" w:sz="0" w:space="0" w:color="auto"/>
                    <w:right w:val="none" w:sz="0" w:space="0" w:color="auto"/>
                  </w:divBdr>
                </w:div>
                <w:div w:id="91994654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450783718">
      <w:bodyDiv w:val="1"/>
      <w:marLeft w:val="0"/>
      <w:marRight w:val="0"/>
      <w:marTop w:val="0"/>
      <w:marBottom w:val="0"/>
      <w:divBdr>
        <w:top w:val="none" w:sz="0" w:space="0" w:color="auto"/>
        <w:left w:val="none" w:sz="0" w:space="0" w:color="auto"/>
        <w:bottom w:val="none" w:sz="0" w:space="0" w:color="auto"/>
        <w:right w:val="none" w:sz="0" w:space="0" w:color="auto"/>
      </w:divBdr>
    </w:div>
    <w:div w:id="662242507">
      <w:bodyDiv w:val="1"/>
      <w:marLeft w:val="0"/>
      <w:marRight w:val="0"/>
      <w:marTop w:val="0"/>
      <w:marBottom w:val="0"/>
      <w:divBdr>
        <w:top w:val="none" w:sz="0" w:space="0" w:color="auto"/>
        <w:left w:val="none" w:sz="0" w:space="0" w:color="auto"/>
        <w:bottom w:val="none" w:sz="0" w:space="0" w:color="auto"/>
        <w:right w:val="none" w:sz="0" w:space="0" w:color="auto"/>
      </w:divBdr>
      <w:divsChild>
        <w:div w:id="1875271217">
          <w:marLeft w:val="0"/>
          <w:marRight w:val="0"/>
          <w:marTop w:val="360"/>
          <w:marBottom w:val="0"/>
          <w:divBdr>
            <w:top w:val="none" w:sz="0" w:space="0" w:color="auto"/>
            <w:left w:val="none" w:sz="0" w:space="0" w:color="auto"/>
            <w:bottom w:val="none" w:sz="0" w:space="0" w:color="auto"/>
            <w:right w:val="none" w:sz="0" w:space="0" w:color="auto"/>
          </w:divBdr>
        </w:div>
      </w:divsChild>
    </w:div>
    <w:div w:id="768893322">
      <w:bodyDiv w:val="1"/>
      <w:marLeft w:val="0"/>
      <w:marRight w:val="0"/>
      <w:marTop w:val="0"/>
      <w:marBottom w:val="0"/>
      <w:divBdr>
        <w:top w:val="none" w:sz="0" w:space="0" w:color="auto"/>
        <w:left w:val="none" w:sz="0" w:space="0" w:color="auto"/>
        <w:bottom w:val="none" w:sz="0" w:space="0" w:color="auto"/>
        <w:right w:val="none" w:sz="0" w:space="0" w:color="auto"/>
      </w:divBdr>
      <w:divsChild>
        <w:div w:id="1970086333">
          <w:marLeft w:val="0"/>
          <w:marRight w:val="0"/>
          <w:marTop w:val="360"/>
          <w:marBottom w:val="0"/>
          <w:divBdr>
            <w:top w:val="none" w:sz="0" w:space="0" w:color="auto"/>
            <w:left w:val="none" w:sz="0" w:space="0" w:color="auto"/>
            <w:bottom w:val="none" w:sz="0" w:space="0" w:color="auto"/>
            <w:right w:val="none" w:sz="0" w:space="0" w:color="auto"/>
          </w:divBdr>
        </w:div>
        <w:div w:id="1533230183">
          <w:marLeft w:val="0"/>
          <w:marRight w:val="0"/>
          <w:marTop w:val="360"/>
          <w:marBottom w:val="0"/>
          <w:divBdr>
            <w:top w:val="none" w:sz="0" w:space="0" w:color="auto"/>
            <w:left w:val="none" w:sz="0" w:space="0" w:color="auto"/>
            <w:bottom w:val="none" w:sz="0" w:space="0" w:color="auto"/>
            <w:right w:val="none" w:sz="0" w:space="0" w:color="auto"/>
          </w:divBdr>
        </w:div>
        <w:div w:id="1113213585">
          <w:marLeft w:val="0"/>
          <w:marRight w:val="0"/>
          <w:marTop w:val="360"/>
          <w:marBottom w:val="0"/>
          <w:divBdr>
            <w:top w:val="none" w:sz="0" w:space="0" w:color="auto"/>
            <w:left w:val="none" w:sz="0" w:space="0" w:color="auto"/>
            <w:bottom w:val="none" w:sz="0" w:space="0" w:color="auto"/>
            <w:right w:val="none" w:sz="0" w:space="0" w:color="auto"/>
          </w:divBdr>
        </w:div>
        <w:div w:id="1052267602">
          <w:marLeft w:val="0"/>
          <w:marRight w:val="0"/>
          <w:marTop w:val="360"/>
          <w:marBottom w:val="0"/>
          <w:divBdr>
            <w:top w:val="none" w:sz="0" w:space="0" w:color="auto"/>
            <w:left w:val="none" w:sz="0" w:space="0" w:color="auto"/>
            <w:bottom w:val="none" w:sz="0" w:space="0" w:color="auto"/>
            <w:right w:val="none" w:sz="0" w:space="0" w:color="auto"/>
          </w:divBdr>
        </w:div>
        <w:div w:id="11959072">
          <w:marLeft w:val="0"/>
          <w:marRight w:val="0"/>
          <w:marTop w:val="360"/>
          <w:marBottom w:val="0"/>
          <w:divBdr>
            <w:top w:val="none" w:sz="0" w:space="0" w:color="auto"/>
            <w:left w:val="none" w:sz="0" w:space="0" w:color="auto"/>
            <w:bottom w:val="none" w:sz="0" w:space="0" w:color="auto"/>
            <w:right w:val="none" w:sz="0" w:space="0" w:color="auto"/>
          </w:divBdr>
        </w:div>
        <w:div w:id="773980745">
          <w:marLeft w:val="0"/>
          <w:marRight w:val="0"/>
          <w:marTop w:val="360"/>
          <w:marBottom w:val="0"/>
          <w:divBdr>
            <w:top w:val="none" w:sz="0" w:space="0" w:color="auto"/>
            <w:left w:val="none" w:sz="0" w:space="0" w:color="auto"/>
            <w:bottom w:val="none" w:sz="0" w:space="0" w:color="auto"/>
            <w:right w:val="none" w:sz="0" w:space="0" w:color="auto"/>
          </w:divBdr>
        </w:div>
        <w:div w:id="898243874">
          <w:marLeft w:val="0"/>
          <w:marRight w:val="0"/>
          <w:marTop w:val="360"/>
          <w:marBottom w:val="0"/>
          <w:divBdr>
            <w:top w:val="none" w:sz="0" w:space="0" w:color="auto"/>
            <w:left w:val="none" w:sz="0" w:space="0" w:color="auto"/>
            <w:bottom w:val="none" w:sz="0" w:space="0" w:color="auto"/>
            <w:right w:val="none" w:sz="0" w:space="0" w:color="auto"/>
          </w:divBdr>
        </w:div>
      </w:divsChild>
    </w:div>
    <w:div w:id="778255829">
      <w:bodyDiv w:val="1"/>
      <w:marLeft w:val="0"/>
      <w:marRight w:val="0"/>
      <w:marTop w:val="0"/>
      <w:marBottom w:val="0"/>
      <w:divBdr>
        <w:top w:val="none" w:sz="0" w:space="0" w:color="auto"/>
        <w:left w:val="none" w:sz="0" w:space="0" w:color="auto"/>
        <w:bottom w:val="none" w:sz="0" w:space="0" w:color="auto"/>
        <w:right w:val="none" w:sz="0" w:space="0" w:color="auto"/>
      </w:divBdr>
      <w:divsChild>
        <w:div w:id="1068697356">
          <w:marLeft w:val="0"/>
          <w:marRight w:val="0"/>
          <w:marTop w:val="360"/>
          <w:marBottom w:val="0"/>
          <w:divBdr>
            <w:top w:val="none" w:sz="0" w:space="0" w:color="auto"/>
            <w:left w:val="none" w:sz="0" w:space="0" w:color="auto"/>
            <w:bottom w:val="none" w:sz="0" w:space="0" w:color="auto"/>
            <w:right w:val="none" w:sz="0" w:space="0" w:color="auto"/>
          </w:divBdr>
        </w:div>
        <w:div w:id="1908883201">
          <w:marLeft w:val="0"/>
          <w:marRight w:val="0"/>
          <w:marTop w:val="360"/>
          <w:marBottom w:val="0"/>
          <w:divBdr>
            <w:top w:val="none" w:sz="0" w:space="0" w:color="auto"/>
            <w:left w:val="none" w:sz="0" w:space="0" w:color="auto"/>
            <w:bottom w:val="none" w:sz="0" w:space="0" w:color="auto"/>
            <w:right w:val="none" w:sz="0" w:space="0" w:color="auto"/>
          </w:divBdr>
        </w:div>
      </w:divsChild>
    </w:div>
    <w:div w:id="814373332">
      <w:bodyDiv w:val="1"/>
      <w:marLeft w:val="0"/>
      <w:marRight w:val="0"/>
      <w:marTop w:val="0"/>
      <w:marBottom w:val="0"/>
      <w:divBdr>
        <w:top w:val="none" w:sz="0" w:space="0" w:color="auto"/>
        <w:left w:val="none" w:sz="0" w:space="0" w:color="auto"/>
        <w:bottom w:val="none" w:sz="0" w:space="0" w:color="auto"/>
        <w:right w:val="none" w:sz="0" w:space="0" w:color="auto"/>
      </w:divBdr>
      <w:divsChild>
        <w:div w:id="245576256">
          <w:marLeft w:val="0"/>
          <w:marRight w:val="0"/>
          <w:marTop w:val="360"/>
          <w:marBottom w:val="0"/>
          <w:divBdr>
            <w:top w:val="none" w:sz="0" w:space="0" w:color="auto"/>
            <w:left w:val="none" w:sz="0" w:space="0" w:color="auto"/>
            <w:bottom w:val="none" w:sz="0" w:space="0" w:color="auto"/>
            <w:right w:val="none" w:sz="0" w:space="0" w:color="auto"/>
          </w:divBdr>
        </w:div>
        <w:div w:id="1499157372">
          <w:marLeft w:val="0"/>
          <w:marRight w:val="0"/>
          <w:marTop w:val="360"/>
          <w:marBottom w:val="0"/>
          <w:divBdr>
            <w:top w:val="none" w:sz="0" w:space="0" w:color="auto"/>
            <w:left w:val="none" w:sz="0" w:space="0" w:color="auto"/>
            <w:bottom w:val="none" w:sz="0" w:space="0" w:color="auto"/>
            <w:right w:val="none" w:sz="0" w:space="0" w:color="auto"/>
          </w:divBdr>
        </w:div>
        <w:div w:id="1697389498">
          <w:marLeft w:val="0"/>
          <w:marRight w:val="0"/>
          <w:marTop w:val="360"/>
          <w:marBottom w:val="0"/>
          <w:divBdr>
            <w:top w:val="none" w:sz="0" w:space="0" w:color="auto"/>
            <w:left w:val="none" w:sz="0" w:space="0" w:color="auto"/>
            <w:bottom w:val="none" w:sz="0" w:space="0" w:color="auto"/>
            <w:right w:val="none" w:sz="0" w:space="0" w:color="auto"/>
          </w:divBdr>
        </w:div>
      </w:divsChild>
    </w:div>
    <w:div w:id="841429791">
      <w:bodyDiv w:val="1"/>
      <w:marLeft w:val="0"/>
      <w:marRight w:val="0"/>
      <w:marTop w:val="0"/>
      <w:marBottom w:val="0"/>
      <w:divBdr>
        <w:top w:val="none" w:sz="0" w:space="0" w:color="auto"/>
        <w:left w:val="none" w:sz="0" w:space="0" w:color="auto"/>
        <w:bottom w:val="none" w:sz="0" w:space="0" w:color="auto"/>
        <w:right w:val="none" w:sz="0" w:space="0" w:color="auto"/>
      </w:divBdr>
      <w:divsChild>
        <w:div w:id="1638100176">
          <w:marLeft w:val="0"/>
          <w:marRight w:val="0"/>
          <w:marTop w:val="360"/>
          <w:marBottom w:val="0"/>
          <w:divBdr>
            <w:top w:val="none" w:sz="0" w:space="0" w:color="auto"/>
            <w:left w:val="none" w:sz="0" w:space="0" w:color="auto"/>
            <w:bottom w:val="none" w:sz="0" w:space="0" w:color="auto"/>
            <w:right w:val="none" w:sz="0" w:space="0" w:color="auto"/>
          </w:divBdr>
        </w:div>
        <w:div w:id="488139418">
          <w:marLeft w:val="0"/>
          <w:marRight w:val="0"/>
          <w:marTop w:val="360"/>
          <w:marBottom w:val="0"/>
          <w:divBdr>
            <w:top w:val="none" w:sz="0" w:space="0" w:color="auto"/>
            <w:left w:val="none" w:sz="0" w:space="0" w:color="auto"/>
            <w:bottom w:val="none" w:sz="0" w:space="0" w:color="auto"/>
            <w:right w:val="none" w:sz="0" w:space="0" w:color="auto"/>
          </w:divBdr>
        </w:div>
        <w:div w:id="1081683812">
          <w:marLeft w:val="0"/>
          <w:marRight w:val="0"/>
          <w:marTop w:val="360"/>
          <w:marBottom w:val="0"/>
          <w:divBdr>
            <w:top w:val="none" w:sz="0" w:space="0" w:color="auto"/>
            <w:left w:val="none" w:sz="0" w:space="0" w:color="auto"/>
            <w:bottom w:val="none" w:sz="0" w:space="0" w:color="auto"/>
            <w:right w:val="none" w:sz="0" w:space="0" w:color="auto"/>
          </w:divBdr>
        </w:div>
        <w:div w:id="760952674">
          <w:marLeft w:val="0"/>
          <w:marRight w:val="0"/>
          <w:marTop w:val="360"/>
          <w:marBottom w:val="0"/>
          <w:divBdr>
            <w:top w:val="none" w:sz="0" w:space="0" w:color="auto"/>
            <w:left w:val="none" w:sz="0" w:space="0" w:color="auto"/>
            <w:bottom w:val="none" w:sz="0" w:space="0" w:color="auto"/>
            <w:right w:val="none" w:sz="0" w:space="0" w:color="auto"/>
          </w:divBdr>
        </w:div>
        <w:div w:id="1057508670">
          <w:marLeft w:val="0"/>
          <w:marRight w:val="0"/>
          <w:marTop w:val="360"/>
          <w:marBottom w:val="0"/>
          <w:divBdr>
            <w:top w:val="none" w:sz="0" w:space="0" w:color="auto"/>
            <w:left w:val="none" w:sz="0" w:space="0" w:color="auto"/>
            <w:bottom w:val="none" w:sz="0" w:space="0" w:color="auto"/>
            <w:right w:val="none" w:sz="0" w:space="0" w:color="auto"/>
          </w:divBdr>
        </w:div>
        <w:div w:id="1925992832">
          <w:marLeft w:val="0"/>
          <w:marRight w:val="0"/>
          <w:marTop w:val="360"/>
          <w:marBottom w:val="0"/>
          <w:divBdr>
            <w:top w:val="none" w:sz="0" w:space="0" w:color="auto"/>
            <w:left w:val="none" w:sz="0" w:space="0" w:color="auto"/>
            <w:bottom w:val="none" w:sz="0" w:space="0" w:color="auto"/>
            <w:right w:val="none" w:sz="0" w:space="0" w:color="auto"/>
          </w:divBdr>
        </w:div>
      </w:divsChild>
    </w:div>
    <w:div w:id="842016661">
      <w:bodyDiv w:val="1"/>
      <w:marLeft w:val="0"/>
      <w:marRight w:val="0"/>
      <w:marTop w:val="0"/>
      <w:marBottom w:val="0"/>
      <w:divBdr>
        <w:top w:val="none" w:sz="0" w:space="0" w:color="auto"/>
        <w:left w:val="none" w:sz="0" w:space="0" w:color="auto"/>
        <w:bottom w:val="none" w:sz="0" w:space="0" w:color="auto"/>
        <w:right w:val="none" w:sz="0" w:space="0" w:color="auto"/>
      </w:divBdr>
      <w:divsChild>
        <w:div w:id="1951159977">
          <w:marLeft w:val="0"/>
          <w:marRight w:val="0"/>
          <w:marTop w:val="360"/>
          <w:marBottom w:val="0"/>
          <w:divBdr>
            <w:top w:val="none" w:sz="0" w:space="0" w:color="auto"/>
            <w:left w:val="none" w:sz="0" w:space="0" w:color="auto"/>
            <w:bottom w:val="none" w:sz="0" w:space="0" w:color="auto"/>
            <w:right w:val="none" w:sz="0" w:space="0" w:color="auto"/>
          </w:divBdr>
        </w:div>
      </w:divsChild>
    </w:div>
    <w:div w:id="881137652">
      <w:bodyDiv w:val="1"/>
      <w:marLeft w:val="0"/>
      <w:marRight w:val="0"/>
      <w:marTop w:val="0"/>
      <w:marBottom w:val="0"/>
      <w:divBdr>
        <w:top w:val="none" w:sz="0" w:space="0" w:color="auto"/>
        <w:left w:val="none" w:sz="0" w:space="0" w:color="auto"/>
        <w:bottom w:val="none" w:sz="0" w:space="0" w:color="auto"/>
        <w:right w:val="none" w:sz="0" w:space="0" w:color="auto"/>
      </w:divBdr>
      <w:divsChild>
        <w:div w:id="1773745387">
          <w:marLeft w:val="0"/>
          <w:marRight w:val="0"/>
          <w:marTop w:val="360"/>
          <w:marBottom w:val="0"/>
          <w:divBdr>
            <w:top w:val="none" w:sz="0" w:space="0" w:color="auto"/>
            <w:left w:val="none" w:sz="0" w:space="0" w:color="auto"/>
            <w:bottom w:val="none" w:sz="0" w:space="0" w:color="auto"/>
            <w:right w:val="none" w:sz="0" w:space="0" w:color="auto"/>
          </w:divBdr>
        </w:div>
        <w:div w:id="808011933">
          <w:marLeft w:val="0"/>
          <w:marRight w:val="0"/>
          <w:marTop w:val="360"/>
          <w:marBottom w:val="0"/>
          <w:divBdr>
            <w:top w:val="none" w:sz="0" w:space="0" w:color="auto"/>
            <w:left w:val="none" w:sz="0" w:space="0" w:color="auto"/>
            <w:bottom w:val="none" w:sz="0" w:space="0" w:color="auto"/>
            <w:right w:val="none" w:sz="0" w:space="0" w:color="auto"/>
          </w:divBdr>
        </w:div>
        <w:div w:id="1418940636">
          <w:marLeft w:val="0"/>
          <w:marRight w:val="0"/>
          <w:marTop w:val="360"/>
          <w:marBottom w:val="0"/>
          <w:divBdr>
            <w:top w:val="none" w:sz="0" w:space="0" w:color="auto"/>
            <w:left w:val="none" w:sz="0" w:space="0" w:color="auto"/>
            <w:bottom w:val="none" w:sz="0" w:space="0" w:color="auto"/>
            <w:right w:val="none" w:sz="0" w:space="0" w:color="auto"/>
          </w:divBdr>
        </w:div>
        <w:div w:id="688072046">
          <w:marLeft w:val="0"/>
          <w:marRight w:val="0"/>
          <w:marTop w:val="360"/>
          <w:marBottom w:val="0"/>
          <w:divBdr>
            <w:top w:val="none" w:sz="0" w:space="0" w:color="auto"/>
            <w:left w:val="none" w:sz="0" w:space="0" w:color="auto"/>
            <w:bottom w:val="none" w:sz="0" w:space="0" w:color="auto"/>
            <w:right w:val="none" w:sz="0" w:space="0" w:color="auto"/>
          </w:divBdr>
        </w:div>
        <w:div w:id="1935356742">
          <w:marLeft w:val="0"/>
          <w:marRight w:val="0"/>
          <w:marTop w:val="360"/>
          <w:marBottom w:val="0"/>
          <w:divBdr>
            <w:top w:val="none" w:sz="0" w:space="0" w:color="auto"/>
            <w:left w:val="none" w:sz="0" w:space="0" w:color="auto"/>
            <w:bottom w:val="none" w:sz="0" w:space="0" w:color="auto"/>
            <w:right w:val="none" w:sz="0" w:space="0" w:color="auto"/>
          </w:divBdr>
        </w:div>
        <w:div w:id="431053374">
          <w:marLeft w:val="0"/>
          <w:marRight w:val="0"/>
          <w:marTop w:val="360"/>
          <w:marBottom w:val="0"/>
          <w:divBdr>
            <w:top w:val="none" w:sz="0" w:space="0" w:color="auto"/>
            <w:left w:val="none" w:sz="0" w:space="0" w:color="auto"/>
            <w:bottom w:val="none" w:sz="0" w:space="0" w:color="auto"/>
            <w:right w:val="none" w:sz="0" w:space="0" w:color="auto"/>
          </w:divBdr>
        </w:div>
        <w:div w:id="346061997">
          <w:marLeft w:val="0"/>
          <w:marRight w:val="0"/>
          <w:marTop w:val="360"/>
          <w:marBottom w:val="0"/>
          <w:divBdr>
            <w:top w:val="none" w:sz="0" w:space="0" w:color="auto"/>
            <w:left w:val="none" w:sz="0" w:space="0" w:color="auto"/>
            <w:bottom w:val="none" w:sz="0" w:space="0" w:color="auto"/>
            <w:right w:val="none" w:sz="0" w:space="0" w:color="auto"/>
          </w:divBdr>
        </w:div>
        <w:div w:id="907955987">
          <w:marLeft w:val="0"/>
          <w:marRight w:val="0"/>
          <w:marTop w:val="360"/>
          <w:marBottom w:val="0"/>
          <w:divBdr>
            <w:top w:val="none" w:sz="0" w:space="0" w:color="auto"/>
            <w:left w:val="none" w:sz="0" w:space="0" w:color="auto"/>
            <w:bottom w:val="none" w:sz="0" w:space="0" w:color="auto"/>
            <w:right w:val="none" w:sz="0" w:space="0" w:color="auto"/>
          </w:divBdr>
        </w:div>
      </w:divsChild>
    </w:div>
    <w:div w:id="911769430">
      <w:bodyDiv w:val="1"/>
      <w:marLeft w:val="0"/>
      <w:marRight w:val="0"/>
      <w:marTop w:val="0"/>
      <w:marBottom w:val="0"/>
      <w:divBdr>
        <w:top w:val="none" w:sz="0" w:space="0" w:color="auto"/>
        <w:left w:val="none" w:sz="0" w:space="0" w:color="auto"/>
        <w:bottom w:val="none" w:sz="0" w:space="0" w:color="auto"/>
        <w:right w:val="none" w:sz="0" w:space="0" w:color="auto"/>
      </w:divBdr>
      <w:divsChild>
        <w:div w:id="1661930463">
          <w:marLeft w:val="0"/>
          <w:marRight w:val="0"/>
          <w:marTop w:val="360"/>
          <w:marBottom w:val="0"/>
          <w:divBdr>
            <w:top w:val="none" w:sz="0" w:space="0" w:color="auto"/>
            <w:left w:val="none" w:sz="0" w:space="0" w:color="auto"/>
            <w:bottom w:val="none" w:sz="0" w:space="0" w:color="auto"/>
            <w:right w:val="none" w:sz="0" w:space="0" w:color="auto"/>
          </w:divBdr>
        </w:div>
        <w:div w:id="2144273292">
          <w:marLeft w:val="0"/>
          <w:marRight w:val="0"/>
          <w:marTop w:val="360"/>
          <w:marBottom w:val="0"/>
          <w:divBdr>
            <w:top w:val="none" w:sz="0" w:space="0" w:color="auto"/>
            <w:left w:val="none" w:sz="0" w:space="0" w:color="auto"/>
            <w:bottom w:val="none" w:sz="0" w:space="0" w:color="auto"/>
            <w:right w:val="none" w:sz="0" w:space="0" w:color="auto"/>
          </w:divBdr>
        </w:div>
        <w:div w:id="549995289">
          <w:marLeft w:val="0"/>
          <w:marRight w:val="0"/>
          <w:marTop w:val="360"/>
          <w:marBottom w:val="0"/>
          <w:divBdr>
            <w:top w:val="none" w:sz="0" w:space="0" w:color="auto"/>
            <w:left w:val="none" w:sz="0" w:space="0" w:color="auto"/>
            <w:bottom w:val="none" w:sz="0" w:space="0" w:color="auto"/>
            <w:right w:val="none" w:sz="0" w:space="0" w:color="auto"/>
          </w:divBdr>
        </w:div>
      </w:divsChild>
    </w:div>
    <w:div w:id="967321556">
      <w:bodyDiv w:val="1"/>
      <w:marLeft w:val="0"/>
      <w:marRight w:val="0"/>
      <w:marTop w:val="0"/>
      <w:marBottom w:val="0"/>
      <w:divBdr>
        <w:top w:val="none" w:sz="0" w:space="0" w:color="auto"/>
        <w:left w:val="none" w:sz="0" w:space="0" w:color="auto"/>
        <w:bottom w:val="none" w:sz="0" w:space="0" w:color="auto"/>
        <w:right w:val="none" w:sz="0" w:space="0" w:color="auto"/>
      </w:divBdr>
      <w:divsChild>
        <w:div w:id="1590117990">
          <w:marLeft w:val="0"/>
          <w:marRight w:val="0"/>
          <w:marTop w:val="360"/>
          <w:marBottom w:val="0"/>
          <w:divBdr>
            <w:top w:val="none" w:sz="0" w:space="0" w:color="auto"/>
            <w:left w:val="none" w:sz="0" w:space="0" w:color="auto"/>
            <w:bottom w:val="none" w:sz="0" w:space="0" w:color="auto"/>
            <w:right w:val="none" w:sz="0" w:space="0" w:color="auto"/>
          </w:divBdr>
        </w:div>
        <w:div w:id="1334527931">
          <w:marLeft w:val="0"/>
          <w:marRight w:val="0"/>
          <w:marTop w:val="360"/>
          <w:marBottom w:val="0"/>
          <w:divBdr>
            <w:top w:val="none" w:sz="0" w:space="0" w:color="auto"/>
            <w:left w:val="none" w:sz="0" w:space="0" w:color="auto"/>
            <w:bottom w:val="none" w:sz="0" w:space="0" w:color="auto"/>
            <w:right w:val="none" w:sz="0" w:space="0" w:color="auto"/>
          </w:divBdr>
        </w:div>
        <w:div w:id="1694452039">
          <w:marLeft w:val="0"/>
          <w:marRight w:val="0"/>
          <w:marTop w:val="360"/>
          <w:marBottom w:val="0"/>
          <w:divBdr>
            <w:top w:val="none" w:sz="0" w:space="0" w:color="auto"/>
            <w:left w:val="none" w:sz="0" w:space="0" w:color="auto"/>
            <w:bottom w:val="none" w:sz="0" w:space="0" w:color="auto"/>
            <w:right w:val="none" w:sz="0" w:space="0" w:color="auto"/>
          </w:divBdr>
        </w:div>
        <w:div w:id="1261913988">
          <w:marLeft w:val="0"/>
          <w:marRight w:val="0"/>
          <w:marTop w:val="360"/>
          <w:marBottom w:val="0"/>
          <w:divBdr>
            <w:top w:val="none" w:sz="0" w:space="0" w:color="auto"/>
            <w:left w:val="none" w:sz="0" w:space="0" w:color="auto"/>
            <w:bottom w:val="none" w:sz="0" w:space="0" w:color="auto"/>
            <w:right w:val="none" w:sz="0" w:space="0" w:color="auto"/>
          </w:divBdr>
        </w:div>
        <w:div w:id="545525091">
          <w:marLeft w:val="0"/>
          <w:marRight w:val="0"/>
          <w:marTop w:val="360"/>
          <w:marBottom w:val="0"/>
          <w:divBdr>
            <w:top w:val="none" w:sz="0" w:space="0" w:color="auto"/>
            <w:left w:val="none" w:sz="0" w:space="0" w:color="auto"/>
            <w:bottom w:val="none" w:sz="0" w:space="0" w:color="auto"/>
            <w:right w:val="none" w:sz="0" w:space="0" w:color="auto"/>
          </w:divBdr>
        </w:div>
        <w:div w:id="629289534">
          <w:marLeft w:val="0"/>
          <w:marRight w:val="0"/>
          <w:marTop w:val="360"/>
          <w:marBottom w:val="0"/>
          <w:divBdr>
            <w:top w:val="none" w:sz="0" w:space="0" w:color="auto"/>
            <w:left w:val="none" w:sz="0" w:space="0" w:color="auto"/>
            <w:bottom w:val="none" w:sz="0" w:space="0" w:color="auto"/>
            <w:right w:val="none" w:sz="0" w:space="0" w:color="auto"/>
          </w:divBdr>
        </w:div>
        <w:div w:id="327832853">
          <w:marLeft w:val="0"/>
          <w:marRight w:val="0"/>
          <w:marTop w:val="360"/>
          <w:marBottom w:val="0"/>
          <w:divBdr>
            <w:top w:val="none" w:sz="0" w:space="0" w:color="auto"/>
            <w:left w:val="none" w:sz="0" w:space="0" w:color="auto"/>
            <w:bottom w:val="none" w:sz="0" w:space="0" w:color="auto"/>
            <w:right w:val="none" w:sz="0" w:space="0" w:color="auto"/>
          </w:divBdr>
        </w:div>
        <w:div w:id="849830563">
          <w:marLeft w:val="0"/>
          <w:marRight w:val="0"/>
          <w:marTop w:val="360"/>
          <w:marBottom w:val="0"/>
          <w:divBdr>
            <w:top w:val="none" w:sz="0" w:space="0" w:color="auto"/>
            <w:left w:val="none" w:sz="0" w:space="0" w:color="auto"/>
            <w:bottom w:val="none" w:sz="0" w:space="0" w:color="auto"/>
            <w:right w:val="none" w:sz="0" w:space="0" w:color="auto"/>
          </w:divBdr>
        </w:div>
        <w:div w:id="740297016">
          <w:marLeft w:val="0"/>
          <w:marRight w:val="0"/>
          <w:marTop w:val="360"/>
          <w:marBottom w:val="0"/>
          <w:divBdr>
            <w:top w:val="none" w:sz="0" w:space="0" w:color="auto"/>
            <w:left w:val="none" w:sz="0" w:space="0" w:color="auto"/>
            <w:bottom w:val="none" w:sz="0" w:space="0" w:color="auto"/>
            <w:right w:val="none" w:sz="0" w:space="0" w:color="auto"/>
          </w:divBdr>
        </w:div>
        <w:div w:id="723791022">
          <w:marLeft w:val="0"/>
          <w:marRight w:val="0"/>
          <w:marTop w:val="360"/>
          <w:marBottom w:val="0"/>
          <w:divBdr>
            <w:top w:val="none" w:sz="0" w:space="0" w:color="auto"/>
            <w:left w:val="none" w:sz="0" w:space="0" w:color="auto"/>
            <w:bottom w:val="none" w:sz="0" w:space="0" w:color="auto"/>
            <w:right w:val="none" w:sz="0" w:space="0" w:color="auto"/>
          </w:divBdr>
        </w:div>
        <w:div w:id="829978920">
          <w:marLeft w:val="0"/>
          <w:marRight w:val="0"/>
          <w:marTop w:val="360"/>
          <w:marBottom w:val="0"/>
          <w:divBdr>
            <w:top w:val="none" w:sz="0" w:space="0" w:color="auto"/>
            <w:left w:val="none" w:sz="0" w:space="0" w:color="auto"/>
            <w:bottom w:val="none" w:sz="0" w:space="0" w:color="auto"/>
            <w:right w:val="none" w:sz="0" w:space="0" w:color="auto"/>
          </w:divBdr>
        </w:div>
        <w:div w:id="604120497">
          <w:marLeft w:val="0"/>
          <w:marRight w:val="0"/>
          <w:marTop w:val="360"/>
          <w:marBottom w:val="0"/>
          <w:divBdr>
            <w:top w:val="none" w:sz="0" w:space="0" w:color="auto"/>
            <w:left w:val="none" w:sz="0" w:space="0" w:color="auto"/>
            <w:bottom w:val="none" w:sz="0" w:space="0" w:color="auto"/>
            <w:right w:val="none" w:sz="0" w:space="0" w:color="auto"/>
          </w:divBdr>
        </w:div>
        <w:div w:id="158883538">
          <w:marLeft w:val="0"/>
          <w:marRight w:val="0"/>
          <w:marTop w:val="360"/>
          <w:marBottom w:val="0"/>
          <w:divBdr>
            <w:top w:val="none" w:sz="0" w:space="0" w:color="auto"/>
            <w:left w:val="none" w:sz="0" w:space="0" w:color="auto"/>
            <w:bottom w:val="none" w:sz="0" w:space="0" w:color="auto"/>
            <w:right w:val="none" w:sz="0" w:space="0" w:color="auto"/>
          </w:divBdr>
        </w:div>
      </w:divsChild>
    </w:div>
    <w:div w:id="996491211">
      <w:bodyDiv w:val="1"/>
      <w:marLeft w:val="0"/>
      <w:marRight w:val="0"/>
      <w:marTop w:val="0"/>
      <w:marBottom w:val="0"/>
      <w:divBdr>
        <w:top w:val="none" w:sz="0" w:space="0" w:color="auto"/>
        <w:left w:val="none" w:sz="0" w:space="0" w:color="auto"/>
        <w:bottom w:val="none" w:sz="0" w:space="0" w:color="auto"/>
        <w:right w:val="none" w:sz="0" w:space="0" w:color="auto"/>
      </w:divBdr>
      <w:divsChild>
        <w:div w:id="85881376">
          <w:marLeft w:val="0"/>
          <w:marRight w:val="0"/>
          <w:marTop w:val="360"/>
          <w:marBottom w:val="0"/>
          <w:divBdr>
            <w:top w:val="none" w:sz="0" w:space="0" w:color="auto"/>
            <w:left w:val="none" w:sz="0" w:space="0" w:color="auto"/>
            <w:bottom w:val="none" w:sz="0" w:space="0" w:color="auto"/>
            <w:right w:val="none" w:sz="0" w:space="0" w:color="auto"/>
          </w:divBdr>
        </w:div>
        <w:div w:id="1626034987">
          <w:marLeft w:val="0"/>
          <w:marRight w:val="0"/>
          <w:marTop w:val="360"/>
          <w:marBottom w:val="0"/>
          <w:divBdr>
            <w:top w:val="none" w:sz="0" w:space="0" w:color="auto"/>
            <w:left w:val="none" w:sz="0" w:space="0" w:color="auto"/>
            <w:bottom w:val="none" w:sz="0" w:space="0" w:color="auto"/>
            <w:right w:val="none" w:sz="0" w:space="0" w:color="auto"/>
          </w:divBdr>
        </w:div>
      </w:divsChild>
    </w:div>
    <w:div w:id="1085494143">
      <w:bodyDiv w:val="1"/>
      <w:marLeft w:val="0"/>
      <w:marRight w:val="0"/>
      <w:marTop w:val="0"/>
      <w:marBottom w:val="0"/>
      <w:divBdr>
        <w:top w:val="none" w:sz="0" w:space="0" w:color="auto"/>
        <w:left w:val="none" w:sz="0" w:space="0" w:color="auto"/>
        <w:bottom w:val="none" w:sz="0" w:space="0" w:color="auto"/>
        <w:right w:val="none" w:sz="0" w:space="0" w:color="auto"/>
      </w:divBdr>
    </w:div>
    <w:div w:id="1116295634">
      <w:bodyDiv w:val="1"/>
      <w:marLeft w:val="0"/>
      <w:marRight w:val="0"/>
      <w:marTop w:val="0"/>
      <w:marBottom w:val="0"/>
      <w:divBdr>
        <w:top w:val="none" w:sz="0" w:space="0" w:color="auto"/>
        <w:left w:val="none" w:sz="0" w:space="0" w:color="auto"/>
        <w:bottom w:val="none" w:sz="0" w:space="0" w:color="auto"/>
        <w:right w:val="none" w:sz="0" w:space="0" w:color="auto"/>
      </w:divBdr>
      <w:divsChild>
        <w:div w:id="596597334">
          <w:marLeft w:val="0"/>
          <w:marRight w:val="0"/>
          <w:marTop w:val="360"/>
          <w:marBottom w:val="0"/>
          <w:divBdr>
            <w:top w:val="none" w:sz="0" w:space="0" w:color="auto"/>
            <w:left w:val="none" w:sz="0" w:space="0" w:color="auto"/>
            <w:bottom w:val="none" w:sz="0" w:space="0" w:color="auto"/>
            <w:right w:val="none" w:sz="0" w:space="0" w:color="auto"/>
          </w:divBdr>
        </w:div>
      </w:divsChild>
    </w:div>
    <w:div w:id="1143547045">
      <w:bodyDiv w:val="1"/>
      <w:marLeft w:val="0"/>
      <w:marRight w:val="0"/>
      <w:marTop w:val="0"/>
      <w:marBottom w:val="0"/>
      <w:divBdr>
        <w:top w:val="none" w:sz="0" w:space="0" w:color="auto"/>
        <w:left w:val="none" w:sz="0" w:space="0" w:color="auto"/>
        <w:bottom w:val="none" w:sz="0" w:space="0" w:color="auto"/>
        <w:right w:val="none" w:sz="0" w:space="0" w:color="auto"/>
      </w:divBdr>
      <w:divsChild>
        <w:div w:id="1507281550">
          <w:marLeft w:val="0"/>
          <w:marRight w:val="0"/>
          <w:marTop w:val="360"/>
          <w:marBottom w:val="0"/>
          <w:divBdr>
            <w:top w:val="none" w:sz="0" w:space="0" w:color="auto"/>
            <w:left w:val="none" w:sz="0" w:space="0" w:color="auto"/>
            <w:bottom w:val="none" w:sz="0" w:space="0" w:color="auto"/>
            <w:right w:val="none" w:sz="0" w:space="0" w:color="auto"/>
          </w:divBdr>
        </w:div>
      </w:divsChild>
    </w:div>
    <w:div w:id="1178620917">
      <w:bodyDiv w:val="1"/>
      <w:marLeft w:val="0"/>
      <w:marRight w:val="0"/>
      <w:marTop w:val="0"/>
      <w:marBottom w:val="0"/>
      <w:divBdr>
        <w:top w:val="none" w:sz="0" w:space="0" w:color="auto"/>
        <w:left w:val="none" w:sz="0" w:space="0" w:color="auto"/>
        <w:bottom w:val="none" w:sz="0" w:space="0" w:color="auto"/>
        <w:right w:val="none" w:sz="0" w:space="0" w:color="auto"/>
      </w:divBdr>
    </w:div>
    <w:div w:id="1193497476">
      <w:bodyDiv w:val="1"/>
      <w:marLeft w:val="0"/>
      <w:marRight w:val="0"/>
      <w:marTop w:val="0"/>
      <w:marBottom w:val="0"/>
      <w:divBdr>
        <w:top w:val="none" w:sz="0" w:space="0" w:color="auto"/>
        <w:left w:val="none" w:sz="0" w:space="0" w:color="auto"/>
        <w:bottom w:val="none" w:sz="0" w:space="0" w:color="auto"/>
        <w:right w:val="none" w:sz="0" w:space="0" w:color="auto"/>
      </w:divBdr>
      <w:divsChild>
        <w:div w:id="398132196">
          <w:marLeft w:val="0"/>
          <w:marRight w:val="0"/>
          <w:marTop w:val="360"/>
          <w:marBottom w:val="0"/>
          <w:divBdr>
            <w:top w:val="none" w:sz="0" w:space="0" w:color="auto"/>
            <w:left w:val="none" w:sz="0" w:space="0" w:color="auto"/>
            <w:bottom w:val="none" w:sz="0" w:space="0" w:color="auto"/>
            <w:right w:val="none" w:sz="0" w:space="0" w:color="auto"/>
          </w:divBdr>
        </w:div>
        <w:div w:id="1424565210">
          <w:marLeft w:val="0"/>
          <w:marRight w:val="0"/>
          <w:marTop w:val="360"/>
          <w:marBottom w:val="0"/>
          <w:divBdr>
            <w:top w:val="none" w:sz="0" w:space="0" w:color="auto"/>
            <w:left w:val="none" w:sz="0" w:space="0" w:color="auto"/>
            <w:bottom w:val="none" w:sz="0" w:space="0" w:color="auto"/>
            <w:right w:val="none" w:sz="0" w:space="0" w:color="auto"/>
          </w:divBdr>
        </w:div>
        <w:div w:id="1918786788">
          <w:marLeft w:val="0"/>
          <w:marRight w:val="0"/>
          <w:marTop w:val="360"/>
          <w:marBottom w:val="0"/>
          <w:divBdr>
            <w:top w:val="none" w:sz="0" w:space="0" w:color="auto"/>
            <w:left w:val="none" w:sz="0" w:space="0" w:color="auto"/>
            <w:bottom w:val="none" w:sz="0" w:space="0" w:color="auto"/>
            <w:right w:val="none" w:sz="0" w:space="0" w:color="auto"/>
          </w:divBdr>
        </w:div>
      </w:divsChild>
    </w:div>
    <w:div w:id="1253470470">
      <w:bodyDiv w:val="1"/>
      <w:marLeft w:val="0"/>
      <w:marRight w:val="0"/>
      <w:marTop w:val="0"/>
      <w:marBottom w:val="0"/>
      <w:divBdr>
        <w:top w:val="none" w:sz="0" w:space="0" w:color="auto"/>
        <w:left w:val="none" w:sz="0" w:space="0" w:color="auto"/>
        <w:bottom w:val="none" w:sz="0" w:space="0" w:color="auto"/>
        <w:right w:val="none" w:sz="0" w:space="0" w:color="auto"/>
      </w:divBdr>
      <w:divsChild>
        <w:div w:id="548418997">
          <w:marLeft w:val="0"/>
          <w:marRight w:val="0"/>
          <w:marTop w:val="360"/>
          <w:marBottom w:val="0"/>
          <w:divBdr>
            <w:top w:val="none" w:sz="0" w:space="0" w:color="auto"/>
            <w:left w:val="none" w:sz="0" w:space="0" w:color="auto"/>
            <w:bottom w:val="none" w:sz="0" w:space="0" w:color="auto"/>
            <w:right w:val="none" w:sz="0" w:space="0" w:color="auto"/>
          </w:divBdr>
        </w:div>
        <w:div w:id="15545648">
          <w:marLeft w:val="0"/>
          <w:marRight w:val="0"/>
          <w:marTop w:val="360"/>
          <w:marBottom w:val="0"/>
          <w:divBdr>
            <w:top w:val="none" w:sz="0" w:space="0" w:color="auto"/>
            <w:left w:val="none" w:sz="0" w:space="0" w:color="auto"/>
            <w:bottom w:val="none" w:sz="0" w:space="0" w:color="auto"/>
            <w:right w:val="none" w:sz="0" w:space="0" w:color="auto"/>
          </w:divBdr>
        </w:div>
        <w:div w:id="2030403224">
          <w:marLeft w:val="0"/>
          <w:marRight w:val="0"/>
          <w:marTop w:val="360"/>
          <w:marBottom w:val="0"/>
          <w:divBdr>
            <w:top w:val="none" w:sz="0" w:space="0" w:color="auto"/>
            <w:left w:val="none" w:sz="0" w:space="0" w:color="auto"/>
            <w:bottom w:val="none" w:sz="0" w:space="0" w:color="auto"/>
            <w:right w:val="none" w:sz="0" w:space="0" w:color="auto"/>
          </w:divBdr>
        </w:div>
        <w:div w:id="769546259">
          <w:marLeft w:val="0"/>
          <w:marRight w:val="0"/>
          <w:marTop w:val="360"/>
          <w:marBottom w:val="0"/>
          <w:divBdr>
            <w:top w:val="none" w:sz="0" w:space="0" w:color="auto"/>
            <w:left w:val="none" w:sz="0" w:space="0" w:color="auto"/>
            <w:bottom w:val="none" w:sz="0" w:space="0" w:color="auto"/>
            <w:right w:val="none" w:sz="0" w:space="0" w:color="auto"/>
          </w:divBdr>
        </w:div>
        <w:div w:id="2036467007">
          <w:marLeft w:val="0"/>
          <w:marRight w:val="0"/>
          <w:marTop w:val="360"/>
          <w:marBottom w:val="0"/>
          <w:divBdr>
            <w:top w:val="none" w:sz="0" w:space="0" w:color="auto"/>
            <w:left w:val="none" w:sz="0" w:space="0" w:color="auto"/>
            <w:bottom w:val="none" w:sz="0" w:space="0" w:color="auto"/>
            <w:right w:val="none" w:sz="0" w:space="0" w:color="auto"/>
          </w:divBdr>
        </w:div>
        <w:div w:id="1002506816">
          <w:marLeft w:val="0"/>
          <w:marRight w:val="0"/>
          <w:marTop w:val="360"/>
          <w:marBottom w:val="0"/>
          <w:divBdr>
            <w:top w:val="none" w:sz="0" w:space="0" w:color="auto"/>
            <w:left w:val="none" w:sz="0" w:space="0" w:color="auto"/>
            <w:bottom w:val="none" w:sz="0" w:space="0" w:color="auto"/>
            <w:right w:val="none" w:sz="0" w:space="0" w:color="auto"/>
          </w:divBdr>
        </w:div>
        <w:div w:id="957026007">
          <w:marLeft w:val="0"/>
          <w:marRight w:val="0"/>
          <w:marTop w:val="360"/>
          <w:marBottom w:val="0"/>
          <w:divBdr>
            <w:top w:val="none" w:sz="0" w:space="0" w:color="auto"/>
            <w:left w:val="none" w:sz="0" w:space="0" w:color="auto"/>
            <w:bottom w:val="none" w:sz="0" w:space="0" w:color="auto"/>
            <w:right w:val="none" w:sz="0" w:space="0" w:color="auto"/>
          </w:divBdr>
        </w:div>
        <w:div w:id="1437751182">
          <w:marLeft w:val="0"/>
          <w:marRight w:val="0"/>
          <w:marTop w:val="360"/>
          <w:marBottom w:val="0"/>
          <w:divBdr>
            <w:top w:val="none" w:sz="0" w:space="0" w:color="auto"/>
            <w:left w:val="none" w:sz="0" w:space="0" w:color="auto"/>
            <w:bottom w:val="none" w:sz="0" w:space="0" w:color="auto"/>
            <w:right w:val="none" w:sz="0" w:space="0" w:color="auto"/>
          </w:divBdr>
        </w:div>
        <w:div w:id="65998383">
          <w:marLeft w:val="0"/>
          <w:marRight w:val="0"/>
          <w:marTop w:val="360"/>
          <w:marBottom w:val="0"/>
          <w:divBdr>
            <w:top w:val="none" w:sz="0" w:space="0" w:color="auto"/>
            <w:left w:val="none" w:sz="0" w:space="0" w:color="auto"/>
            <w:bottom w:val="none" w:sz="0" w:space="0" w:color="auto"/>
            <w:right w:val="none" w:sz="0" w:space="0" w:color="auto"/>
          </w:divBdr>
        </w:div>
        <w:div w:id="557984174">
          <w:marLeft w:val="0"/>
          <w:marRight w:val="0"/>
          <w:marTop w:val="360"/>
          <w:marBottom w:val="0"/>
          <w:divBdr>
            <w:top w:val="none" w:sz="0" w:space="0" w:color="auto"/>
            <w:left w:val="none" w:sz="0" w:space="0" w:color="auto"/>
            <w:bottom w:val="none" w:sz="0" w:space="0" w:color="auto"/>
            <w:right w:val="none" w:sz="0" w:space="0" w:color="auto"/>
          </w:divBdr>
        </w:div>
        <w:div w:id="454906618">
          <w:marLeft w:val="0"/>
          <w:marRight w:val="0"/>
          <w:marTop w:val="360"/>
          <w:marBottom w:val="0"/>
          <w:divBdr>
            <w:top w:val="none" w:sz="0" w:space="0" w:color="auto"/>
            <w:left w:val="none" w:sz="0" w:space="0" w:color="auto"/>
            <w:bottom w:val="none" w:sz="0" w:space="0" w:color="auto"/>
            <w:right w:val="none" w:sz="0" w:space="0" w:color="auto"/>
          </w:divBdr>
        </w:div>
        <w:div w:id="1943344557">
          <w:marLeft w:val="0"/>
          <w:marRight w:val="0"/>
          <w:marTop w:val="360"/>
          <w:marBottom w:val="0"/>
          <w:divBdr>
            <w:top w:val="none" w:sz="0" w:space="0" w:color="auto"/>
            <w:left w:val="none" w:sz="0" w:space="0" w:color="auto"/>
            <w:bottom w:val="none" w:sz="0" w:space="0" w:color="auto"/>
            <w:right w:val="none" w:sz="0" w:space="0" w:color="auto"/>
          </w:divBdr>
        </w:div>
        <w:div w:id="594247527">
          <w:marLeft w:val="0"/>
          <w:marRight w:val="0"/>
          <w:marTop w:val="360"/>
          <w:marBottom w:val="0"/>
          <w:divBdr>
            <w:top w:val="none" w:sz="0" w:space="0" w:color="auto"/>
            <w:left w:val="none" w:sz="0" w:space="0" w:color="auto"/>
            <w:bottom w:val="none" w:sz="0" w:space="0" w:color="auto"/>
            <w:right w:val="none" w:sz="0" w:space="0" w:color="auto"/>
          </w:divBdr>
        </w:div>
        <w:div w:id="790512566">
          <w:marLeft w:val="0"/>
          <w:marRight w:val="0"/>
          <w:marTop w:val="360"/>
          <w:marBottom w:val="0"/>
          <w:divBdr>
            <w:top w:val="none" w:sz="0" w:space="0" w:color="auto"/>
            <w:left w:val="none" w:sz="0" w:space="0" w:color="auto"/>
            <w:bottom w:val="none" w:sz="0" w:space="0" w:color="auto"/>
            <w:right w:val="none" w:sz="0" w:space="0" w:color="auto"/>
          </w:divBdr>
        </w:div>
        <w:div w:id="1244145869">
          <w:marLeft w:val="0"/>
          <w:marRight w:val="0"/>
          <w:marTop w:val="360"/>
          <w:marBottom w:val="0"/>
          <w:divBdr>
            <w:top w:val="none" w:sz="0" w:space="0" w:color="auto"/>
            <w:left w:val="none" w:sz="0" w:space="0" w:color="auto"/>
            <w:bottom w:val="none" w:sz="0" w:space="0" w:color="auto"/>
            <w:right w:val="none" w:sz="0" w:space="0" w:color="auto"/>
          </w:divBdr>
        </w:div>
        <w:div w:id="1371345309">
          <w:marLeft w:val="0"/>
          <w:marRight w:val="0"/>
          <w:marTop w:val="360"/>
          <w:marBottom w:val="0"/>
          <w:divBdr>
            <w:top w:val="none" w:sz="0" w:space="0" w:color="auto"/>
            <w:left w:val="none" w:sz="0" w:space="0" w:color="auto"/>
            <w:bottom w:val="none" w:sz="0" w:space="0" w:color="auto"/>
            <w:right w:val="none" w:sz="0" w:space="0" w:color="auto"/>
          </w:divBdr>
        </w:div>
      </w:divsChild>
    </w:div>
    <w:div w:id="1285382924">
      <w:bodyDiv w:val="1"/>
      <w:marLeft w:val="0"/>
      <w:marRight w:val="0"/>
      <w:marTop w:val="0"/>
      <w:marBottom w:val="0"/>
      <w:divBdr>
        <w:top w:val="none" w:sz="0" w:space="0" w:color="auto"/>
        <w:left w:val="none" w:sz="0" w:space="0" w:color="auto"/>
        <w:bottom w:val="none" w:sz="0" w:space="0" w:color="auto"/>
        <w:right w:val="none" w:sz="0" w:space="0" w:color="auto"/>
      </w:divBdr>
      <w:divsChild>
        <w:div w:id="121576214">
          <w:marLeft w:val="0"/>
          <w:marRight w:val="0"/>
          <w:marTop w:val="360"/>
          <w:marBottom w:val="0"/>
          <w:divBdr>
            <w:top w:val="none" w:sz="0" w:space="0" w:color="auto"/>
            <w:left w:val="none" w:sz="0" w:space="0" w:color="auto"/>
            <w:bottom w:val="none" w:sz="0" w:space="0" w:color="auto"/>
            <w:right w:val="none" w:sz="0" w:space="0" w:color="auto"/>
          </w:divBdr>
        </w:div>
        <w:div w:id="667824931">
          <w:marLeft w:val="0"/>
          <w:marRight w:val="0"/>
          <w:marTop w:val="360"/>
          <w:marBottom w:val="0"/>
          <w:divBdr>
            <w:top w:val="none" w:sz="0" w:space="0" w:color="auto"/>
            <w:left w:val="none" w:sz="0" w:space="0" w:color="auto"/>
            <w:bottom w:val="none" w:sz="0" w:space="0" w:color="auto"/>
            <w:right w:val="none" w:sz="0" w:space="0" w:color="auto"/>
          </w:divBdr>
        </w:div>
      </w:divsChild>
    </w:div>
    <w:div w:id="1331182146">
      <w:bodyDiv w:val="1"/>
      <w:marLeft w:val="0"/>
      <w:marRight w:val="0"/>
      <w:marTop w:val="0"/>
      <w:marBottom w:val="0"/>
      <w:divBdr>
        <w:top w:val="none" w:sz="0" w:space="0" w:color="auto"/>
        <w:left w:val="none" w:sz="0" w:space="0" w:color="auto"/>
        <w:bottom w:val="none" w:sz="0" w:space="0" w:color="auto"/>
        <w:right w:val="none" w:sz="0" w:space="0" w:color="auto"/>
      </w:divBdr>
      <w:divsChild>
        <w:div w:id="1745832657">
          <w:marLeft w:val="0"/>
          <w:marRight w:val="0"/>
          <w:marTop w:val="360"/>
          <w:marBottom w:val="0"/>
          <w:divBdr>
            <w:top w:val="none" w:sz="0" w:space="0" w:color="auto"/>
            <w:left w:val="none" w:sz="0" w:space="0" w:color="auto"/>
            <w:bottom w:val="none" w:sz="0" w:space="0" w:color="auto"/>
            <w:right w:val="none" w:sz="0" w:space="0" w:color="auto"/>
          </w:divBdr>
        </w:div>
        <w:div w:id="1083531166">
          <w:marLeft w:val="0"/>
          <w:marRight w:val="0"/>
          <w:marTop w:val="360"/>
          <w:marBottom w:val="0"/>
          <w:divBdr>
            <w:top w:val="none" w:sz="0" w:space="0" w:color="auto"/>
            <w:left w:val="none" w:sz="0" w:space="0" w:color="auto"/>
            <w:bottom w:val="none" w:sz="0" w:space="0" w:color="auto"/>
            <w:right w:val="none" w:sz="0" w:space="0" w:color="auto"/>
          </w:divBdr>
        </w:div>
        <w:div w:id="1491871502">
          <w:marLeft w:val="0"/>
          <w:marRight w:val="0"/>
          <w:marTop w:val="360"/>
          <w:marBottom w:val="0"/>
          <w:divBdr>
            <w:top w:val="none" w:sz="0" w:space="0" w:color="auto"/>
            <w:left w:val="none" w:sz="0" w:space="0" w:color="auto"/>
            <w:bottom w:val="none" w:sz="0" w:space="0" w:color="auto"/>
            <w:right w:val="none" w:sz="0" w:space="0" w:color="auto"/>
          </w:divBdr>
        </w:div>
      </w:divsChild>
    </w:div>
    <w:div w:id="1362589612">
      <w:bodyDiv w:val="1"/>
      <w:marLeft w:val="0"/>
      <w:marRight w:val="0"/>
      <w:marTop w:val="0"/>
      <w:marBottom w:val="0"/>
      <w:divBdr>
        <w:top w:val="none" w:sz="0" w:space="0" w:color="auto"/>
        <w:left w:val="none" w:sz="0" w:space="0" w:color="auto"/>
        <w:bottom w:val="none" w:sz="0" w:space="0" w:color="auto"/>
        <w:right w:val="none" w:sz="0" w:space="0" w:color="auto"/>
      </w:divBdr>
      <w:divsChild>
        <w:div w:id="1658025564">
          <w:marLeft w:val="0"/>
          <w:marRight w:val="0"/>
          <w:marTop w:val="360"/>
          <w:marBottom w:val="0"/>
          <w:divBdr>
            <w:top w:val="none" w:sz="0" w:space="0" w:color="auto"/>
            <w:left w:val="none" w:sz="0" w:space="0" w:color="auto"/>
            <w:bottom w:val="none" w:sz="0" w:space="0" w:color="auto"/>
            <w:right w:val="none" w:sz="0" w:space="0" w:color="auto"/>
          </w:divBdr>
        </w:div>
      </w:divsChild>
    </w:div>
    <w:div w:id="1674838133">
      <w:bodyDiv w:val="1"/>
      <w:marLeft w:val="0"/>
      <w:marRight w:val="0"/>
      <w:marTop w:val="0"/>
      <w:marBottom w:val="0"/>
      <w:divBdr>
        <w:top w:val="none" w:sz="0" w:space="0" w:color="auto"/>
        <w:left w:val="none" w:sz="0" w:space="0" w:color="auto"/>
        <w:bottom w:val="none" w:sz="0" w:space="0" w:color="auto"/>
        <w:right w:val="none" w:sz="0" w:space="0" w:color="auto"/>
      </w:divBdr>
      <w:divsChild>
        <w:div w:id="469052131">
          <w:marLeft w:val="0"/>
          <w:marRight w:val="0"/>
          <w:marTop w:val="360"/>
          <w:marBottom w:val="0"/>
          <w:divBdr>
            <w:top w:val="none" w:sz="0" w:space="0" w:color="auto"/>
            <w:left w:val="none" w:sz="0" w:space="0" w:color="auto"/>
            <w:bottom w:val="none" w:sz="0" w:space="0" w:color="auto"/>
            <w:right w:val="none" w:sz="0" w:space="0" w:color="auto"/>
          </w:divBdr>
        </w:div>
        <w:div w:id="1347899073">
          <w:marLeft w:val="0"/>
          <w:marRight w:val="0"/>
          <w:marTop w:val="360"/>
          <w:marBottom w:val="0"/>
          <w:divBdr>
            <w:top w:val="none" w:sz="0" w:space="0" w:color="auto"/>
            <w:left w:val="none" w:sz="0" w:space="0" w:color="auto"/>
            <w:bottom w:val="none" w:sz="0" w:space="0" w:color="auto"/>
            <w:right w:val="none" w:sz="0" w:space="0" w:color="auto"/>
          </w:divBdr>
        </w:div>
        <w:div w:id="1814054588">
          <w:marLeft w:val="0"/>
          <w:marRight w:val="0"/>
          <w:marTop w:val="360"/>
          <w:marBottom w:val="0"/>
          <w:divBdr>
            <w:top w:val="none" w:sz="0" w:space="0" w:color="auto"/>
            <w:left w:val="none" w:sz="0" w:space="0" w:color="auto"/>
            <w:bottom w:val="none" w:sz="0" w:space="0" w:color="auto"/>
            <w:right w:val="none" w:sz="0" w:space="0" w:color="auto"/>
          </w:divBdr>
        </w:div>
        <w:div w:id="848955135">
          <w:marLeft w:val="0"/>
          <w:marRight w:val="0"/>
          <w:marTop w:val="360"/>
          <w:marBottom w:val="0"/>
          <w:divBdr>
            <w:top w:val="none" w:sz="0" w:space="0" w:color="auto"/>
            <w:left w:val="none" w:sz="0" w:space="0" w:color="auto"/>
            <w:bottom w:val="none" w:sz="0" w:space="0" w:color="auto"/>
            <w:right w:val="none" w:sz="0" w:space="0" w:color="auto"/>
          </w:divBdr>
        </w:div>
        <w:div w:id="2089450954">
          <w:marLeft w:val="0"/>
          <w:marRight w:val="0"/>
          <w:marTop w:val="360"/>
          <w:marBottom w:val="0"/>
          <w:divBdr>
            <w:top w:val="none" w:sz="0" w:space="0" w:color="auto"/>
            <w:left w:val="none" w:sz="0" w:space="0" w:color="auto"/>
            <w:bottom w:val="none" w:sz="0" w:space="0" w:color="auto"/>
            <w:right w:val="none" w:sz="0" w:space="0" w:color="auto"/>
          </w:divBdr>
        </w:div>
      </w:divsChild>
    </w:div>
    <w:div w:id="1674912881">
      <w:bodyDiv w:val="1"/>
      <w:marLeft w:val="0"/>
      <w:marRight w:val="0"/>
      <w:marTop w:val="0"/>
      <w:marBottom w:val="0"/>
      <w:divBdr>
        <w:top w:val="none" w:sz="0" w:space="0" w:color="auto"/>
        <w:left w:val="none" w:sz="0" w:space="0" w:color="auto"/>
        <w:bottom w:val="none" w:sz="0" w:space="0" w:color="auto"/>
        <w:right w:val="none" w:sz="0" w:space="0" w:color="auto"/>
      </w:divBdr>
      <w:divsChild>
        <w:div w:id="445200038">
          <w:marLeft w:val="0"/>
          <w:marRight w:val="0"/>
          <w:marTop w:val="360"/>
          <w:marBottom w:val="0"/>
          <w:divBdr>
            <w:top w:val="none" w:sz="0" w:space="0" w:color="auto"/>
            <w:left w:val="none" w:sz="0" w:space="0" w:color="auto"/>
            <w:bottom w:val="none" w:sz="0" w:space="0" w:color="auto"/>
            <w:right w:val="none" w:sz="0" w:space="0" w:color="auto"/>
          </w:divBdr>
        </w:div>
        <w:div w:id="529490587">
          <w:marLeft w:val="0"/>
          <w:marRight w:val="0"/>
          <w:marTop w:val="360"/>
          <w:marBottom w:val="0"/>
          <w:divBdr>
            <w:top w:val="none" w:sz="0" w:space="0" w:color="auto"/>
            <w:left w:val="none" w:sz="0" w:space="0" w:color="auto"/>
            <w:bottom w:val="none" w:sz="0" w:space="0" w:color="auto"/>
            <w:right w:val="none" w:sz="0" w:space="0" w:color="auto"/>
          </w:divBdr>
        </w:div>
        <w:div w:id="2006779049">
          <w:marLeft w:val="0"/>
          <w:marRight w:val="0"/>
          <w:marTop w:val="360"/>
          <w:marBottom w:val="0"/>
          <w:divBdr>
            <w:top w:val="none" w:sz="0" w:space="0" w:color="auto"/>
            <w:left w:val="none" w:sz="0" w:space="0" w:color="auto"/>
            <w:bottom w:val="none" w:sz="0" w:space="0" w:color="auto"/>
            <w:right w:val="none" w:sz="0" w:space="0" w:color="auto"/>
          </w:divBdr>
        </w:div>
        <w:div w:id="1043020643">
          <w:marLeft w:val="0"/>
          <w:marRight w:val="0"/>
          <w:marTop w:val="360"/>
          <w:marBottom w:val="0"/>
          <w:divBdr>
            <w:top w:val="none" w:sz="0" w:space="0" w:color="auto"/>
            <w:left w:val="none" w:sz="0" w:space="0" w:color="auto"/>
            <w:bottom w:val="none" w:sz="0" w:space="0" w:color="auto"/>
            <w:right w:val="none" w:sz="0" w:space="0" w:color="auto"/>
          </w:divBdr>
        </w:div>
      </w:divsChild>
    </w:div>
    <w:div w:id="1746605880">
      <w:bodyDiv w:val="1"/>
      <w:marLeft w:val="0"/>
      <w:marRight w:val="0"/>
      <w:marTop w:val="0"/>
      <w:marBottom w:val="0"/>
      <w:divBdr>
        <w:top w:val="none" w:sz="0" w:space="0" w:color="auto"/>
        <w:left w:val="none" w:sz="0" w:space="0" w:color="auto"/>
        <w:bottom w:val="none" w:sz="0" w:space="0" w:color="auto"/>
        <w:right w:val="none" w:sz="0" w:space="0" w:color="auto"/>
      </w:divBdr>
      <w:divsChild>
        <w:div w:id="1398212023">
          <w:marLeft w:val="0"/>
          <w:marRight w:val="0"/>
          <w:marTop w:val="360"/>
          <w:marBottom w:val="0"/>
          <w:divBdr>
            <w:top w:val="none" w:sz="0" w:space="0" w:color="auto"/>
            <w:left w:val="none" w:sz="0" w:space="0" w:color="auto"/>
            <w:bottom w:val="none" w:sz="0" w:space="0" w:color="auto"/>
            <w:right w:val="none" w:sz="0" w:space="0" w:color="auto"/>
          </w:divBdr>
        </w:div>
        <w:div w:id="1006903113">
          <w:marLeft w:val="0"/>
          <w:marRight w:val="0"/>
          <w:marTop w:val="360"/>
          <w:marBottom w:val="0"/>
          <w:divBdr>
            <w:top w:val="none" w:sz="0" w:space="0" w:color="auto"/>
            <w:left w:val="none" w:sz="0" w:space="0" w:color="auto"/>
            <w:bottom w:val="none" w:sz="0" w:space="0" w:color="auto"/>
            <w:right w:val="none" w:sz="0" w:space="0" w:color="auto"/>
          </w:divBdr>
        </w:div>
        <w:div w:id="992444337">
          <w:marLeft w:val="0"/>
          <w:marRight w:val="0"/>
          <w:marTop w:val="360"/>
          <w:marBottom w:val="0"/>
          <w:divBdr>
            <w:top w:val="none" w:sz="0" w:space="0" w:color="auto"/>
            <w:left w:val="none" w:sz="0" w:space="0" w:color="auto"/>
            <w:bottom w:val="none" w:sz="0" w:space="0" w:color="auto"/>
            <w:right w:val="none" w:sz="0" w:space="0" w:color="auto"/>
          </w:divBdr>
        </w:div>
        <w:div w:id="1442454410">
          <w:marLeft w:val="0"/>
          <w:marRight w:val="0"/>
          <w:marTop w:val="360"/>
          <w:marBottom w:val="0"/>
          <w:divBdr>
            <w:top w:val="none" w:sz="0" w:space="0" w:color="auto"/>
            <w:left w:val="none" w:sz="0" w:space="0" w:color="auto"/>
            <w:bottom w:val="none" w:sz="0" w:space="0" w:color="auto"/>
            <w:right w:val="none" w:sz="0" w:space="0" w:color="auto"/>
          </w:divBdr>
        </w:div>
        <w:div w:id="465317369">
          <w:marLeft w:val="0"/>
          <w:marRight w:val="0"/>
          <w:marTop w:val="360"/>
          <w:marBottom w:val="0"/>
          <w:divBdr>
            <w:top w:val="none" w:sz="0" w:space="0" w:color="auto"/>
            <w:left w:val="none" w:sz="0" w:space="0" w:color="auto"/>
            <w:bottom w:val="none" w:sz="0" w:space="0" w:color="auto"/>
            <w:right w:val="none" w:sz="0" w:space="0" w:color="auto"/>
          </w:divBdr>
        </w:div>
        <w:div w:id="985426911">
          <w:marLeft w:val="0"/>
          <w:marRight w:val="0"/>
          <w:marTop w:val="360"/>
          <w:marBottom w:val="0"/>
          <w:divBdr>
            <w:top w:val="none" w:sz="0" w:space="0" w:color="auto"/>
            <w:left w:val="none" w:sz="0" w:space="0" w:color="auto"/>
            <w:bottom w:val="none" w:sz="0" w:space="0" w:color="auto"/>
            <w:right w:val="none" w:sz="0" w:space="0" w:color="auto"/>
          </w:divBdr>
        </w:div>
        <w:div w:id="1756442015">
          <w:marLeft w:val="0"/>
          <w:marRight w:val="0"/>
          <w:marTop w:val="360"/>
          <w:marBottom w:val="0"/>
          <w:divBdr>
            <w:top w:val="none" w:sz="0" w:space="0" w:color="auto"/>
            <w:left w:val="none" w:sz="0" w:space="0" w:color="auto"/>
            <w:bottom w:val="none" w:sz="0" w:space="0" w:color="auto"/>
            <w:right w:val="none" w:sz="0" w:space="0" w:color="auto"/>
          </w:divBdr>
        </w:div>
        <w:div w:id="1022828479">
          <w:marLeft w:val="0"/>
          <w:marRight w:val="0"/>
          <w:marTop w:val="360"/>
          <w:marBottom w:val="0"/>
          <w:divBdr>
            <w:top w:val="none" w:sz="0" w:space="0" w:color="auto"/>
            <w:left w:val="none" w:sz="0" w:space="0" w:color="auto"/>
            <w:bottom w:val="none" w:sz="0" w:space="0" w:color="auto"/>
            <w:right w:val="none" w:sz="0" w:space="0" w:color="auto"/>
          </w:divBdr>
        </w:div>
      </w:divsChild>
    </w:div>
    <w:div w:id="1897739655">
      <w:bodyDiv w:val="1"/>
      <w:marLeft w:val="0"/>
      <w:marRight w:val="0"/>
      <w:marTop w:val="0"/>
      <w:marBottom w:val="0"/>
      <w:divBdr>
        <w:top w:val="none" w:sz="0" w:space="0" w:color="auto"/>
        <w:left w:val="none" w:sz="0" w:space="0" w:color="auto"/>
        <w:bottom w:val="none" w:sz="0" w:space="0" w:color="auto"/>
        <w:right w:val="none" w:sz="0" w:space="0" w:color="auto"/>
      </w:divBdr>
      <w:divsChild>
        <w:div w:id="52123430">
          <w:marLeft w:val="0"/>
          <w:marRight w:val="0"/>
          <w:marTop w:val="360"/>
          <w:marBottom w:val="0"/>
          <w:divBdr>
            <w:top w:val="none" w:sz="0" w:space="0" w:color="auto"/>
            <w:left w:val="none" w:sz="0" w:space="0" w:color="auto"/>
            <w:bottom w:val="none" w:sz="0" w:space="0" w:color="auto"/>
            <w:right w:val="none" w:sz="0" w:space="0" w:color="auto"/>
          </w:divBdr>
        </w:div>
        <w:div w:id="1833906694">
          <w:marLeft w:val="0"/>
          <w:marRight w:val="0"/>
          <w:marTop w:val="360"/>
          <w:marBottom w:val="0"/>
          <w:divBdr>
            <w:top w:val="none" w:sz="0" w:space="0" w:color="auto"/>
            <w:left w:val="none" w:sz="0" w:space="0" w:color="auto"/>
            <w:bottom w:val="none" w:sz="0" w:space="0" w:color="auto"/>
            <w:right w:val="none" w:sz="0" w:space="0" w:color="auto"/>
          </w:divBdr>
        </w:div>
        <w:div w:id="610284560">
          <w:marLeft w:val="0"/>
          <w:marRight w:val="0"/>
          <w:marTop w:val="360"/>
          <w:marBottom w:val="0"/>
          <w:divBdr>
            <w:top w:val="none" w:sz="0" w:space="0" w:color="auto"/>
            <w:left w:val="none" w:sz="0" w:space="0" w:color="auto"/>
            <w:bottom w:val="none" w:sz="0" w:space="0" w:color="auto"/>
            <w:right w:val="none" w:sz="0" w:space="0" w:color="auto"/>
          </w:divBdr>
        </w:div>
        <w:div w:id="1820074660">
          <w:marLeft w:val="0"/>
          <w:marRight w:val="0"/>
          <w:marTop w:val="360"/>
          <w:marBottom w:val="0"/>
          <w:divBdr>
            <w:top w:val="none" w:sz="0" w:space="0" w:color="auto"/>
            <w:left w:val="none" w:sz="0" w:space="0" w:color="auto"/>
            <w:bottom w:val="none" w:sz="0" w:space="0" w:color="auto"/>
            <w:right w:val="none" w:sz="0" w:space="0" w:color="auto"/>
          </w:divBdr>
        </w:div>
        <w:div w:id="1965311454">
          <w:marLeft w:val="0"/>
          <w:marRight w:val="0"/>
          <w:marTop w:val="360"/>
          <w:marBottom w:val="0"/>
          <w:divBdr>
            <w:top w:val="none" w:sz="0" w:space="0" w:color="auto"/>
            <w:left w:val="none" w:sz="0" w:space="0" w:color="auto"/>
            <w:bottom w:val="none" w:sz="0" w:space="0" w:color="auto"/>
            <w:right w:val="none" w:sz="0" w:space="0" w:color="auto"/>
          </w:divBdr>
        </w:div>
      </w:divsChild>
    </w:div>
    <w:div w:id="1978492641">
      <w:bodyDiv w:val="1"/>
      <w:marLeft w:val="0"/>
      <w:marRight w:val="0"/>
      <w:marTop w:val="0"/>
      <w:marBottom w:val="0"/>
      <w:divBdr>
        <w:top w:val="none" w:sz="0" w:space="0" w:color="auto"/>
        <w:left w:val="none" w:sz="0" w:space="0" w:color="auto"/>
        <w:bottom w:val="none" w:sz="0" w:space="0" w:color="auto"/>
        <w:right w:val="none" w:sz="0" w:space="0" w:color="auto"/>
      </w:divBdr>
      <w:divsChild>
        <w:div w:id="1914119971">
          <w:marLeft w:val="0"/>
          <w:marRight w:val="0"/>
          <w:marTop w:val="360"/>
          <w:marBottom w:val="0"/>
          <w:divBdr>
            <w:top w:val="none" w:sz="0" w:space="0" w:color="auto"/>
            <w:left w:val="none" w:sz="0" w:space="0" w:color="auto"/>
            <w:bottom w:val="none" w:sz="0" w:space="0" w:color="auto"/>
            <w:right w:val="none" w:sz="0" w:space="0" w:color="auto"/>
          </w:divBdr>
        </w:div>
      </w:divsChild>
    </w:div>
    <w:div w:id="2055277145">
      <w:bodyDiv w:val="1"/>
      <w:marLeft w:val="0"/>
      <w:marRight w:val="0"/>
      <w:marTop w:val="0"/>
      <w:marBottom w:val="0"/>
      <w:divBdr>
        <w:top w:val="none" w:sz="0" w:space="0" w:color="auto"/>
        <w:left w:val="none" w:sz="0" w:space="0" w:color="auto"/>
        <w:bottom w:val="none" w:sz="0" w:space="0" w:color="auto"/>
        <w:right w:val="none" w:sz="0" w:space="0" w:color="auto"/>
      </w:divBdr>
      <w:divsChild>
        <w:div w:id="1136994388">
          <w:marLeft w:val="0"/>
          <w:marRight w:val="0"/>
          <w:marTop w:val="360"/>
          <w:marBottom w:val="0"/>
          <w:divBdr>
            <w:top w:val="none" w:sz="0" w:space="0" w:color="auto"/>
            <w:left w:val="none" w:sz="0" w:space="0" w:color="auto"/>
            <w:bottom w:val="none" w:sz="0" w:space="0" w:color="auto"/>
            <w:right w:val="none" w:sz="0" w:space="0" w:color="auto"/>
          </w:divBdr>
        </w:div>
        <w:div w:id="630133010">
          <w:marLeft w:val="0"/>
          <w:marRight w:val="0"/>
          <w:marTop w:val="360"/>
          <w:marBottom w:val="0"/>
          <w:divBdr>
            <w:top w:val="none" w:sz="0" w:space="0" w:color="auto"/>
            <w:left w:val="none" w:sz="0" w:space="0" w:color="auto"/>
            <w:bottom w:val="none" w:sz="0" w:space="0" w:color="auto"/>
            <w:right w:val="none" w:sz="0" w:space="0" w:color="auto"/>
          </w:divBdr>
        </w:div>
      </w:divsChild>
    </w:div>
    <w:div w:id="2078551522">
      <w:bodyDiv w:val="1"/>
      <w:marLeft w:val="0"/>
      <w:marRight w:val="0"/>
      <w:marTop w:val="0"/>
      <w:marBottom w:val="0"/>
      <w:divBdr>
        <w:top w:val="none" w:sz="0" w:space="0" w:color="auto"/>
        <w:left w:val="none" w:sz="0" w:space="0" w:color="auto"/>
        <w:bottom w:val="none" w:sz="0" w:space="0" w:color="auto"/>
        <w:right w:val="none" w:sz="0" w:space="0" w:color="auto"/>
      </w:divBdr>
      <w:divsChild>
        <w:div w:id="1229151605">
          <w:marLeft w:val="0"/>
          <w:marRight w:val="0"/>
          <w:marTop w:val="360"/>
          <w:marBottom w:val="0"/>
          <w:divBdr>
            <w:top w:val="none" w:sz="0" w:space="0" w:color="auto"/>
            <w:left w:val="none" w:sz="0" w:space="0" w:color="auto"/>
            <w:bottom w:val="none" w:sz="0" w:space="0" w:color="auto"/>
            <w:right w:val="none" w:sz="0" w:space="0" w:color="auto"/>
          </w:divBdr>
        </w:div>
      </w:divsChild>
    </w:div>
    <w:div w:id="2116754574">
      <w:bodyDiv w:val="1"/>
      <w:marLeft w:val="0"/>
      <w:marRight w:val="0"/>
      <w:marTop w:val="0"/>
      <w:marBottom w:val="0"/>
      <w:divBdr>
        <w:top w:val="none" w:sz="0" w:space="0" w:color="auto"/>
        <w:left w:val="none" w:sz="0" w:space="0" w:color="auto"/>
        <w:bottom w:val="none" w:sz="0" w:space="0" w:color="auto"/>
        <w:right w:val="none" w:sz="0" w:space="0" w:color="auto"/>
      </w:divBdr>
      <w:divsChild>
        <w:div w:id="1277638059">
          <w:marLeft w:val="0"/>
          <w:marRight w:val="0"/>
          <w:marTop w:val="360"/>
          <w:marBottom w:val="0"/>
          <w:divBdr>
            <w:top w:val="none" w:sz="0" w:space="0" w:color="auto"/>
            <w:left w:val="none" w:sz="0" w:space="0" w:color="auto"/>
            <w:bottom w:val="none" w:sz="0" w:space="0" w:color="auto"/>
            <w:right w:val="none" w:sz="0" w:space="0" w:color="auto"/>
          </w:divBdr>
        </w:div>
      </w:divsChild>
    </w:div>
    <w:div w:id="2117945658">
      <w:bodyDiv w:val="1"/>
      <w:marLeft w:val="0"/>
      <w:marRight w:val="0"/>
      <w:marTop w:val="0"/>
      <w:marBottom w:val="0"/>
      <w:divBdr>
        <w:top w:val="none" w:sz="0" w:space="0" w:color="auto"/>
        <w:left w:val="none" w:sz="0" w:space="0" w:color="auto"/>
        <w:bottom w:val="none" w:sz="0" w:space="0" w:color="auto"/>
        <w:right w:val="none" w:sz="0" w:space="0" w:color="auto"/>
      </w:divBdr>
      <w:divsChild>
        <w:div w:id="851333266">
          <w:marLeft w:val="0"/>
          <w:marRight w:val="0"/>
          <w:marTop w:val="3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3" Type="http://schemas.openxmlformats.org/officeDocument/2006/relationships/settings" Target="settings.xml"/><Relationship Id="rId7" Type="http://schemas.openxmlformats.org/officeDocument/2006/relationships/hyperlink" Target="mailto:zaturtsi.tcna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turcivska-gromada.gov.u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zakon.rada.gov.ua/laws/show/z1098-06" TargetMode="External"/><Relationship Id="rId4" Type="http://schemas.openxmlformats.org/officeDocument/2006/relationships/webSettings" Target="webSettings.xml"/><Relationship Id="rId9" Type="http://schemas.openxmlformats.org/officeDocument/2006/relationships/hyperlink" Target="https://zakon.rada.gov.ua/laws/show/280-2018-%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5</Pages>
  <Words>2020</Words>
  <Characters>11515</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Бощук</dc:creator>
  <cp:lastModifiedBy>Учетная запись Майкрософт</cp:lastModifiedBy>
  <cp:revision>16</cp:revision>
  <cp:lastPrinted>2024-09-13T08:25:00Z</cp:lastPrinted>
  <dcterms:created xsi:type="dcterms:W3CDTF">2022-06-27T11:19:00Z</dcterms:created>
  <dcterms:modified xsi:type="dcterms:W3CDTF">2024-09-13T08:25:00Z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Writer</vt:lpwstr>
  </property>
  <property fmtid="{D5CDD505-2E9C-101B-9397-08002B2CF9AE}" pid="4" name="LastSaved">
    <vt:filetime>2022-02-17T00:00:00Z</vt:filetime>
  </property>
</Properties>
</file>