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DE3C2" w14:textId="77777777" w:rsidR="00E37EA5" w:rsidRPr="006B5F4E" w:rsidRDefault="00E37EA5" w:rsidP="00E37EA5">
      <w:pPr>
        <w:spacing w:before="240" w:after="0" w:line="276" w:lineRule="auto"/>
        <w:jc w:val="center"/>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noProof/>
          <w:sz w:val="28"/>
          <w:szCs w:val="28"/>
          <w:lang w:eastAsia="uk-UA"/>
        </w:rPr>
        <w:drawing>
          <wp:inline distT="114300" distB="114300" distL="114300" distR="114300" wp14:anchorId="0C96EF2F" wp14:editId="1562972C">
            <wp:extent cx="581025" cy="857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81025" cy="857250"/>
                    </a:xfrm>
                    <a:prstGeom prst="rect">
                      <a:avLst/>
                    </a:prstGeom>
                    <a:ln/>
                  </pic:spPr>
                </pic:pic>
              </a:graphicData>
            </a:graphic>
          </wp:inline>
        </w:drawing>
      </w:r>
    </w:p>
    <w:p w14:paraId="7637688F" w14:textId="77777777" w:rsidR="00E37EA5" w:rsidRPr="006B5F4E" w:rsidRDefault="00E37EA5" w:rsidP="00E37EA5">
      <w:pPr>
        <w:spacing w:before="240" w:after="0" w:line="276" w:lineRule="auto"/>
        <w:jc w:val="center"/>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sz w:val="28"/>
          <w:szCs w:val="28"/>
          <w:lang w:val="uk" w:eastAsia="uk-UA"/>
        </w:rPr>
        <w:t>У К Р А Ї Н А</w:t>
      </w:r>
      <w:r w:rsidRPr="006B5F4E">
        <w:rPr>
          <w:rFonts w:ascii="Times New Roman" w:eastAsia="Times New Roman" w:hAnsi="Times New Roman" w:cs="Times New Roman"/>
          <w:b/>
          <w:sz w:val="28"/>
          <w:szCs w:val="28"/>
          <w:lang w:val="uk" w:eastAsia="uk-UA"/>
        </w:rPr>
        <w:br/>
        <w:t>ВЕЛИКОБИЧКІВСЬКА СЕЛИЩНА РАДА  РАХІВСЬКОГО РАЙОНУ</w:t>
      </w:r>
      <w:r w:rsidRPr="006B5F4E">
        <w:rPr>
          <w:rFonts w:ascii="Times New Roman" w:eastAsia="Times New Roman" w:hAnsi="Times New Roman" w:cs="Times New Roman"/>
          <w:b/>
          <w:sz w:val="28"/>
          <w:szCs w:val="28"/>
          <w:lang w:val="uk" w:eastAsia="uk-UA"/>
        </w:rPr>
        <w:br/>
        <w:t>ВИКОНАВЧИЙ  КОМІТЕТ</w:t>
      </w:r>
    </w:p>
    <w:p w14:paraId="46B3230B" w14:textId="77777777" w:rsidR="00E37EA5" w:rsidRPr="006B5F4E" w:rsidRDefault="00E37EA5" w:rsidP="00E37EA5">
      <w:pPr>
        <w:spacing w:before="240" w:after="0" w:line="240" w:lineRule="auto"/>
        <w:jc w:val="center"/>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Р І Ш Е Н Н Я</w:t>
      </w:r>
    </w:p>
    <w:p w14:paraId="615448D1" w14:textId="77777777" w:rsidR="00E37EA5" w:rsidRPr="006B5F4E" w:rsidRDefault="00E37EA5" w:rsidP="00E37EA5">
      <w:pPr>
        <w:spacing w:before="240" w:after="240" w:line="240" w:lineRule="auto"/>
        <w:rPr>
          <w:rFonts w:ascii="Times New Roman" w:eastAsia="Times New Roman" w:hAnsi="Times New Roman" w:cs="Times New Roman"/>
          <w:sz w:val="18"/>
          <w:szCs w:val="18"/>
          <w:lang w:val="uk" w:eastAsia="uk-UA"/>
        </w:rPr>
      </w:pPr>
      <w:r w:rsidRPr="006B5F4E">
        <w:rPr>
          <w:rFonts w:ascii="Times New Roman" w:eastAsia="Times New Roman" w:hAnsi="Times New Roman" w:cs="Times New Roman"/>
          <w:sz w:val="18"/>
          <w:szCs w:val="18"/>
          <w:lang w:val="uk" w:eastAsia="uk-UA"/>
        </w:rPr>
        <w:t xml:space="preserve"> </w:t>
      </w:r>
    </w:p>
    <w:p w14:paraId="797A625F" w14:textId="77777777" w:rsidR="00E37EA5" w:rsidRPr="006B5F4E" w:rsidRDefault="00E37EA5" w:rsidP="00E37EA5">
      <w:pPr>
        <w:spacing w:before="240" w:after="240" w:line="240" w:lineRule="auto"/>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Від 22</w:t>
      </w:r>
      <w:r w:rsidRPr="006B5F4E">
        <w:rPr>
          <w:rFonts w:ascii="Times New Roman" w:eastAsia="Times New Roman" w:hAnsi="Times New Roman" w:cs="Times New Roman"/>
          <w:sz w:val="28"/>
          <w:szCs w:val="28"/>
          <w:lang w:eastAsia="uk-UA"/>
        </w:rPr>
        <w:t xml:space="preserve"> листопада</w:t>
      </w:r>
      <w:r w:rsidRPr="006B5F4E">
        <w:rPr>
          <w:rFonts w:ascii="Times New Roman" w:eastAsia="Times New Roman" w:hAnsi="Times New Roman" w:cs="Times New Roman"/>
          <w:sz w:val="28"/>
          <w:szCs w:val="28"/>
          <w:lang w:val="uk" w:eastAsia="uk-UA"/>
        </w:rPr>
        <w:t xml:space="preserve"> 202</w:t>
      </w:r>
      <w:r w:rsidRPr="006B5F4E">
        <w:rPr>
          <w:rFonts w:ascii="Times New Roman" w:eastAsia="Times New Roman" w:hAnsi="Times New Roman" w:cs="Times New Roman"/>
          <w:sz w:val="28"/>
          <w:szCs w:val="28"/>
          <w:lang w:eastAsia="uk-UA"/>
        </w:rPr>
        <w:t>2</w:t>
      </w:r>
      <w:r w:rsidRPr="006B5F4E">
        <w:rPr>
          <w:rFonts w:ascii="Times New Roman" w:eastAsia="Times New Roman" w:hAnsi="Times New Roman" w:cs="Times New Roman"/>
          <w:sz w:val="28"/>
          <w:szCs w:val="28"/>
          <w:lang w:val="uk" w:eastAsia="uk-UA"/>
        </w:rPr>
        <w:t xml:space="preserve"> року   </w:t>
      </w:r>
      <w:r w:rsidRPr="006B5F4E">
        <w:rPr>
          <w:rFonts w:ascii="Times New Roman" w:eastAsia="Times New Roman" w:hAnsi="Times New Roman" w:cs="Times New Roman"/>
          <w:b/>
          <w:sz w:val="28"/>
          <w:szCs w:val="28"/>
          <w:lang w:val="uk" w:eastAsia="uk-UA"/>
        </w:rPr>
        <w:t xml:space="preserve">№105  </w:t>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br/>
      </w:r>
      <w:r w:rsidRPr="006B5F4E">
        <w:rPr>
          <w:rFonts w:ascii="Times New Roman" w:eastAsia="Times New Roman" w:hAnsi="Times New Roman" w:cs="Times New Roman"/>
          <w:sz w:val="28"/>
          <w:szCs w:val="28"/>
          <w:lang w:val="uk" w:eastAsia="uk-UA"/>
        </w:rPr>
        <w:t>смт Великий Бичків</w:t>
      </w:r>
    </w:p>
    <w:p w14:paraId="671CDEA8" w14:textId="77777777" w:rsidR="00E37EA5" w:rsidRPr="006B5F4E" w:rsidRDefault="00E37EA5" w:rsidP="00E37EA5">
      <w:pPr>
        <w:spacing w:before="240" w:after="240" w:line="240" w:lineRule="auto"/>
        <w:ind w:right="4820"/>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sz w:val="28"/>
          <w:szCs w:val="28"/>
          <w:lang w:val="uk" w:eastAsia="uk-UA"/>
        </w:rPr>
        <w:t xml:space="preserve">Про погодження інформаційних </w:t>
      </w:r>
      <w:r w:rsidRPr="006B5F4E">
        <w:rPr>
          <w:rFonts w:ascii="Times New Roman" w:eastAsia="Times New Roman" w:hAnsi="Times New Roman" w:cs="Times New Roman"/>
          <w:b/>
          <w:sz w:val="28"/>
          <w:szCs w:val="28"/>
          <w:lang w:eastAsia="uk-UA"/>
        </w:rPr>
        <w:t xml:space="preserve">та технологічних </w:t>
      </w:r>
      <w:r w:rsidRPr="006B5F4E">
        <w:rPr>
          <w:rFonts w:ascii="Times New Roman" w:eastAsia="Times New Roman" w:hAnsi="Times New Roman" w:cs="Times New Roman"/>
          <w:b/>
          <w:sz w:val="28"/>
          <w:szCs w:val="28"/>
          <w:lang w:val="uk" w:eastAsia="uk-UA"/>
        </w:rPr>
        <w:t xml:space="preserve">карток адміністративних послуг </w:t>
      </w:r>
      <w:r w:rsidRPr="006B5F4E">
        <w:rPr>
          <w:rFonts w:ascii="Times New Roman" w:eastAsia="Times New Roman" w:hAnsi="Times New Roman" w:cs="Times New Roman"/>
          <w:b/>
          <w:sz w:val="28"/>
          <w:szCs w:val="28"/>
          <w:lang w:eastAsia="uk-UA"/>
        </w:rPr>
        <w:t>Державної митної служби України</w:t>
      </w:r>
      <w:r w:rsidRPr="006B5F4E">
        <w:rPr>
          <w:rFonts w:ascii="Times New Roman" w:eastAsia="Times New Roman" w:hAnsi="Times New Roman" w:cs="Times New Roman"/>
          <w:b/>
          <w:sz w:val="28"/>
          <w:szCs w:val="28"/>
          <w:lang w:val="uk" w:eastAsia="uk-UA"/>
        </w:rPr>
        <w:t xml:space="preserve">, що надаються через Центр надання адміністративних послуг Великобичківської селищної ради </w:t>
      </w:r>
    </w:p>
    <w:p w14:paraId="5996AE84" w14:textId="77777777" w:rsidR="00E37EA5" w:rsidRPr="006B5F4E" w:rsidRDefault="00E37EA5" w:rsidP="00E37EA5">
      <w:pPr>
        <w:spacing w:before="240" w:after="240" w:line="240" w:lineRule="auto"/>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sz w:val="28"/>
          <w:szCs w:val="28"/>
          <w:lang w:val="uk" w:eastAsia="uk-UA"/>
        </w:rPr>
        <w:t xml:space="preserve">   </w:t>
      </w:r>
      <w:r w:rsidRPr="006B5F4E">
        <w:rPr>
          <w:rFonts w:ascii="Times New Roman" w:eastAsia="Times New Roman" w:hAnsi="Times New Roman" w:cs="Times New Roman"/>
          <w:b/>
          <w:sz w:val="28"/>
          <w:szCs w:val="28"/>
          <w:lang w:val="uk" w:eastAsia="uk-UA"/>
        </w:rPr>
        <w:tab/>
      </w:r>
    </w:p>
    <w:p w14:paraId="04B1F5D8" w14:textId="77777777" w:rsidR="00E37EA5" w:rsidRPr="006B5F4E" w:rsidRDefault="00E37EA5" w:rsidP="00E37EA5">
      <w:pPr>
        <w:spacing w:before="240" w:after="240" w:line="240" w:lineRule="auto"/>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     </w:t>
      </w:r>
      <w:r w:rsidRPr="006B5F4E">
        <w:rPr>
          <w:rFonts w:ascii="Times New Roman" w:eastAsia="Times New Roman" w:hAnsi="Times New Roman" w:cs="Times New Roman"/>
          <w:sz w:val="28"/>
          <w:szCs w:val="28"/>
          <w:lang w:val="uk" w:eastAsia="uk-UA"/>
        </w:rPr>
        <w:tab/>
        <w:t>Керуючись статтями 27, 52 Закону України «Про місцеве самоврядування в Україні», Законом України «Про адміністративні послуги», Переліком адміністративних послуг, які надаються через Центр надання адміністративних послуг Великобичківської селищної ради, виконавчий комітет Великобичківської селищної ради,-</w:t>
      </w:r>
    </w:p>
    <w:p w14:paraId="3A31048F" w14:textId="77777777" w:rsidR="00E37EA5" w:rsidRPr="006B5F4E" w:rsidRDefault="00E37EA5" w:rsidP="00E37EA5">
      <w:pPr>
        <w:spacing w:before="240" w:after="240" w:line="240" w:lineRule="auto"/>
        <w:jc w:val="center"/>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sz w:val="28"/>
          <w:szCs w:val="28"/>
          <w:lang w:val="uk" w:eastAsia="uk-UA"/>
        </w:rPr>
        <w:t>В И Р І Ш И В :</w:t>
      </w:r>
    </w:p>
    <w:p w14:paraId="0588B86C" w14:textId="77777777" w:rsidR="00E37EA5" w:rsidRPr="006B5F4E" w:rsidRDefault="00E37EA5" w:rsidP="00E37EA5">
      <w:pPr>
        <w:spacing w:before="240" w:after="240" w:line="240" w:lineRule="auto"/>
        <w:ind w:firstLine="700"/>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1. Погодити інформаційні картки адміністративних послуг </w:t>
      </w:r>
      <w:r w:rsidRPr="006B5F4E">
        <w:rPr>
          <w:rFonts w:ascii="Times New Roman" w:eastAsia="Times New Roman" w:hAnsi="Times New Roman" w:cs="Times New Roman"/>
          <w:sz w:val="28"/>
          <w:szCs w:val="28"/>
          <w:lang w:eastAsia="uk-UA"/>
        </w:rPr>
        <w:t>Державної митної служби України</w:t>
      </w:r>
      <w:r w:rsidRPr="006B5F4E">
        <w:rPr>
          <w:rFonts w:ascii="Times New Roman" w:eastAsia="Times New Roman" w:hAnsi="Times New Roman" w:cs="Times New Roman"/>
          <w:sz w:val="28"/>
          <w:szCs w:val="28"/>
          <w:lang w:val="uk" w:eastAsia="uk-UA"/>
        </w:rPr>
        <w:t>, що надаються через Центр надання адміністративних послуг Великобичківської селищної ради (додат</w:t>
      </w:r>
      <w:r w:rsidRPr="006B5F4E">
        <w:rPr>
          <w:rFonts w:ascii="Times New Roman" w:eastAsia="Times New Roman" w:hAnsi="Times New Roman" w:cs="Times New Roman"/>
          <w:sz w:val="28"/>
          <w:szCs w:val="28"/>
          <w:lang w:eastAsia="uk-UA"/>
        </w:rPr>
        <w:t>ки</w:t>
      </w:r>
      <w:r w:rsidRPr="006B5F4E">
        <w:rPr>
          <w:rFonts w:ascii="Times New Roman" w:eastAsia="Times New Roman" w:hAnsi="Times New Roman" w:cs="Times New Roman"/>
          <w:sz w:val="28"/>
          <w:szCs w:val="28"/>
          <w:lang w:val="uk" w:eastAsia="uk-UA"/>
        </w:rPr>
        <w:t xml:space="preserve"> 1</w:t>
      </w:r>
      <w:r w:rsidRPr="006B5F4E">
        <w:rPr>
          <w:rFonts w:ascii="Times New Roman" w:eastAsia="Times New Roman" w:hAnsi="Times New Roman" w:cs="Times New Roman"/>
          <w:sz w:val="28"/>
          <w:szCs w:val="28"/>
          <w:lang w:eastAsia="uk-UA"/>
        </w:rPr>
        <w:t>-12</w:t>
      </w:r>
      <w:r w:rsidRPr="006B5F4E">
        <w:rPr>
          <w:rFonts w:ascii="Times New Roman" w:eastAsia="Times New Roman" w:hAnsi="Times New Roman" w:cs="Times New Roman"/>
          <w:sz w:val="28"/>
          <w:szCs w:val="28"/>
          <w:lang w:val="uk" w:eastAsia="uk-UA"/>
        </w:rPr>
        <w:t>).</w:t>
      </w:r>
    </w:p>
    <w:p w14:paraId="6917ABDF" w14:textId="77777777" w:rsidR="00E37EA5" w:rsidRPr="006B5F4E" w:rsidRDefault="00E37EA5" w:rsidP="00E37EA5">
      <w:pPr>
        <w:spacing w:before="240" w:after="240" w:line="240" w:lineRule="auto"/>
        <w:ind w:firstLine="700"/>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2. Погодити </w:t>
      </w:r>
      <w:r w:rsidRPr="006B5F4E">
        <w:rPr>
          <w:rFonts w:ascii="Times New Roman" w:eastAsia="Times New Roman" w:hAnsi="Times New Roman" w:cs="Times New Roman"/>
          <w:sz w:val="28"/>
          <w:szCs w:val="28"/>
          <w:lang w:eastAsia="uk-UA"/>
        </w:rPr>
        <w:t>технологічні</w:t>
      </w:r>
      <w:r w:rsidRPr="006B5F4E">
        <w:rPr>
          <w:rFonts w:ascii="Times New Roman" w:eastAsia="Times New Roman" w:hAnsi="Times New Roman" w:cs="Times New Roman"/>
          <w:sz w:val="28"/>
          <w:szCs w:val="28"/>
          <w:lang w:val="uk" w:eastAsia="uk-UA"/>
        </w:rPr>
        <w:t xml:space="preserve"> картки адміністративних послуг </w:t>
      </w:r>
      <w:r w:rsidRPr="006B5F4E">
        <w:rPr>
          <w:rFonts w:ascii="Times New Roman" w:eastAsia="Times New Roman" w:hAnsi="Times New Roman" w:cs="Times New Roman"/>
          <w:sz w:val="28"/>
          <w:szCs w:val="28"/>
          <w:lang w:eastAsia="uk-UA"/>
        </w:rPr>
        <w:t>Державної митної служби України</w:t>
      </w:r>
      <w:r w:rsidRPr="006B5F4E">
        <w:rPr>
          <w:rFonts w:ascii="Times New Roman" w:eastAsia="Times New Roman" w:hAnsi="Times New Roman" w:cs="Times New Roman"/>
          <w:sz w:val="28"/>
          <w:szCs w:val="28"/>
          <w:lang w:val="uk" w:eastAsia="uk-UA"/>
        </w:rPr>
        <w:t>, що надаються через Центр надання адміністративних послуг Великобичківської селищної ради (додат</w:t>
      </w:r>
      <w:r w:rsidRPr="006B5F4E">
        <w:rPr>
          <w:rFonts w:ascii="Times New Roman" w:eastAsia="Times New Roman" w:hAnsi="Times New Roman" w:cs="Times New Roman"/>
          <w:sz w:val="28"/>
          <w:szCs w:val="28"/>
          <w:lang w:eastAsia="uk-UA"/>
        </w:rPr>
        <w:t>ки</w:t>
      </w:r>
      <w:r w:rsidRPr="006B5F4E">
        <w:rPr>
          <w:rFonts w:ascii="Times New Roman" w:eastAsia="Times New Roman" w:hAnsi="Times New Roman" w:cs="Times New Roman"/>
          <w:sz w:val="28"/>
          <w:szCs w:val="28"/>
          <w:lang w:val="uk" w:eastAsia="uk-UA"/>
        </w:rPr>
        <w:t xml:space="preserve"> 13</w:t>
      </w:r>
      <w:r w:rsidRPr="006B5F4E">
        <w:rPr>
          <w:rFonts w:ascii="Times New Roman" w:eastAsia="Times New Roman" w:hAnsi="Times New Roman" w:cs="Times New Roman"/>
          <w:sz w:val="28"/>
          <w:szCs w:val="28"/>
          <w:lang w:eastAsia="uk-UA"/>
        </w:rPr>
        <w:t>-24</w:t>
      </w:r>
      <w:r w:rsidRPr="006B5F4E">
        <w:rPr>
          <w:rFonts w:ascii="Times New Roman" w:eastAsia="Times New Roman" w:hAnsi="Times New Roman" w:cs="Times New Roman"/>
          <w:sz w:val="28"/>
          <w:szCs w:val="28"/>
          <w:lang w:val="uk" w:eastAsia="uk-UA"/>
        </w:rPr>
        <w:t>).</w:t>
      </w:r>
    </w:p>
    <w:p w14:paraId="4C298365" w14:textId="77777777" w:rsidR="00E37EA5" w:rsidRPr="006B5F4E" w:rsidRDefault="00E37EA5" w:rsidP="00E37EA5">
      <w:pPr>
        <w:spacing w:before="240" w:after="240" w:line="240" w:lineRule="auto"/>
        <w:ind w:firstLine="700"/>
        <w:jc w:val="both"/>
        <w:rPr>
          <w:rFonts w:ascii="Times New Roman" w:eastAsia="Times New Roman" w:hAnsi="Times New Roman" w:cs="Times New Roman"/>
          <w:sz w:val="28"/>
          <w:szCs w:val="28"/>
          <w:lang w:val="uk" w:eastAsia="uk-UA"/>
        </w:rPr>
      </w:pPr>
      <w:bookmarkStart w:id="0" w:name="_Hlk119997190"/>
      <w:r w:rsidRPr="006B5F4E">
        <w:rPr>
          <w:rFonts w:ascii="Times New Roman" w:eastAsia="Times New Roman" w:hAnsi="Times New Roman" w:cs="Times New Roman"/>
          <w:sz w:val="28"/>
          <w:szCs w:val="28"/>
          <w:lang w:val="uk" w:eastAsia="uk-UA"/>
        </w:rPr>
        <w:t>3. Забезпечити оприлюднення затверджених інформаційних та технологічних карток адміністративних послуг, що надаються через Центр надання адміністративних послуг Великобичківської селищної ради, на офіційному сайті Великобичківської селищної ради.</w:t>
      </w:r>
    </w:p>
    <w:p w14:paraId="6FA29D6B" w14:textId="77777777" w:rsidR="00E37EA5" w:rsidRPr="006B5F4E" w:rsidRDefault="00E37EA5" w:rsidP="00E37EA5">
      <w:pPr>
        <w:spacing w:after="0" w:line="240" w:lineRule="auto"/>
        <w:ind w:firstLine="700"/>
        <w:jc w:val="both"/>
        <w:rPr>
          <w:rFonts w:ascii="Times New Roman" w:eastAsia="Times New Roman" w:hAnsi="Times New Roman" w:cs="Times New Roman"/>
          <w:sz w:val="28"/>
          <w:szCs w:val="28"/>
          <w:lang w:val="uk" w:eastAsia="uk-UA"/>
        </w:rPr>
      </w:pPr>
      <w:bookmarkStart w:id="1" w:name="_Hlk119997156"/>
      <w:bookmarkEnd w:id="0"/>
      <w:r w:rsidRPr="006B5F4E">
        <w:rPr>
          <w:rFonts w:ascii="Times New Roman" w:eastAsia="Times New Roman" w:hAnsi="Times New Roman" w:cs="Times New Roman"/>
          <w:sz w:val="28"/>
          <w:szCs w:val="28"/>
          <w:lang w:val="uk" w:eastAsia="uk-UA"/>
        </w:rPr>
        <w:lastRenderedPageBreak/>
        <w:t xml:space="preserve">4. Контроль за виконанням рішення покласти на </w:t>
      </w:r>
      <w:r w:rsidRPr="006B5F4E">
        <w:rPr>
          <w:rFonts w:ascii="Times New Roman" w:eastAsia="Times New Roman" w:hAnsi="Times New Roman" w:cs="Times New Roman"/>
          <w:sz w:val="28"/>
          <w:szCs w:val="28"/>
          <w:lang w:eastAsia="uk-UA"/>
        </w:rPr>
        <w:t>начальника ЦНАП</w:t>
      </w:r>
      <w:r w:rsidRPr="006B5F4E">
        <w:rPr>
          <w:rFonts w:ascii="Times New Roman" w:eastAsia="Times New Roman" w:hAnsi="Times New Roman" w:cs="Times New Roman"/>
          <w:sz w:val="28"/>
          <w:szCs w:val="28"/>
          <w:lang w:val="uk" w:eastAsia="uk-UA"/>
        </w:rPr>
        <w:t xml:space="preserve"> Великобичківської селищної ради Ільчука М.М.</w:t>
      </w:r>
    </w:p>
    <w:bookmarkEnd w:id="1"/>
    <w:p w14:paraId="4C7E0902" w14:textId="77777777" w:rsidR="00E37EA5" w:rsidRPr="006B5F4E" w:rsidRDefault="00E37EA5" w:rsidP="00E37EA5">
      <w:pPr>
        <w:spacing w:before="240" w:after="240" w:line="240" w:lineRule="auto"/>
        <w:jc w:val="both"/>
        <w:rPr>
          <w:rFonts w:ascii="Times New Roman" w:eastAsia="Times New Roman" w:hAnsi="Times New Roman" w:cs="Times New Roman"/>
          <w:sz w:val="28"/>
          <w:szCs w:val="28"/>
          <w:lang w:val="uk" w:eastAsia="uk-UA"/>
        </w:rPr>
      </w:pPr>
    </w:p>
    <w:p w14:paraId="1A2C6460" w14:textId="77777777" w:rsidR="00E37EA5" w:rsidRPr="006B5F4E" w:rsidRDefault="00E37EA5" w:rsidP="00E37EA5">
      <w:pPr>
        <w:spacing w:before="240" w:after="240" w:line="240" w:lineRule="auto"/>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 </w:t>
      </w:r>
    </w:p>
    <w:p w14:paraId="341377C4" w14:textId="77777777" w:rsidR="00E37EA5" w:rsidRPr="006B5F4E" w:rsidRDefault="00E37EA5" w:rsidP="00E37EA5">
      <w:pPr>
        <w:spacing w:before="240" w:after="240" w:line="240" w:lineRule="auto"/>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 </w:t>
      </w:r>
    </w:p>
    <w:p w14:paraId="69E65937" w14:textId="77777777" w:rsidR="00E37EA5" w:rsidRPr="006B5F4E" w:rsidRDefault="00E37EA5" w:rsidP="00E37EA5">
      <w:pPr>
        <w:spacing w:before="240" w:after="240" w:line="240" w:lineRule="auto"/>
        <w:jc w:val="both"/>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sz w:val="28"/>
          <w:szCs w:val="28"/>
          <w:lang w:val="uk" w:eastAsia="uk-UA"/>
        </w:rPr>
        <w:t xml:space="preserve"> </w:t>
      </w:r>
      <w:r w:rsidRPr="006B5F4E">
        <w:rPr>
          <w:rFonts w:ascii="Times New Roman" w:eastAsia="Times New Roman" w:hAnsi="Times New Roman" w:cs="Times New Roman"/>
          <w:b/>
          <w:sz w:val="28"/>
          <w:szCs w:val="28"/>
          <w:lang w:val="uk" w:eastAsia="uk-UA"/>
        </w:rPr>
        <w:t>Селищний голова                                                              Олег БУРСА</w:t>
      </w:r>
    </w:p>
    <w:p w14:paraId="44F989F7" w14:textId="77777777" w:rsidR="00E37EA5" w:rsidRPr="006B5F4E" w:rsidRDefault="00E37EA5" w:rsidP="00E37EA5">
      <w:pPr>
        <w:spacing w:after="0" w:line="276" w:lineRule="auto"/>
        <w:rPr>
          <w:rFonts w:ascii="Arial" w:eastAsia="Arial" w:hAnsi="Arial" w:cs="Arial"/>
          <w:lang w:val="uk" w:eastAsia="uk-UA"/>
        </w:rPr>
      </w:pPr>
    </w:p>
    <w:p w14:paraId="342EB3A7" w14:textId="77777777" w:rsidR="00E37EA5" w:rsidRPr="006B5F4E" w:rsidRDefault="00E37EA5" w:rsidP="00E37EA5">
      <w:pPr>
        <w:rPr>
          <w:rFonts w:ascii="Calibri" w:eastAsia="Calibri" w:hAnsi="Calibri" w:cs="Times New Roman"/>
        </w:rPr>
      </w:pPr>
    </w:p>
    <w:p w14:paraId="7EAEEF39" w14:textId="77777777" w:rsidR="00E37EA5" w:rsidRDefault="00E37EA5" w:rsidP="00E37EA5">
      <w:r>
        <w:br w:type="page"/>
      </w:r>
    </w:p>
    <w:p w14:paraId="181C4A95" w14:textId="77777777" w:rsidR="00E37EA5" w:rsidRDefault="00E37EA5" w:rsidP="00E37EA5">
      <w:pPr>
        <w:spacing w:after="0" w:line="240" w:lineRule="auto"/>
        <w:ind w:left="6237"/>
        <w:rPr>
          <w:rFonts w:ascii="Times New Roman" w:eastAsia="Times New Roman" w:hAnsi="Times New Roman" w:cs="Times New Roman"/>
          <w:color w:val="000000"/>
          <w:sz w:val="28"/>
          <w:szCs w:val="28"/>
          <w:lang w:eastAsia="uk-UA"/>
        </w:rPr>
      </w:pPr>
      <w:r w:rsidRPr="00087BE1">
        <w:rPr>
          <w:rFonts w:ascii="Times New Roman" w:eastAsia="Times New Roman" w:hAnsi="Times New Roman" w:cs="Times New Roman"/>
          <w:color w:val="000000"/>
          <w:sz w:val="28"/>
          <w:szCs w:val="28"/>
          <w:lang w:eastAsia="uk-UA"/>
        </w:rPr>
        <w:lastRenderedPageBreak/>
        <w:t>ПОГОДЖЕНО</w:t>
      </w:r>
    </w:p>
    <w:p w14:paraId="1065E6C3" w14:textId="52C49C16" w:rsidR="00E37EA5" w:rsidRPr="00623541" w:rsidRDefault="00E37EA5" w:rsidP="00E37EA5">
      <w:pPr>
        <w:spacing w:after="0" w:line="240" w:lineRule="auto"/>
        <w:ind w:left="6237"/>
        <w:rPr>
          <w:rFonts w:ascii="Times New Roman" w:eastAsia="Times New Roman" w:hAnsi="Times New Roman" w:cs="Times New Roman"/>
          <w:sz w:val="24"/>
          <w:szCs w:val="24"/>
          <w:lang w:eastAsia="uk-UA"/>
        </w:rPr>
      </w:pPr>
      <w:r w:rsidRPr="00623541">
        <w:rPr>
          <w:rFonts w:ascii="Times New Roman" w:eastAsia="Times New Roman" w:hAnsi="Times New Roman" w:cs="Times New Roman"/>
          <w:color w:val="000000"/>
          <w:sz w:val="28"/>
          <w:szCs w:val="28"/>
          <w:lang w:eastAsia="uk-UA"/>
        </w:rPr>
        <w:t xml:space="preserve">Додаток </w:t>
      </w:r>
      <w:r>
        <w:rPr>
          <w:rFonts w:ascii="Times New Roman" w:eastAsia="Times New Roman" w:hAnsi="Times New Roman" w:cs="Times New Roman"/>
          <w:color w:val="000000"/>
          <w:sz w:val="28"/>
          <w:szCs w:val="28"/>
          <w:lang w:eastAsia="uk-UA"/>
        </w:rPr>
        <w:t>12</w:t>
      </w:r>
    </w:p>
    <w:p w14:paraId="305275E5" w14:textId="77777777" w:rsidR="00E37EA5" w:rsidRPr="00623541" w:rsidRDefault="00E37EA5" w:rsidP="00E37EA5">
      <w:pPr>
        <w:spacing w:after="0" w:line="240" w:lineRule="auto"/>
        <w:ind w:left="6237"/>
        <w:rPr>
          <w:rFonts w:ascii="Times New Roman" w:eastAsia="Times New Roman" w:hAnsi="Times New Roman" w:cs="Times New Roman"/>
          <w:color w:val="000000"/>
          <w:sz w:val="28"/>
          <w:szCs w:val="28"/>
          <w:lang w:eastAsia="uk-UA"/>
        </w:rPr>
      </w:pPr>
      <w:r w:rsidRPr="00623541">
        <w:rPr>
          <w:rFonts w:ascii="Times New Roman" w:eastAsia="Times New Roman" w:hAnsi="Times New Roman" w:cs="Times New Roman"/>
          <w:color w:val="000000"/>
          <w:sz w:val="28"/>
          <w:szCs w:val="28"/>
          <w:lang w:eastAsia="uk-UA"/>
        </w:rPr>
        <w:t xml:space="preserve">до рішення виконавчого комітету Великобичківської селищної ради  </w:t>
      </w:r>
    </w:p>
    <w:p w14:paraId="6681AEBA" w14:textId="77777777" w:rsidR="00E37EA5" w:rsidRPr="00623541" w:rsidRDefault="00E37EA5" w:rsidP="00E37EA5">
      <w:pPr>
        <w:spacing w:after="0" w:line="240" w:lineRule="auto"/>
        <w:ind w:left="6237"/>
        <w:rPr>
          <w:rFonts w:ascii="Times New Roman" w:eastAsia="Times New Roman" w:hAnsi="Times New Roman" w:cs="Times New Roman"/>
          <w:color w:val="000000"/>
          <w:sz w:val="28"/>
          <w:szCs w:val="28"/>
          <w:lang w:eastAsia="uk-UA"/>
        </w:rPr>
      </w:pPr>
      <w:r w:rsidRPr="00623541">
        <w:rPr>
          <w:rFonts w:ascii="Times New Roman" w:eastAsia="Times New Roman" w:hAnsi="Times New Roman" w:cs="Times New Roman"/>
          <w:color w:val="000000"/>
          <w:sz w:val="28"/>
          <w:szCs w:val="28"/>
          <w:lang w:eastAsia="uk-UA"/>
        </w:rPr>
        <w:t>від 22.11.2022 р. №</w:t>
      </w:r>
      <w:r>
        <w:rPr>
          <w:rFonts w:ascii="Times New Roman" w:eastAsia="Times New Roman" w:hAnsi="Times New Roman" w:cs="Times New Roman"/>
          <w:color w:val="000000"/>
          <w:sz w:val="28"/>
          <w:szCs w:val="28"/>
          <w:lang w:eastAsia="uk-UA"/>
        </w:rPr>
        <w:t>105</w:t>
      </w:r>
    </w:p>
    <w:p w14:paraId="1818FBED" w14:textId="77777777" w:rsidR="00E37EA5" w:rsidRPr="00623541" w:rsidRDefault="00E37EA5" w:rsidP="00E37EA5">
      <w:pPr>
        <w:spacing w:after="0" w:line="240" w:lineRule="auto"/>
        <w:rPr>
          <w:rFonts w:ascii="Times New Roman" w:eastAsia="Times New Roman" w:hAnsi="Times New Roman" w:cs="Times New Roman"/>
          <w:sz w:val="24"/>
          <w:szCs w:val="24"/>
          <w:lang w:eastAsia="uk-UA"/>
        </w:rPr>
      </w:pPr>
    </w:p>
    <w:tbl>
      <w:tblPr>
        <w:tblW w:w="9634" w:type="dxa"/>
        <w:tblLook w:val="04A0" w:firstRow="1" w:lastRow="0" w:firstColumn="1" w:lastColumn="0" w:noHBand="0" w:noVBand="1"/>
      </w:tblPr>
      <w:tblGrid>
        <w:gridCol w:w="2030"/>
        <w:gridCol w:w="6470"/>
        <w:gridCol w:w="1134"/>
      </w:tblGrid>
      <w:tr w:rsidR="00E37EA5" w:rsidRPr="00623541" w14:paraId="30074284" w14:textId="77777777" w:rsidTr="00EF234C">
        <w:trPr>
          <w:trHeight w:val="89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856B39" w14:textId="77777777" w:rsidR="00E37EA5" w:rsidRPr="00623541" w:rsidRDefault="00E37EA5" w:rsidP="00EF234C">
            <w:pPr>
              <w:spacing w:after="0" w:line="240" w:lineRule="auto"/>
              <w:jc w:val="center"/>
              <w:rPr>
                <w:rFonts w:ascii="Times New Roman" w:eastAsia="Times New Roman" w:hAnsi="Times New Roman" w:cs="Times New Roman"/>
                <w:sz w:val="24"/>
                <w:szCs w:val="24"/>
                <w:lang w:eastAsia="uk-UA"/>
              </w:rPr>
            </w:pPr>
            <w:r w:rsidRPr="00623541">
              <w:rPr>
                <w:rFonts w:ascii="Times New Roman" w:eastAsia="Times New Roman" w:hAnsi="Times New Roman" w:cs="Times New Roman"/>
                <w:noProof/>
                <w:color w:val="000000"/>
                <w:sz w:val="28"/>
                <w:szCs w:val="28"/>
                <w:bdr w:val="none" w:sz="0" w:space="0" w:color="auto" w:frame="1"/>
                <w:lang w:eastAsia="uk-UA"/>
              </w:rPr>
              <w:drawing>
                <wp:inline distT="0" distB="0" distL="0" distR="0" wp14:anchorId="024E3633" wp14:editId="0D81F362">
                  <wp:extent cx="1133475" cy="1476375"/>
                  <wp:effectExtent l="0" t="0" r="9525" b="9525"/>
                  <wp:docPr id="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1476375"/>
                          </a:xfrm>
                          <a:prstGeom prst="rect">
                            <a:avLst/>
                          </a:prstGeom>
                          <a:noFill/>
                          <a:ln>
                            <a:noFill/>
                          </a:ln>
                        </pic:spPr>
                      </pic:pic>
                    </a:graphicData>
                  </a:graphic>
                </wp:inline>
              </w:drawing>
            </w:r>
          </w:p>
        </w:tc>
        <w:tc>
          <w:tcPr>
            <w:tcW w:w="76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6F1F0E" w14:textId="2BF8A76F" w:rsidR="00E37EA5" w:rsidRPr="00623541" w:rsidRDefault="000C2496" w:rsidP="00EF234C">
            <w:pPr>
              <w:spacing w:after="0" w:line="240" w:lineRule="auto"/>
              <w:jc w:val="center"/>
              <w:rPr>
                <w:rFonts w:ascii="Times New Roman" w:eastAsia="Times New Roman" w:hAnsi="Times New Roman" w:cs="Times New Roman"/>
                <w:sz w:val="24"/>
                <w:szCs w:val="24"/>
                <w:lang w:eastAsia="uk-UA"/>
              </w:rPr>
            </w:pPr>
            <w:r w:rsidRPr="000C2496">
              <w:rPr>
                <w:rFonts w:ascii="Times New Roman" w:eastAsia="Times New Roman" w:hAnsi="Times New Roman" w:cs="Times New Roman"/>
                <w:b/>
                <w:bCs/>
                <w:color w:val="000000"/>
                <w:sz w:val="28"/>
                <w:szCs w:val="28"/>
                <w:lang w:eastAsia="uk-UA"/>
              </w:rPr>
              <w:t>ВИКОНАВЧИЙ КОМІТЕТ ВЕЛИКОБИЧКІВСЬКОЇ СЕЛИЩНОЇ РАДИ</w:t>
            </w:r>
          </w:p>
        </w:tc>
      </w:tr>
      <w:tr w:rsidR="00E37EA5" w:rsidRPr="00623541" w14:paraId="31F54EEF" w14:textId="77777777" w:rsidTr="00EF234C">
        <w:trPr>
          <w:trHeight w:val="16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8F810C" w14:textId="77777777" w:rsidR="00E37EA5" w:rsidRPr="00623541" w:rsidRDefault="00E37EA5" w:rsidP="00EF234C">
            <w:pPr>
              <w:spacing w:after="0" w:line="256" w:lineRule="auto"/>
              <w:rPr>
                <w:rFonts w:ascii="Times New Roman" w:eastAsia="Times New Roman" w:hAnsi="Times New Roman" w:cs="Times New Roman"/>
                <w:sz w:val="24"/>
                <w:szCs w:val="24"/>
                <w:lang w:eastAsia="uk-UA"/>
              </w:rPr>
            </w:pPr>
          </w:p>
        </w:tc>
        <w:tc>
          <w:tcPr>
            <w:tcW w:w="6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565A97" w14:textId="77777777" w:rsidR="00E37EA5" w:rsidRPr="00623541" w:rsidRDefault="00E37EA5" w:rsidP="00EF234C">
            <w:pPr>
              <w:spacing w:after="0" w:line="240" w:lineRule="auto"/>
              <w:jc w:val="center"/>
              <w:rPr>
                <w:rFonts w:ascii="Times New Roman" w:eastAsia="Times New Roman" w:hAnsi="Times New Roman" w:cs="Times New Roman"/>
                <w:sz w:val="24"/>
                <w:szCs w:val="24"/>
                <w:lang w:eastAsia="uk-UA"/>
              </w:rPr>
            </w:pPr>
            <w:r w:rsidRPr="00623541">
              <w:rPr>
                <w:rFonts w:ascii="Times New Roman" w:eastAsia="Times New Roman" w:hAnsi="Times New Roman" w:cs="Times New Roman"/>
                <w:b/>
                <w:bCs/>
                <w:color w:val="000000"/>
                <w:sz w:val="28"/>
                <w:szCs w:val="28"/>
                <w:lang w:eastAsia="uk-UA"/>
              </w:rPr>
              <w:t>Інформаційна карта</w:t>
            </w:r>
          </w:p>
          <w:p w14:paraId="20DE134C" w14:textId="77777777" w:rsidR="00E37EA5" w:rsidRPr="00623541" w:rsidRDefault="00E37EA5" w:rsidP="00EF234C">
            <w:pPr>
              <w:spacing w:after="0" w:line="240" w:lineRule="auto"/>
              <w:rPr>
                <w:rFonts w:ascii="Times New Roman" w:eastAsia="Times New Roman" w:hAnsi="Times New Roman" w:cs="Times New Roman"/>
                <w:sz w:val="24"/>
                <w:szCs w:val="24"/>
                <w:lang w:eastAsia="uk-UA"/>
              </w:rPr>
            </w:pPr>
          </w:p>
          <w:p w14:paraId="351AD4FD" w14:textId="77777777" w:rsidR="00E37EA5" w:rsidRPr="00E37EA5" w:rsidRDefault="00E37EA5" w:rsidP="00E37EA5">
            <w:pPr>
              <w:spacing w:after="0" w:line="240" w:lineRule="auto"/>
              <w:jc w:val="center"/>
              <w:rPr>
                <w:rFonts w:ascii="Times New Roman" w:eastAsia="Times New Roman" w:hAnsi="Times New Roman" w:cs="Times New Roman"/>
                <w:b/>
                <w:bCs/>
                <w:color w:val="000000"/>
                <w:sz w:val="28"/>
                <w:szCs w:val="28"/>
                <w:shd w:val="clear" w:color="auto" w:fill="FFFFFF"/>
                <w:lang w:eastAsia="uk-UA"/>
              </w:rPr>
            </w:pPr>
            <w:r w:rsidRPr="00E37EA5">
              <w:rPr>
                <w:rFonts w:ascii="Times New Roman" w:eastAsia="Times New Roman" w:hAnsi="Times New Roman" w:cs="Times New Roman"/>
                <w:b/>
                <w:bCs/>
                <w:color w:val="000000"/>
                <w:sz w:val="28"/>
                <w:szCs w:val="28"/>
                <w:shd w:val="clear" w:color="auto" w:fill="FFFFFF"/>
                <w:lang w:eastAsia="uk-UA"/>
              </w:rPr>
              <w:t>Вклеювання до паспорта громадянина України (зразка 1994 року) фотокартки при досягненні 25- і 45-річного віку (у разі спливу тридцятиденного строку на звернення для вклеювання фотокартки)</w:t>
            </w:r>
          </w:p>
          <w:p w14:paraId="76D4D5B2" w14:textId="77777777" w:rsidR="00E37EA5" w:rsidRPr="00623541" w:rsidRDefault="00E37EA5" w:rsidP="00EF234C">
            <w:pPr>
              <w:spacing w:after="0" w:line="240" w:lineRule="auto"/>
              <w:jc w:val="center"/>
              <w:rPr>
                <w:rFonts w:ascii="Times New Roman" w:eastAsia="Times New Roman" w:hAnsi="Times New Roman" w:cs="Times New Roman"/>
                <w:sz w:val="24"/>
                <w:szCs w:val="24"/>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16F657" w14:textId="25108CD7" w:rsidR="00E37EA5" w:rsidRPr="008C022D" w:rsidRDefault="00E37EA5" w:rsidP="00E37EA5">
            <w:pPr>
              <w:spacing w:after="0" w:line="240" w:lineRule="auto"/>
              <w:jc w:val="center"/>
              <w:rPr>
                <w:rFonts w:ascii="Times New Roman" w:eastAsia="Times New Roman" w:hAnsi="Times New Roman" w:cs="Times New Roman"/>
                <w:b/>
                <w:bCs/>
                <w:color w:val="000000"/>
                <w:sz w:val="28"/>
                <w:szCs w:val="28"/>
                <w:lang w:eastAsia="uk-UA"/>
              </w:rPr>
            </w:pPr>
            <w:r w:rsidRPr="00E37EA5">
              <w:rPr>
                <w:rFonts w:ascii="Times New Roman" w:eastAsia="Times New Roman" w:hAnsi="Times New Roman" w:cs="Times New Roman"/>
                <w:b/>
                <w:bCs/>
                <w:color w:val="000000"/>
                <w:sz w:val="28"/>
                <w:szCs w:val="28"/>
                <w:lang w:eastAsia="uk-UA"/>
              </w:rPr>
              <w:t>01025</w:t>
            </w:r>
          </w:p>
        </w:tc>
      </w:tr>
    </w:tbl>
    <w:p w14:paraId="2AE1ECCF" w14:textId="77777777" w:rsidR="00E37EA5" w:rsidRPr="00623541" w:rsidRDefault="00E37EA5" w:rsidP="00E37EA5">
      <w:pPr>
        <w:tabs>
          <w:tab w:val="center" w:pos="4677"/>
          <w:tab w:val="right" w:pos="9355"/>
        </w:tabs>
        <w:spacing w:after="0" w:line="240" w:lineRule="auto"/>
        <w:rPr>
          <w:rFonts w:ascii="Times New Roman" w:eastAsia="Times New Roman" w:hAnsi="Times New Roman" w:cs="Times New Roman"/>
          <w:sz w:val="24"/>
          <w:szCs w:val="28"/>
          <w:lang w:eastAsia="ru-RU"/>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5811"/>
        <w:gridCol w:w="10"/>
      </w:tblGrid>
      <w:tr w:rsidR="00E37EA5" w:rsidRPr="00623541" w14:paraId="34C4282F" w14:textId="77777777" w:rsidTr="00E37EA5">
        <w:trPr>
          <w:gridAfter w:val="1"/>
          <w:wAfter w:w="10" w:type="dxa"/>
          <w:trHeight w:val="638"/>
        </w:trPr>
        <w:tc>
          <w:tcPr>
            <w:tcW w:w="567" w:type="dxa"/>
            <w:tcBorders>
              <w:top w:val="single" w:sz="4" w:space="0" w:color="auto"/>
              <w:left w:val="single" w:sz="4" w:space="0" w:color="auto"/>
              <w:bottom w:val="single" w:sz="4" w:space="0" w:color="auto"/>
              <w:right w:val="single" w:sz="4" w:space="0" w:color="auto"/>
            </w:tcBorders>
            <w:vAlign w:val="center"/>
            <w:hideMark/>
          </w:tcPr>
          <w:p w14:paraId="38468DB4" w14:textId="77777777" w:rsidR="00E37EA5" w:rsidRPr="006B5F4E" w:rsidRDefault="00E37EA5" w:rsidP="00EF234C">
            <w:pPr>
              <w:spacing w:after="0" w:line="256" w:lineRule="auto"/>
              <w:rPr>
                <w:rFonts w:ascii="Times New Roman" w:eastAsia="Calibri" w:hAnsi="Times New Roman" w:cs="Times New Roman"/>
                <w:b/>
                <w:bCs/>
                <w:sz w:val="24"/>
                <w:szCs w:val="24"/>
              </w:rPr>
            </w:pPr>
            <w:r w:rsidRPr="006B5F4E">
              <w:rPr>
                <w:rFonts w:ascii="Times New Roman" w:eastAsia="Calibri" w:hAnsi="Times New Roman" w:cs="Times New Roman"/>
                <w:b/>
                <w:bCs/>
                <w:sz w:val="24"/>
                <w:szCs w:val="24"/>
                <w:lang w:eastAsia="uk-UA"/>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5B6F754" w14:textId="77777777" w:rsidR="00E37EA5" w:rsidRPr="00623541" w:rsidRDefault="00E37EA5" w:rsidP="00EF234C">
            <w:pPr>
              <w:spacing w:after="0" w:line="256" w:lineRule="auto"/>
              <w:rPr>
                <w:rFonts w:ascii="Times New Roman" w:eastAsia="Calibri" w:hAnsi="Times New Roman" w:cs="Times New Roman"/>
                <w:b/>
                <w:sz w:val="24"/>
                <w:szCs w:val="24"/>
              </w:rPr>
            </w:pPr>
            <w:r w:rsidRPr="00623541">
              <w:rPr>
                <w:rFonts w:ascii="Times New Roman" w:eastAsia="Calibri" w:hAnsi="Times New Roman" w:cs="Times New Roman"/>
                <w:sz w:val="24"/>
                <w:szCs w:val="24"/>
                <w:lang w:eastAsia="uk-UA"/>
              </w:rPr>
              <w:t xml:space="preserve">Місцезнаходження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573B0930" w14:textId="77777777" w:rsidR="00E37EA5" w:rsidRPr="00623541" w:rsidRDefault="00E37EA5" w:rsidP="00EF234C">
            <w:pPr>
              <w:spacing w:after="0" w:line="256" w:lineRule="auto"/>
              <w:rPr>
                <w:rFonts w:ascii="Times New Roman" w:eastAsia="Calibri" w:hAnsi="Times New Roman" w:cs="Times New Roman"/>
                <w:b/>
                <w:sz w:val="24"/>
                <w:szCs w:val="24"/>
                <w:lang w:eastAsia="uk-UA"/>
              </w:rPr>
            </w:pPr>
            <w:r w:rsidRPr="00623541">
              <w:rPr>
                <w:rFonts w:ascii="Times New Roman" w:eastAsia="Calibri" w:hAnsi="Times New Roman" w:cs="Times New Roman"/>
                <w:b/>
                <w:sz w:val="24"/>
                <w:szCs w:val="24"/>
                <w:lang w:eastAsia="uk-UA"/>
              </w:rPr>
              <w:t>Відділ ЦНАП Великобичківської селищної ради:</w:t>
            </w:r>
          </w:p>
          <w:p w14:paraId="0EDC4EB5" w14:textId="77777777" w:rsidR="00E37EA5" w:rsidRPr="00623541" w:rsidRDefault="00E37EA5" w:rsidP="00EF234C">
            <w:pPr>
              <w:spacing w:after="0" w:line="256" w:lineRule="auto"/>
              <w:rPr>
                <w:rFonts w:ascii="Times New Roman" w:eastAsia="Calibri" w:hAnsi="Times New Roman" w:cs="Times New Roman"/>
                <w:sz w:val="24"/>
                <w:szCs w:val="24"/>
                <w:lang w:eastAsia="uk-UA"/>
              </w:rPr>
            </w:pPr>
            <w:r w:rsidRPr="00623541">
              <w:rPr>
                <w:rFonts w:ascii="Times New Roman" w:eastAsia="Calibri" w:hAnsi="Times New Roman" w:cs="Times New Roman"/>
                <w:sz w:val="24"/>
                <w:szCs w:val="24"/>
                <w:lang w:eastAsia="uk-UA"/>
              </w:rPr>
              <w:t>вул. Шевченка,10, смт Великий Бичків, Рахівський район, Закарпатська область, 90615</w:t>
            </w:r>
          </w:p>
        </w:tc>
      </w:tr>
      <w:tr w:rsidR="00E37EA5" w:rsidRPr="00623541" w14:paraId="2D9DD743" w14:textId="77777777" w:rsidTr="00E37EA5">
        <w:trPr>
          <w:gridAfter w:val="1"/>
          <w:wAfter w:w="10" w:type="dxa"/>
          <w:trHeight w:val="2253"/>
        </w:trPr>
        <w:tc>
          <w:tcPr>
            <w:tcW w:w="567" w:type="dxa"/>
            <w:tcBorders>
              <w:top w:val="single" w:sz="4" w:space="0" w:color="auto"/>
              <w:left w:val="single" w:sz="4" w:space="0" w:color="auto"/>
              <w:bottom w:val="single" w:sz="4" w:space="0" w:color="auto"/>
              <w:right w:val="single" w:sz="4" w:space="0" w:color="auto"/>
            </w:tcBorders>
            <w:vAlign w:val="center"/>
            <w:hideMark/>
          </w:tcPr>
          <w:p w14:paraId="64464FEA" w14:textId="77777777" w:rsidR="00E37EA5" w:rsidRPr="006B5F4E" w:rsidRDefault="00E37EA5" w:rsidP="00EF234C">
            <w:pPr>
              <w:spacing w:after="0" w:line="256" w:lineRule="auto"/>
              <w:rPr>
                <w:rFonts w:ascii="Times New Roman" w:eastAsia="Calibri" w:hAnsi="Times New Roman" w:cs="Times New Roman"/>
                <w:b/>
                <w:bCs/>
                <w:sz w:val="24"/>
                <w:szCs w:val="24"/>
              </w:rPr>
            </w:pPr>
            <w:r w:rsidRPr="006B5F4E">
              <w:rPr>
                <w:rFonts w:ascii="Times New Roman" w:eastAsia="Calibri" w:hAnsi="Times New Roman" w:cs="Times New Roman"/>
                <w:b/>
                <w:bCs/>
                <w:sz w:val="24"/>
                <w:szCs w:val="24"/>
                <w:lang w:eastAsia="uk-UA"/>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874B0BA" w14:textId="77777777" w:rsidR="00E37EA5" w:rsidRPr="00623541" w:rsidRDefault="00E37EA5" w:rsidP="00EF234C">
            <w:pPr>
              <w:spacing w:after="0" w:line="256" w:lineRule="auto"/>
              <w:rPr>
                <w:rFonts w:ascii="Times New Roman" w:eastAsia="Calibri" w:hAnsi="Times New Roman" w:cs="Times New Roman"/>
                <w:b/>
                <w:sz w:val="24"/>
                <w:szCs w:val="24"/>
              </w:rPr>
            </w:pPr>
            <w:r w:rsidRPr="00623541">
              <w:rPr>
                <w:rFonts w:ascii="Times New Roman" w:eastAsia="Calibri" w:hAnsi="Times New Roman" w:cs="Times New Roman"/>
                <w:sz w:val="24"/>
                <w:szCs w:val="24"/>
                <w:lang w:eastAsia="uk-UA"/>
              </w:rPr>
              <w:t xml:space="preserve">Інформація щодо режиму роботи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FACBEEA" w14:textId="77777777" w:rsidR="00E37EA5" w:rsidRPr="00623541" w:rsidRDefault="00E37EA5" w:rsidP="00EF234C">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b/>
                <w:sz w:val="24"/>
                <w:szCs w:val="24"/>
              </w:rPr>
              <w:t>Графік роботи ЦНАП</w:t>
            </w:r>
            <w:r w:rsidRPr="00623541">
              <w:rPr>
                <w:rFonts w:ascii="Times New Roman" w:eastAsia="Calibri" w:hAnsi="Times New Roman" w:cs="Times New Roman"/>
                <w:sz w:val="24"/>
                <w:szCs w:val="24"/>
              </w:rPr>
              <w:t xml:space="preserve"> </w:t>
            </w:r>
          </w:p>
          <w:p w14:paraId="1124EDDA" w14:textId="77777777" w:rsidR="00E37EA5" w:rsidRPr="00623541" w:rsidRDefault="00E37EA5" w:rsidP="00EF234C">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Понеділок – 09:00 – 17:00 </w:t>
            </w:r>
          </w:p>
          <w:p w14:paraId="50C58BAD" w14:textId="77777777" w:rsidR="00E37EA5" w:rsidRPr="00623541" w:rsidRDefault="00E37EA5" w:rsidP="00EF234C">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Вівторок – 09:00 – 17:00 </w:t>
            </w:r>
          </w:p>
          <w:p w14:paraId="458C50A0" w14:textId="77777777" w:rsidR="00E37EA5" w:rsidRPr="00623541" w:rsidRDefault="00E37EA5" w:rsidP="00EF234C">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Середа – 09:00 – 17:00 </w:t>
            </w:r>
          </w:p>
          <w:p w14:paraId="32FDEFBB" w14:textId="77777777" w:rsidR="00E37EA5" w:rsidRPr="00623541" w:rsidRDefault="00E37EA5" w:rsidP="00EF234C">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Четвер – 09:00 – 20:00 </w:t>
            </w:r>
          </w:p>
          <w:p w14:paraId="52E29819" w14:textId="77777777" w:rsidR="00E37EA5" w:rsidRPr="00623541" w:rsidRDefault="00E37EA5" w:rsidP="00EF234C">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П’ятниця – 09:00 – 17:00 </w:t>
            </w:r>
          </w:p>
          <w:p w14:paraId="59F1D5A4" w14:textId="77777777" w:rsidR="00E37EA5" w:rsidRPr="00623541" w:rsidRDefault="00E37EA5" w:rsidP="00EF234C">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Субота, неділя – вихідні дні </w:t>
            </w:r>
          </w:p>
        </w:tc>
      </w:tr>
      <w:tr w:rsidR="00E37EA5" w:rsidRPr="00623541" w14:paraId="6CCC67B5" w14:textId="77777777" w:rsidTr="00E37EA5">
        <w:trPr>
          <w:gridAfter w:val="1"/>
          <w:wAfter w:w="10" w:type="dxa"/>
          <w:trHeight w:val="1420"/>
        </w:trPr>
        <w:tc>
          <w:tcPr>
            <w:tcW w:w="567" w:type="dxa"/>
            <w:tcBorders>
              <w:top w:val="single" w:sz="4" w:space="0" w:color="auto"/>
              <w:left w:val="single" w:sz="4" w:space="0" w:color="auto"/>
              <w:bottom w:val="single" w:sz="4" w:space="0" w:color="auto"/>
              <w:right w:val="single" w:sz="4" w:space="0" w:color="auto"/>
            </w:tcBorders>
            <w:vAlign w:val="center"/>
            <w:hideMark/>
          </w:tcPr>
          <w:p w14:paraId="1B57E149" w14:textId="77777777" w:rsidR="00E37EA5" w:rsidRPr="006B5F4E" w:rsidRDefault="00E37EA5" w:rsidP="00EF234C">
            <w:pPr>
              <w:spacing w:after="0" w:line="256" w:lineRule="auto"/>
              <w:rPr>
                <w:rFonts w:ascii="Times New Roman" w:eastAsia="Calibri" w:hAnsi="Times New Roman" w:cs="Times New Roman"/>
                <w:b/>
                <w:bCs/>
                <w:sz w:val="24"/>
                <w:szCs w:val="24"/>
              </w:rPr>
            </w:pPr>
            <w:r w:rsidRPr="006B5F4E">
              <w:rPr>
                <w:rFonts w:ascii="Times New Roman" w:eastAsia="Calibri" w:hAnsi="Times New Roman" w:cs="Times New Roman"/>
                <w:b/>
                <w:bCs/>
                <w:sz w:val="24"/>
                <w:szCs w:val="24"/>
                <w:lang w:eastAsia="uk-UA"/>
              </w:rPr>
              <w:t>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56A6CFD" w14:textId="77777777" w:rsidR="00E37EA5" w:rsidRPr="00623541" w:rsidRDefault="00E37EA5" w:rsidP="00EF234C">
            <w:pPr>
              <w:spacing w:after="0" w:line="256" w:lineRule="auto"/>
              <w:rPr>
                <w:rFonts w:ascii="Times New Roman" w:eastAsia="Calibri" w:hAnsi="Times New Roman" w:cs="Times New Roman"/>
                <w:b/>
                <w:sz w:val="24"/>
                <w:szCs w:val="24"/>
              </w:rPr>
            </w:pPr>
            <w:r w:rsidRPr="00623541">
              <w:rPr>
                <w:rFonts w:ascii="Times New Roman" w:eastAsia="Calibri" w:hAnsi="Times New Roman" w:cs="Times New Roman"/>
                <w:sz w:val="24"/>
                <w:szCs w:val="24"/>
                <w:lang w:eastAsia="uk-UA"/>
              </w:rPr>
              <w:t xml:space="preserve">Телефон, адреса електронної пошти та веб-сайт </w:t>
            </w:r>
          </w:p>
        </w:tc>
        <w:tc>
          <w:tcPr>
            <w:tcW w:w="5811" w:type="dxa"/>
            <w:tcBorders>
              <w:top w:val="single" w:sz="4" w:space="0" w:color="auto"/>
              <w:left w:val="single" w:sz="4" w:space="0" w:color="auto"/>
              <w:bottom w:val="single" w:sz="4" w:space="0" w:color="auto"/>
              <w:right w:val="single" w:sz="4" w:space="0" w:color="auto"/>
            </w:tcBorders>
            <w:vAlign w:val="center"/>
            <w:hideMark/>
          </w:tcPr>
          <w:tbl>
            <w:tblPr>
              <w:tblW w:w="5421" w:type="dxa"/>
              <w:tblLayout w:type="fixed"/>
              <w:tblLook w:val="04A0" w:firstRow="1" w:lastRow="0" w:firstColumn="1" w:lastColumn="0" w:noHBand="0" w:noVBand="1"/>
            </w:tblPr>
            <w:tblGrid>
              <w:gridCol w:w="2444"/>
              <w:gridCol w:w="2977"/>
            </w:tblGrid>
            <w:tr w:rsidR="00E37EA5" w:rsidRPr="00623541" w14:paraId="52E77906" w14:textId="77777777" w:rsidTr="00EF234C">
              <w:trPr>
                <w:trHeight w:val="299"/>
              </w:trPr>
              <w:tc>
                <w:tcPr>
                  <w:tcW w:w="2444" w:type="dxa"/>
                  <w:hideMark/>
                </w:tcPr>
                <w:p w14:paraId="2EE3D39E" w14:textId="77777777" w:rsidR="00E37EA5" w:rsidRPr="00623541" w:rsidRDefault="00E37EA5" w:rsidP="00EF234C">
                  <w:pPr>
                    <w:spacing w:after="0" w:line="256" w:lineRule="auto"/>
                    <w:rPr>
                      <w:rFonts w:ascii="Times New Roman" w:eastAsia="Calibri" w:hAnsi="Times New Roman" w:cs="Times New Roman"/>
                      <w:b/>
                      <w:sz w:val="24"/>
                      <w:szCs w:val="24"/>
                      <w:lang w:eastAsia="uk-UA"/>
                    </w:rPr>
                  </w:pPr>
                  <w:r w:rsidRPr="00623541">
                    <w:rPr>
                      <w:rFonts w:ascii="Times New Roman" w:eastAsia="Calibri" w:hAnsi="Times New Roman" w:cs="Times New Roman"/>
                      <w:b/>
                      <w:sz w:val="24"/>
                      <w:szCs w:val="24"/>
                      <w:lang w:eastAsia="uk-UA"/>
                    </w:rPr>
                    <w:t>Телефон:</w:t>
                  </w:r>
                </w:p>
              </w:tc>
              <w:tc>
                <w:tcPr>
                  <w:tcW w:w="2977" w:type="dxa"/>
                  <w:hideMark/>
                </w:tcPr>
                <w:p w14:paraId="753A2698" w14:textId="77777777" w:rsidR="00E37EA5" w:rsidRPr="00623541" w:rsidRDefault="00E37EA5" w:rsidP="00EF234C">
                  <w:pPr>
                    <w:spacing w:after="0" w:line="256" w:lineRule="auto"/>
                    <w:rPr>
                      <w:rFonts w:ascii="Times New Roman" w:eastAsia="Calibri" w:hAnsi="Times New Roman" w:cs="Times New Roman"/>
                      <w:sz w:val="24"/>
                      <w:szCs w:val="24"/>
                      <w:lang w:eastAsia="uk-UA"/>
                    </w:rPr>
                  </w:pPr>
                  <w:r w:rsidRPr="00623541">
                    <w:rPr>
                      <w:rFonts w:ascii="Times New Roman" w:eastAsia="Calibri" w:hAnsi="Times New Roman" w:cs="Times New Roman"/>
                      <w:sz w:val="24"/>
                      <w:szCs w:val="24"/>
                      <w:lang w:eastAsia="uk-UA"/>
                    </w:rPr>
                    <w:t>+38096 925 84 18</w:t>
                  </w:r>
                </w:p>
              </w:tc>
            </w:tr>
            <w:tr w:rsidR="00E37EA5" w:rsidRPr="00623541" w14:paraId="3778C9DD" w14:textId="77777777" w:rsidTr="00EF234C">
              <w:trPr>
                <w:trHeight w:val="283"/>
              </w:trPr>
              <w:tc>
                <w:tcPr>
                  <w:tcW w:w="2444" w:type="dxa"/>
                  <w:hideMark/>
                </w:tcPr>
                <w:p w14:paraId="151AB2EC" w14:textId="77777777" w:rsidR="00E37EA5" w:rsidRPr="00623541" w:rsidRDefault="00E37EA5" w:rsidP="00EF234C">
                  <w:pPr>
                    <w:spacing w:after="0" w:line="256" w:lineRule="auto"/>
                    <w:rPr>
                      <w:rFonts w:ascii="Times New Roman" w:eastAsia="Calibri" w:hAnsi="Times New Roman" w:cs="Times New Roman"/>
                      <w:b/>
                      <w:sz w:val="24"/>
                      <w:szCs w:val="24"/>
                      <w:lang w:eastAsia="uk-UA"/>
                    </w:rPr>
                  </w:pPr>
                  <w:r w:rsidRPr="00623541">
                    <w:rPr>
                      <w:rFonts w:ascii="Times New Roman" w:eastAsia="Calibri" w:hAnsi="Times New Roman" w:cs="Times New Roman"/>
                      <w:b/>
                      <w:sz w:val="24"/>
                      <w:szCs w:val="24"/>
                      <w:lang w:eastAsia="uk-UA"/>
                    </w:rPr>
                    <w:t>Електронна пошта:</w:t>
                  </w:r>
                </w:p>
              </w:tc>
              <w:tc>
                <w:tcPr>
                  <w:tcW w:w="2977" w:type="dxa"/>
                  <w:hideMark/>
                </w:tcPr>
                <w:p w14:paraId="3C4ED61C" w14:textId="77777777" w:rsidR="00E37EA5" w:rsidRPr="00623541" w:rsidRDefault="00E37EA5" w:rsidP="00EF234C">
                  <w:pPr>
                    <w:spacing w:after="0" w:line="256" w:lineRule="auto"/>
                    <w:rPr>
                      <w:rFonts w:ascii="Times New Roman" w:eastAsia="Calibri" w:hAnsi="Times New Roman" w:cs="Times New Roman"/>
                      <w:sz w:val="24"/>
                      <w:szCs w:val="24"/>
                      <w:lang w:val="en-US" w:eastAsia="uk-UA"/>
                    </w:rPr>
                  </w:pPr>
                  <w:r w:rsidRPr="00623541">
                    <w:rPr>
                      <w:rFonts w:ascii="Times New Roman" w:eastAsia="Calibri" w:hAnsi="Times New Roman" w:cs="Times New Roman"/>
                      <w:sz w:val="24"/>
                      <w:szCs w:val="24"/>
                      <w:lang w:val="en-US" w:eastAsia="uk-UA"/>
                    </w:rPr>
                    <w:t>cnap.vb@ukr.net</w:t>
                  </w:r>
                </w:p>
              </w:tc>
            </w:tr>
            <w:tr w:rsidR="00E37EA5" w:rsidRPr="00623541" w14:paraId="673BE540" w14:textId="77777777" w:rsidTr="00EF234C">
              <w:trPr>
                <w:trHeight w:val="299"/>
              </w:trPr>
              <w:tc>
                <w:tcPr>
                  <w:tcW w:w="2444" w:type="dxa"/>
                  <w:hideMark/>
                </w:tcPr>
                <w:p w14:paraId="2FE4E706" w14:textId="77777777" w:rsidR="00E37EA5" w:rsidRPr="00623541" w:rsidRDefault="00E37EA5" w:rsidP="00EF234C">
                  <w:pPr>
                    <w:spacing w:after="0" w:line="256" w:lineRule="auto"/>
                    <w:rPr>
                      <w:rFonts w:ascii="Times New Roman" w:eastAsia="Calibri" w:hAnsi="Times New Roman" w:cs="Times New Roman"/>
                      <w:b/>
                      <w:sz w:val="24"/>
                      <w:szCs w:val="24"/>
                      <w:lang w:eastAsia="uk-UA"/>
                    </w:rPr>
                  </w:pPr>
                  <w:r w:rsidRPr="00623541">
                    <w:rPr>
                      <w:rFonts w:ascii="Times New Roman" w:eastAsia="Calibri" w:hAnsi="Times New Roman" w:cs="Times New Roman"/>
                      <w:b/>
                      <w:sz w:val="24"/>
                      <w:szCs w:val="24"/>
                      <w:lang w:eastAsia="uk-UA"/>
                    </w:rPr>
                    <w:t>Веб-сайт:</w:t>
                  </w:r>
                </w:p>
              </w:tc>
              <w:tc>
                <w:tcPr>
                  <w:tcW w:w="2977" w:type="dxa"/>
                  <w:hideMark/>
                </w:tcPr>
                <w:p w14:paraId="7B7F8C72" w14:textId="77777777" w:rsidR="00E37EA5" w:rsidRPr="00623541" w:rsidRDefault="00E37EA5" w:rsidP="00EF234C">
                  <w:pPr>
                    <w:spacing w:after="0" w:line="256" w:lineRule="auto"/>
                    <w:rPr>
                      <w:rFonts w:ascii="Times New Roman" w:eastAsia="Calibri" w:hAnsi="Times New Roman" w:cs="Times New Roman"/>
                      <w:sz w:val="24"/>
                      <w:szCs w:val="24"/>
                      <w:lang w:eastAsia="uk-UA"/>
                    </w:rPr>
                  </w:pPr>
                  <w:r w:rsidRPr="00623541">
                    <w:rPr>
                      <w:rFonts w:ascii="Times New Roman" w:eastAsia="Calibri" w:hAnsi="Times New Roman" w:cs="Times New Roman"/>
                      <w:sz w:val="24"/>
                      <w:szCs w:val="24"/>
                      <w:lang w:eastAsia="uk-UA"/>
                    </w:rPr>
                    <w:t>https://bychkivrada.gov.ua/</w:t>
                  </w:r>
                </w:p>
              </w:tc>
            </w:tr>
          </w:tbl>
          <w:p w14:paraId="7FD6C18E" w14:textId="77777777" w:rsidR="00E37EA5" w:rsidRPr="00623541" w:rsidRDefault="00E37EA5" w:rsidP="00EF234C">
            <w:pPr>
              <w:spacing w:after="0" w:line="256" w:lineRule="auto"/>
              <w:rPr>
                <w:rFonts w:ascii="Times New Roman" w:eastAsia="Calibri" w:hAnsi="Times New Roman" w:cs="Times New Roman"/>
                <w:b/>
                <w:sz w:val="24"/>
                <w:szCs w:val="24"/>
              </w:rPr>
            </w:pPr>
          </w:p>
        </w:tc>
      </w:tr>
      <w:tr w:rsidR="00E37EA5" w:rsidRPr="006B5F4E" w14:paraId="1A2EB308" w14:textId="77777777" w:rsidTr="00E3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dxa"/>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78B38628" w14:textId="77777777" w:rsidR="00E37EA5" w:rsidRPr="006B5F4E" w:rsidRDefault="00E37EA5" w:rsidP="00EF234C">
            <w:pPr>
              <w:spacing w:after="0"/>
              <w:jc w:val="center"/>
              <w:rPr>
                <w:rFonts w:ascii="Times New Roman" w:hAnsi="Times New Roman" w:cs="Times New Roman"/>
                <w:sz w:val="24"/>
                <w:szCs w:val="24"/>
              </w:rPr>
            </w:pPr>
            <w:r w:rsidRPr="006B5F4E">
              <w:rPr>
                <w:rFonts w:ascii="Times New Roman" w:hAnsi="Times New Roman" w:cs="Times New Roman"/>
                <w:b/>
                <w:sz w:val="24"/>
                <w:szCs w:val="24"/>
              </w:rPr>
              <w:t>Нормативні акти, якими регламентується порядок та умови  надання адміністративної послуги</w:t>
            </w:r>
          </w:p>
        </w:tc>
      </w:tr>
      <w:tr w:rsidR="00E37EA5" w:rsidRPr="00E37EA5" w14:paraId="40A5B970" w14:textId="77777777" w:rsidTr="00E3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7EAC3BF1"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b/>
                <w:sz w:val="24"/>
                <w:szCs w:val="24"/>
              </w:rPr>
              <w:t>4.</w:t>
            </w:r>
          </w:p>
        </w:tc>
        <w:tc>
          <w:tcPr>
            <w:tcW w:w="3261" w:type="dxa"/>
            <w:tcBorders>
              <w:top w:val="single" w:sz="4" w:space="0" w:color="000000"/>
              <w:left w:val="single" w:sz="4" w:space="0" w:color="000000"/>
              <w:bottom w:val="single" w:sz="4" w:space="0" w:color="000000"/>
            </w:tcBorders>
            <w:shd w:val="clear" w:color="auto" w:fill="auto"/>
            <w:vAlign w:val="center"/>
          </w:tcPr>
          <w:p w14:paraId="30847800"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Закони України</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tcPr>
          <w:p w14:paraId="64FC5DC2"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 xml:space="preserve">Положення про паспорт громадянина України, затвердженого постановою ВРУ від 26.06.1992 № 2503-ХІІ «Про затвердження положень про паспорт громадянина України та про паспорт громадянина України для виїзду за кордон». </w:t>
            </w:r>
          </w:p>
        </w:tc>
      </w:tr>
      <w:tr w:rsidR="00E37EA5" w:rsidRPr="00E37EA5" w14:paraId="43F58CB8" w14:textId="77777777" w:rsidTr="00E3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30C7CEFC"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b/>
                <w:sz w:val="24"/>
                <w:szCs w:val="24"/>
              </w:rPr>
              <w:t>5.</w:t>
            </w:r>
          </w:p>
        </w:tc>
        <w:tc>
          <w:tcPr>
            <w:tcW w:w="3261" w:type="dxa"/>
            <w:tcBorders>
              <w:top w:val="single" w:sz="4" w:space="0" w:color="000000"/>
              <w:left w:val="single" w:sz="4" w:space="0" w:color="000000"/>
              <w:bottom w:val="single" w:sz="4" w:space="0" w:color="000000"/>
            </w:tcBorders>
            <w:shd w:val="clear" w:color="auto" w:fill="auto"/>
            <w:vAlign w:val="center"/>
          </w:tcPr>
          <w:p w14:paraId="7C5C7674"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Акти Кабінету Міністрів України</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tcPr>
          <w:p w14:paraId="02394957"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Постанова КМУ від 25.03.2015 №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w:t>
            </w:r>
          </w:p>
          <w:p w14:paraId="6ABF3232"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 xml:space="preserve">Постанова КМУ від 04.06.2014  № 289 «Про затвердження Порядку оформлення документів, що підтверджують громадянство України, посвідчують </w:t>
            </w:r>
            <w:r w:rsidRPr="00E37EA5">
              <w:rPr>
                <w:rFonts w:ascii="Times New Roman" w:hAnsi="Times New Roman" w:cs="Times New Roman"/>
                <w:sz w:val="24"/>
                <w:szCs w:val="24"/>
              </w:rPr>
              <w:lastRenderedPageBreak/>
              <w:t>особу чи її спеціальний статус, громадянам, які проживають на тимчасово окупованій території України»</w:t>
            </w:r>
          </w:p>
        </w:tc>
      </w:tr>
      <w:tr w:rsidR="00E37EA5" w:rsidRPr="00E37EA5" w14:paraId="14CDB1D6" w14:textId="77777777" w:rsidTr="00E3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3E24568C"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b/>
                <w:sz w:val="24"/>
                <w:szCs w:val="24"/>
              </w:rPr>
              <w:lastRenderedPageBreak/>
              <w:t>6.</w:t>
            </w:r>
          </w:p>
        </w:tc>
        <w:tc>
          <w:tcPr>
            <w:tcW w:w="3261" w:type="dxa"/>
            <w:tcBorders>
              <w:top w:val="single" w:sz="4" w:space="0" w:color="000000"/>
              <w:left w:val="single" w:sz="4" w:space="0" w:color="000000"/>
              <w:bottom w:val="single" w:sz="4" w:space="0" w:color="000000"/>
            </w:tcBorders>
            <w:shd w:val="clear" w:color="auto" w:fill="auto"/>
            <w:vAlign w:val="center"/>
          </w:tcPr>
          <w:p w14:paraId="1318FB53"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Акти центральних органів виконавчої влади</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tcPr>
          <w:p w14:paraId="406E570D"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Наказ МВС від 06.06.2019 № 456 «Про затвердження Тимчасового порядку оформлення і видачі паспорта громадянина України»</w:t>
            </w:r>
          </w:p>
          <w:p w14:paraId="640E5487"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Наказ МВС від 18.10.2019 №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зареєстрований в Міністерстві юстиції України 07 листопада 2019 р. за № 1146/34117</w:t>
            </w:r>
          </w:p>
        </w:tc>
      </w:tr>
      <w:tr w:rsidR="00E37EA5" w:rsidRPr="00E37EA5" w14:paraId="31293315" w14:textId="77777777" w:rsidTr="00E3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322C1CB6"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b/>
                <w:sz w:val="24"/>
                <w:szCs w:val="24"/>
              </w:rPr>
              <w:t>7.</w:t>
            </w:r>
          </w:p>
        </w:tc>
        <w:tc>
          <w:tcPr>
            <w:tcW w:w="3261" w:type="dxa"/>
            <w:tcBorders>
              <w:top w:val="single" w:sz="4" w:space="0" w:color="000000"/>
              <w:left w:val="single" w:sz="4" w:space="0" w:color="000000"/>
              <w:bottom w:val="single" w:sz="4" w:space="0" w:color="000000"/>
            </w:tcBorders>
            <w:shd w:val="clear" w:color="auto" w:fill="auto"/>
            <w:vAlign w:val="center"/>
          </w:tcPr>
          <w:p w14:paraId="61562DE9"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Акти місцевих органів виконавчої влади/органів місцевого самоврядування</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2C1B89" w14:textId="77777777" w:rsidR="00E37EA5" w:rsidRPr="00E37EA5" w:rsidRDefault="00E37EA5" w:rsidP="00E37EA5">
            <w:pPr>
              <w:spacing w:after="0"/>
              <w:jc w:val="both"/>
              <w:rPr>
                <w:rFonts w:ascii="Times New Roman" w:hAnsi="Times New Roman" w:cs="Times New Roman"/>
                <w:sz w:val="24"/>
                <w:szCs w:val="24"/>
              </w:rPr>
            </w:pPr>
          </w:p>
        </w:tc>
      </w:tr>
      <w:tr w:rsidR="00E37EA5" w:rsidRPr="00E37EA5" w14:paraId="5F8689C0" w14:textId="77777777" w:rsidTr="00E3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4997E14"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b/>
                <w:sz w:val="24"/>
                <w:szCs w:val="24"/>
              </w:rPr>
              <w:t>Умови отримання адміністративної послуги</w:t>
            </w:r>
          </w:p>
        </w:tc>
      </w:tr>
      <w:tr w:rsidR="00E37EA5" w:rsidRPr="00E37EA5" w14:paraId="5F104C93" w14:textId="77777777" w:rsidTr="00E3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475F6557"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b/>
                <w:sz w:val="24"/>
                <w:szCs w:val="24"/>
              </w:rPr>
              <w:t>8.</w:t>
            </w:r>
          </w:p>
        </w:tc>
        <w:tc>
          <w:tcPr>
            <w:tcW w:w="3261" w:type="dxa"/>
            <w:tcBorders>
              <w:top w:val="single" w:sz="4" w:space="0" w:color="000000"/>
              <w:left w:val="single" w:sz="4" w:space="0" w:color="000000"/>
              <w:bottom w:val="single" w:sz="4" w:space="0" w:color="000000"/>
            </w:tcBorders>
            <w:shd w:val="clear" w:color="auto" w:fill="auto"/>
            <w:vAlign w:val="center"/>
          </w:tcPr>
          <w:p w14:paraId="31BF853C"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Підстава для одержання адміністративної послуги</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672557"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 xml:space="preserve">Вклеювання фотокартки після досягненні відповідного віку після спливу </w:t>
            </w:r>
            <w:r w:rsidRPr="00E37EA5">
              <w:rPr>
                <w:rFonts w:ascii="Times New Roman" w:hAnsi="Times New Roman" w:cs="Times New Roman"/>
                <w:b/>
                <w:sz w:val="24"/>
                <w:szCs w:val="24"/>
              </w:rPr>
              <w:t>тридцятиденного</w:t>
            </w:r>
            <w:r w:rsidRPr="00E37EA5">
              <w:rPr>
                <w:rFonts w:ascii="Times New Roman" w:hAnsi="Times New Roman" w:cs="Times New Roman"/>
                <w:sz w:val="24"/>
                <w:szCs w:val="24"/>
              </w:rPr>
              <w:t xml:space="preserve"> строку на підставі рішення суду (перебіг строку починається з наступного дня після відповідної календарної дати - дня народження).</w:t>
            </w:r>
          </w:p>
        </w:tc>
      </w:tr>
      <w:tr w:rsidR="00E37EA5" w:rsidRPr="00E37EA5" w14:paraId="2A463640" w14:textId="77777777" w:rsidTr="00E3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0F5698AB"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b/>
                <w:sz w:val="24"/>
                <w:szCs w:val="24"/>
              </w:rPr>
              <w:t>9.</w:t>
            </w:r>
          </w:p>
        </w:tc>
        <w:tc>
          <w:tcPr>
            <w:tcW w:w="3261" w:type="dxa"/>
            <w:tcBorders>
              <w:top w:val="single" w:sz="4" w:space="0" w:color="000000"/>
              <w:left w:val="single" w:sz="4" w:space="0" w:color="000000"/>
              <w:bottom w:val="single" w:sz="4" w:space="0" w:color="000000"/>
            </w:tcBorders>
            <w:shd w:val="clear" w:color="auto" w:fill="auto"/>
            <w:vAlign w:val="center"/>
          </w:tcPr>
          <w:p w14:paraId="082B95DE"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tcPr>
          <w:p w14:paraId="0B210C8A" w14:textId="77777777" w:rsidR="00E37EA5" w:rsidRPr="00E37EA5" w:rsidRDefault="00E37EA5" w:rsidP="00E37EA5">
            <w:pPr>
              <w:numPr>
                <w:ilvl w:val="0"/>
                <w:numId w:val="1"/>
              </w:numPr>
              <w:tabs>
                <w:tab w:val="clear" w:pos="708"/>
                <w:tab w:val="num" w:pos="177"/>
              </w:tabs>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рішення суду, що набрало законної сили, засвідчене в установленому законодавством порядку (відмітка про відповідність оригіналу,  скріплена печаткою та про набрання рішенням суду законної сили);</w:t>
            </w:r>
          </w:p>
          <w:p w14:paraId="0DEAC807" w14:textId="77777777" w:rsidR="00E37EA5" w:rsidRPr="00E37EA5" w:rsidRDefault="00E37EA5" w:rsidP="00E37EA5">
            <w:pPr>
              <w:numPr>
                <w:ilvl w:val="0"/>
                <w:numId w:val="1"/>
              </w:numPr>
              <w:tabs>
                <w:tab w:val="clear" w:pos="708"/>
                <w:tab w:val="num" w:pos="177"/>
              </w:tabs>
              <w:spacing w:after="0"/>
              <w:jc w:val="both"/>
              <w:rPr>
                <w:rFonts w:ascii="Times New Roman" w:hAnsi="Times New Roman" w:cs="Times New Roman"/>
                <w:sz w:val="24"/>
                <w:szCs w:val="24"/>
                <w:lang w:val="x-none"/>
              </w:rPr>
            </w:pPr>
            <w:r w:rsidRPr="00E37EA5">
              <w:rPr>
                <w:rFonts w:ascii="Times New Roman" w:hAnsi="Times New Roman" w:cs="Times New Roman"/>
                <w:sz w:val="24"/>
                <w:szCs w:val="24"/>
              </w:rPr>
              <w:t>заява про вклеювання фотокартки особи або її опікуна /піклувальника (відносно осіб, які визнані судом обмежено дієздатними або недієздатними)(довільна форма);</w:t>
            </w:r>
          </w:p>
          <w:p w14:paraId="74BF1728" w14:textId="50A8C15F" w:rsidR="00E37EA5" w:rsidRPr="00E37EA5" w:rsidRDefault="00E37EA5" w:rsidP="00E37EA5">
            <w:pPr>
              <w:numPr>
                <w:ilvl w:val="0"/>
                <w:numId w:val="1"/>
              </w:numPr>
              <w:tabs>
                <w:tab w:val="clear" w:pos="708"/>
                <w:tab w:val="num" w:pos="177"/>
              </w:tabs>
              <w:spacing w:after="0"/>
              <w:jc w:val="both"/>
              <w:rPr>
                <w:rFonts w:ascii="Times New Roman" w:hAnsi="Times New Roman" w:cs="Times New Roman"/>
                <w:sz w:val="24"/>
                <w:szCs w:val="24"/>
                <w:lang w:val="x-none"/>
              </w:rPr>
            </w:pPr>
            <w:r w:rsidRPr="00E37EA5">
              <w:rPr>
                <w:rFonts w:ascii="Times New Roman" w:hAnsi="Times New Roman" w:cs="Times New Roman"/>
                <w:sz w:val="24"/>
                <w:szCs w:val="24"/>
              </w:rPr>
              <w:t>2 фотокартки розміром 3,5 х 4,5 см із зображенням, яке відповідає Вимогам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МВС від 18.10.2019 № 875;</w:t>
            </w:r>
          </w:p>
          <w:p w14:paraId="61E85BD5" w14:textId="77777777" w:rsidR="00E37EA5" w:rsidRPr="00E37EA5" w:rsidRDefault="00E37EA5" w:rsidP="00E37EA5">
            <w:pPr>
              <w:numPr>
                <w:ilvl w:val="0"/>
                <w:numId w:val="1"/>
              </w:numPr>
              <w:tabs>
                <w:tab w:val="clear" w:pos="708"/>
                <w:tab w:val="num" w:pos="177"/>
              </w:tabs>
              <w:spacing w:after="0"/>
              <w:jc w:val="both"/>
              <w:rPr>
                <w:rFonts w:ascii="Times New Roman" w:hAnsi="Times New Roman" w:cs="Times New Roman"/>
                <w:sz w:val="24"/>
                <w:szCs w:val="24"/>
                <w:lang w:val="x-none"/>
              </w:rPr>
            </w:pPr>
            <w:r w:rsidRPr="00E37EA5">
              <w:rPr>
                <w:rFonts w:ascii="Times New Roman" w:hAnsi="Times New Roman" w:cs="Times New Roman"/>
                <w:sz w:val="24"/>
                <w:szCs w:val="24"/>
              </w:rPr>
              <w:t>паспорт громадянина України;</w:t>
            </w:r>
          </w:p>
          <w:p w14:paraId="2A17E65A" w14:textId="77777777" w:rsidR="00E37EA5" w:rsidRPr="00E37EA5" w:rsidRDefault="00E37EA5" w:rsidP="00E37EA5">
            <w:pPr>
              <w:tabs>
                <w:tab w:val="num" w:pos="177"/>
              </w:tabs>
              <w:spacing w:after="0"/>
              <w:jc w:val="both"/>
              <w:rPr>
                <w:rFonts w:ascii="Times New Roman" w:hAnsi="Times New Roman" w:cs="Times New Roman"/>
                <w:sz w:val="24"/>
                <w:szCs w:val="24"/>
                <w:lang w:val="x-none"/>
              </w:rPr>
            </w:pPr>
          </w:p>
          <w:p w14:paraId="268F9E63" w14:textId="435B3661" w:rsidR="00E37EA5" w:rsidRPr="00E37EA5" w:rsidRDefault="00E37EA5" w:rsidP="00E37EA5">
            <w:pPr>
              <w:spacing w:after="0"/>
              <w:jc w:val="both"/>
              <w:rPr>
                <w:rFonts w:ascii="Times New Roman" w:hAnsi="Times New Roman" w:cs="Times New Roman"/>
                <w:sz w:val="24"/>
                <w:szCs w:val="24"/>
                <w:lang w:val="x-none"/>
              </w:rPr>
            </w:pPr>
            <w:r w:rsidRPr="00E37EA5">
              <w:rPr>
                <w:rFonts w:ascii="Times New Roman" w:hAnsi="Times New Roman" w:cs="Times New Roman"/>
                <w:sz w:val="24"/>
                <w:szCs w:val="24"/>
              </w:rPr>
              <w:t>У разі подання паспорта, оформленого територіальним підрозділом ДМС, який припинив діяльність або тимчасово не здійснює свої повноваження, заявник додатково подає всі наявні документи, у тому числі документи, що містять фотозображення особи.</w:t>
            </w:r>
          </w:p>
          <w:p w14:paraId="6EBBF1D6"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У разі подання заяви опікуном/піклувальником особи додатково подаються:</w:t>
            </w:r>
          </w:p>
          <w:p w14:paraId="3B398F96"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документ, що посвідчує особу опікуна/піклувальника; документ, що підтверджує його повноваження.</w:t>
            </w:r>
          </w:p>
        </w:tc>
      </w:tr>
      <w:tr w:rsidR="00E37EA5" w:rsidRPr="00E37EA5" w14:paraId="6F413FE9" w14:textId="77777777" w:rsidTr="00E3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629BF709"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b/>
                <w:sz w:val="24"/>
                <w:szCs w:val="24"/>
              </w:rPr>
              <w:lastRenderedPageBreak/>
              <w:t>10.</w:t>
            </w:r>
          </w:p>
        </w:tc>
        <w:tc>
          <w:tcPr>
            <w:tcW w:w="3261" w:type="dxa"/>
            <w:tcBorders>
              <w:top w:val="single" w:sz="4" w:space="0" w:color="000000"/>
              <w:left w:val="single" w:sz="4" w:space="0" w:color="000000"/>
              <w:bottom w:val="single" w:sz="4" w:space="0" w:color="000000"/>
            </w:tcBorders>
            <w:shd w:val="clear" w:color="auto" w:fill="auto"/>
            <w:vAlign w:val="center"/>
          </w:tcPr>
          <w:p w14:paraId="1461008B"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Порядок та спосіб подання документів, необхідних для отримання адміністративної послуги</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5E9A07" w14:textId="5B5ABEEB"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Заявник або його опікун/піклувальник по досягненню відповідного віку протягом місяця для одержання адміністративної послуги звертається до територіального підрозділу ДМС за зареєстрованим місцем проживання особи, а у разі якщо місце проживання особи не зареєстровано - до територіального підрозділу ДМС за адресою останнього зареєстрованого місця проживання або за місцем фактичного проживання в Україні.</w:t>
            </w:r>
          </w:p>
          <w:p w14:paraId="1047EDF7" w14:textId="1E3999D0"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Внутрішньо переміщена особа подає документи  до територіального підрозділу ДМС за місцем проживання, що підтверджується довідкою про взяття на облік внутрішньо переміщеної особи.</w:t>
            </w:r>
          </w:p>
          <w:p w14:paraId="3280D407"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Особа, місце проживання якої зареєстроване на тимчасово окупованій території України Донецької, Луганської, АРКрим та м. Севастополі, подає заяву та документи до територіального підрозділу ДМС за місцем звернення.</w:t>
            </w:r>
            <w:bookmarkStart w:id="2" w:name="n27"/>
            <w:bookmarkEnd w:id="2"/>
          </w:p>
          <w:p w14:paraId="1352EC55"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Бездомна особа подає заяву та документи до територіального підрозділу ДМС за місцем майбутньої реєстрації її місця проживання.</w:t>
            </w:r>
          </w:p>
        </w:tc>
      </w:tr>
      <w:tr w:rsidR="00E37EA5" w:rsidRPr="00E37EA5" w14:paraId="1E841F31" w14:textId="77777777" w:rsidTr="00E3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353DAEFA"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b/>
                <w:sz w:val="24"/>
                <w:szCs w:val="24"/>
              </w:rPr>
              <w:t>11.</w:t>
            </w:r>
          </w:p>
        </w:tc>
        <w:tc>
          <w:tcPr>
            <w:tcW w:w="3261" w:type="dxa"/>
            <w:tcBorders>
              <w:top w:val="single" w:sz="4" w:space="0" w:color="000000"/>
              <w:left w:val="single" w:sz="4" w:space="0" w:color="000000"/>
              <w:bottom w:val="single" w:sz="4" w:space="0" w:color="000000"/>
            </w:tcBorders>
            <w:shd w:val="clear" w:color="auto" w:fill="auto"/>
            <w:vAlign w:val="center"/>
          </w:tcPr>
          <w:p w14:paraId="1A6E84DD"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Платність (безоплатність) надання адміністративної послуги</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EBD62C"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iCs/>
                <w:sz w:val="24"/>
                <w:szCs w:val="24"/>
              </w:rPr>
              <w:t>Плата не стягується</w:t>
            </w:r>
          </w:p>
        </w:tc>
      </w:tr>
      <w:tr w:rsidR="00E37EA5" w:rsidRPr="00E37EA5" w14:paraId="7C972A1C" w14:textId="77777777" w:rsidTr="00E3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4DAD6009"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b/>
                <w:sz w:val="24"/>
                <w:szCs w:val="24"/>
              </w:rPr>
              <w:t>12.</w:t>
            </w:r>
          </w:p>
        </w:tc>
        <w:tc>
          <w:tcPr>
            <w:tcW w:w="3261" w:type="dxa"/>
            <w:tcBorders>
              <w:top w:val="single" w:sz="4" w:space="0" w:color="000000"/>
              <w:left w:val="single" w:sz="4" w:space="0" w:color="000000"/>
              <w:bottom w:val="single" w:sz="4" w:space="0" w:color="000000"/>
            </w:tcBorders>
            <w:shd w:val="clear" w:color="auto" w:fill="auto"/>
            <w:vAlign w:val="center"/>
          </w:tcPr>
          <w:p w14:paraId="0F4A0CD1"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Строк надання адміністративної послуги</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tcPr>
          <w:p w14:paraId="26DA75B5"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Не пізніше 5 днів з дати подання заявником усіх необхідних документів.</w:t>
            </w:r>
          </w:p>
          <w:p w14:paraId="25E27B0B" w14:textId="77777777" w:rsidR="00E37EA5" w:rsidRPr="00E37EA5" w:rsidRDefault="00E37EA5" w:rsidP="00E37EA5">
            <w:pPr>
              <w:spacing w:after="0"/>
              <w:jc w:val="both"/>
              <w:rPr>
                <w:rFonts w:ascii="Times New Roman" w:hAnsi="Times New Roman" w:cs="Times New Roman"/>
                <w:sz w:val="24"/>
                <w:szCs w:val="24"/>
                <w:lang w:val="ru-RU"/>
              </w:rPr>
            </w:pPr>
            <w:bookmarkStart w:id="3" w:name="n117"/>
            <w:bookmarkEnd w:id="3"/>
            <w:r w:rsidRPr="00E37EA5">
              <w:rPr>
                <w:rFonts w:ascii="Times New Roman" w:hAnsi="Times New Roman" w:cs="Times New Roman"/>
                <w:sz w:val="24"/>
                <w:szCs w:val="24"/>
              </w:rPr>
              <w:t>За потреби проведення додаткової перевірки інформації, поданої заявником, строк вклеювання фотокартки продовжується не більше ніж на 30 календарних днів, про що інформується заявник у письмовій формі.</w:t>
            </w:r>
          </w:p>
        </w:tc>
      </w:tr>
      <w:tr w:rsidR="00E37EA5" w:rsidRPr="00E37EA5" w14:paraId="4E0B0F0D" w14:textId="77777777" w:rsidTr="00E3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4E378190"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b/>
                <w:sz w:val="24"/>
                <w:szCs w:val="24"/>
              </w:rPr>
              <w:t>13.</w:t>
            </w:r>
          </w:p>
        </w:tc>
        <w:tc>
          <w:tcPr>
            <w:tcW w:w="3261" w:type="dxa"/>
            <w:tcBorders>
              <w:top w:val="single" w:sz="4" w:space="0" w:color="000000"/>
              <w:left w:val="single" w:sz="4" w:space="0" w:color="000000"/>
              <w:bottom w:val="single" w:sz="4" w:space="0" w:color="000000"/>
            </w:tcBorders>
            <w:shd w:val="clear" w:color="auto" w:fill="auto"/>
            <w:vAlign w:val="center"/>
          </w:tcPr>
          <w:p w14:paraId="427241DC"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Перелік підстав для відмови у наданні адміністративної послуги</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tcPr>
          <w:p w14:paraId="345578E1" w14:textId="77777777" w:rsidR="00E37EA5" w:rsidRPr="00E37EA5" w:rsidRDefault="00E37EA5" w:rsidP="00E37EA5">
            <w:pPr>
              <w:spacing w:after="0"/>
              <w:jc w:val="both"/>
              <w:rPr>
                <w:rFonts w:ascii="Times New Roman" w:hAnsi="Times New Roman" w:cs="Times New Roman"/>
                <w:sz w:val="24"/>
                <w:szCs w:val="24"/>
                <w:lang w:val="x-none"/>
              </w:rPr>
            </w:pPr>
            <w:r w:rsidRPr="00E37EA5">
              <w:rPr>
                <w:rFonts w:ascii="Times New Roman" w:hAnsi="Times New Roman" w:cs="Times New Roman"/>
                <w:sz w:val="24"/>
                <w:szCs w:val="24"/>
              </w:rPr>
              <w:t>Відсутність одного з документів, необхідних для отримання адміністративної послуги або звернення після спливу місячного строку після досягнення відповідного віку</w:t>
            </w:r>
          </w:p>
        </w:tc>
      </w:tr>
      <w:tr w:rsidR="00E37EA5" w:rsidRPr="00E37EA5" w14:paraId="0741FBE8" w14:textId="77777777" w:rsidTr="00E3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194D5239"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b/>
                <w:sz w:val="24"/>
                <w:szCs w:val="24"/>
              </w:rPr>
              <w:t>14.</w:t>
            </w:r>
          </w:p>
        </w:tc>
        <w:tc>
          <w:tcPr>
            <w:tcW w:w="3261" w:type="dxa"/>
            <w:tcBorders>
              <w:top w:val="single" w:sz="4" w:space="0" w:color="000000"/>
              <w:left w:val="single" w:sz="4" w:space="0" w:color="000000"/>
              <w:bottom w:val="single" w:sz="4" w:space="0" w:color="000000"/>
            </w:tcBorders>
            <w:shd w:val="clear" w:color="auto" w:fill="auto"/>
            <w:vAlign w:val="center"/>
          </w:tcPr>
          <w:p w14:paraId="465808C8"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Результат надання адміністративної послуги</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55C3B6"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Видача паспорта громадянина України із вклеєною фотокарткою.</w:t>
            </w:r>
          </w:p>
        </w:tc>
      </w:tr>
      <w:tr w:rsidR="00E37EA5" w:rsidRPr="00E37EA5" w14:paraId="1E230613" w14:textId="77777777" w:rsidTr="00E3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09699E25"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b/>
                <w:sz w:val="24"/>
                <w:szCs w:val="24"/>
              </w:rPr>
              <w:t>15.</w:t>
            </w:r>
          </w:p>
        </w:tc>
        <w:tc>
          <w:tcPr>
            <w:tcW w:w="3261" w:type="dxa"/>
            <w:tcBorders>
              <w:top w:val="single" w:sz="4" w:space="0" w:color="000000"/>
              <w:left w:val="single" w:sz="4" w:space="0" w:color="000000"/>
              <w:bottom w:val="single" w:sz="4" w:space="0" w:color="000000"/>
            </w:tcBorders>
            <w:shd w:val="clear" w:color="auto" w:fill="auto"/>
            <w:vAlign w:val="center"/>
          </w:tcPr>
          <w:p w14:paraId="33E4A106"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Способи отримання відповіді (результату)</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0223C4"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 xml:space="preserve">Звернутися до територіального підрозділу ДМС до якого було подано документи для вклеювання фотокартки </w:t>
            </w:r>
          </w:p>
        </w:tc>
      </w:tr>
      <w:tr w:rsidR="00E37EA5" w:rsidRPr="00E37EA5" w14:paraId="03E719B0" w14:textId="77777777" w:rsidTr="00E3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40ACC1A5"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b/>
                <w:sz w:val="24"/>
                <w:szCs w:val="24"/>
              </w:rPr>
              <w:t>16.</w:t>
            </w:r>
          </w:p>
        </w:tc>
        <w:tc>
          <w:tcPr>
            <w:tcW w:w="3261" w:type="dxa"/>
            <w:tcBorders>
              <w:top w:val="single" w:sz="4" w:space="0" w:color="000000"/>
              <w:left w:val="single" w:sz="4" w:space="0" w:color="000000"/>
              <w:bottom w:val="single" w:sz="4" w:space="0" w:color="000000"/>
            </w:tcBorders>
            <w:shd w:val="clear" w:color="auto" w:fill="auto"/>
            <w:vAlign w:val="center"/>
          </w:tcPr>
          <w:p w14:paraId="3E8DC05E"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Примітка</w:t>
            </w:r>
          </w:p>
        </w:tc>
        <w:tc>
          <w:tcPr>
            <w:tcW w:w="5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199F6D" w14:textId="77777777" w:rsidR="00E37EA5" w:rsidRPr="00E37EA5" w:rsidRDefault="00E37EA5" w:rsidP="00E37EA5">
            <w:pPr>
              <w:spacing w:after="0"/>
              <w:jc w:val="both"/>
              <w:rPr>
                <w:rFonts w:ascii="Times New Roman" w:hAnsi="Times New Roman" w:cs="Times New Roman"/>
                <w:sz w:val="24"/>
                <w:szCs w:val="24"/>
                <w:lang w:val="x-none"/>
              </w:rPr>
            </w:pPr>
            <w:r w:rsidRPr="00E37EA5">
              <w:rPr>
                <w:rFonts w:ascii="Times New Roman" w:hAnsi="Times New Roman" w:cs="Times New Roman"/>
                <w:sz w:val="24"/>
                <w:szCs w:val="24"/>
              </w:rPr>
              <w:t>За проживання за недійсним паспортом до громадянина застосовуються заходи адміністративного впливу відповідно до статті 197 КУпАП.</w:t>
            </w:r>
          </w:p>
          <w:p w14:paraId="75060B29" w14:textId="77777777" w:rsidR="00E37EA5" w:rsidRPr="00E37EA5" w:rsidRDefault="00E37EA5" w:rsidP="00E37EA5">
            <w:pPr>
              <w:spacing w:after="0"/>
              <w:jc w:val="both"/>
              <w:rPr>
                <w:rFonts w:ascii="Times New Roman" w:hAnsi="Times New Roman" w:cs="Times New Roman"/>
                <w:sz w:val="24"/>
                <w:szCs w:val="24"/>
                <w:lang w:val="ru-RU"/>
              </w:rPr>
            </w:pPr>
            <w:r w:rsidRPr="00E37EA5">
              <w:rPr>
                <w:rFonts w:ascii="Times New Roman" w:hAnsi="Times New Roman" w:cs="Times New Roman"/>
                <w:sz w:val="24"/>
                <w:szCs w:val="24"/>
              </w:rPr>
              <w:t>Розгляд справ про адміністративні правопорушення і накладення адміністративних стягнень покладено на Виконавчі комітети (виконавчі органи) сільських, селищних, міських рад відповідно до статті 219 КУпАП.</w:t>
            </w:r>
          </w:p>
        </w:tc>
      </w:tr>
    </w:tbl>
    <w:p w14:paraId="53D116BB" w14:textId="0A32B6CB" w:rsidR="00E37EA5" w:rsidRDefault="00E37EA5" w:rsidP="00E37EA5">
      <w:pPr>
        <w:spacing w:after="0"/>
        <w:jc w:val="both"/>
        <w:rPr>
          <w:rFonts w:ascii="Times New Roman" w:hAnsi="Times New Roman" w:cs="Times New Roman"/>
          <w:b/>
          <w:sz w:val="24"/>
          <w:szCs w:val="24"/>
        </w:rPr>
      </w:pPr>
      <w:r>
        <w:rPr>
          <w:rFonts w:ascii="Times New Roman" w:hAnsi="Times New Roman" w:cs="Times New Roman"/>
          <w:b/>
          <w:sz w:val="24"/>
          <w:szCs w:val="24"/>
        </w:rPr>
        <w:br w:type="page"/>
      </w:r>
    </w:p>
    <w:p w14:paraId="7B344E96" w14:textId="77777777" w:rsidR="00E37EA5" w:rsidRPr="00623541" w:rsidRDefault="00E37EA5" w:rsidP="00E37EA5">
      <w:pPr>
        <w:spacing w:after="0" w:line="240" w:lineRule="auto"/>
        <w:ind w:left="6237" w:right="3"/>
        <w:rPr>
          <w:rFonts w:ascii="Times New Roman" w:eastAsia="Times New Roman" w:hAnsi="Times New Roman" w:cs="Times New Roman"/>
          <w:sz w:val="28"/>
          <w:szCs w:val="24"/>
          <w:lang w:eastAsia="uk-UA"/>
        </w:rPr>
      </w:pPr>
      <w:bookmarkStart w:id="4" w:name="_Hlk125596252"/>
      <w:r w:rsidRPr="00087BE1">
        <w:rPr>
          <w:rFonts w:ascii="Times New Roman" w:eastAsia="Times New Roman" w:hAnsi="Times New Roman" w:cs="Times New Roman"/>
          <w:color w:val="000000"/>
          <w:sz w:val="28"/>
          <w:szCs w:val="24"/>
          <w:lang w:eastAsia="uk-UA"/>
        </w:rPr>
        <w:lastRenderedPageBreak/>
        <w:t>ПОГОДЖЕНО</w:t>
      </w:r>
    </w:p>
    <w:p w14:paraId="20B7D771" w14:textId="0E7F798E" w:rsidR="00E37EA5" w:rsidRPr="00623541" w:rsidRDefault="00E37EA5" w:rsidP="00E37EA5">
      <w:pPr>
        <w:spacing w:after="0" w:line="240" w:lineRule="auto"/>
        <w:ind w:left="6237" w:right="3"/>
        <w:rPr>
          <w:rFonts w:ascii="Times New Roman" w:eastAsia="Times New Roman" w:hAnsi="Times New Roman" w:cs="Times New Roman"/>
          <w:sz w:val="28"/>
          <w:szCs w:val="24"/>
          <w:lang w:eastAsia="uk-UA"/>
        </w:rPr>
      </w:pPr>
      <w:r w:rsidRPr="00623541">
        <w:rPr>
          <w:rFonts w:ascii="Times New Roman" w:eastAsia="Times New Roman" w:hAnsi="Times New Roman" w:cs="Times New Roman"/>
          <w:color w:val="000000"/>
          <w:sz w:val="28"/>
          <w:szCs w:val="24"/>
          <w:lang w:eastAsia="uk-UA"/>
        </w:rPr>
        <w:t xml:space="preserve">Додаток </w:t>
      </w:r>
      <w:r>
        <w:rPr>
          <w:rFonts w:ascii="Times New Roman" w:eastAsia="Times New Roman" w:hAnsi="Times New Roman" w:cs="Times New Roman"/>
          <w:color w:val="000000"/>
          <w:sz w:val="28"/>
          <w:szCs w:val="24"/>
          <w:lang w:eastAsia="uk-UA"/>
        </w:rPr>
        <w:t>24</w:t>
      </w:r>
    </w:p>
    <w:p w14:paraId="47D0C2C5" w14:textId="77777777" w:rsidR="00E37EA5" w:rsidRPr="00623541" w:rsidRDefault="00E37EA5" w:rsidP="00E37EA5">
      <w:pPr>
        <w:spacing w:after="0" w:line="240" w:lineRule="auto"/>
        <w:ind w:left="6237" w:right="3"/>
        <w:rPr>
          <w:rFonts w:ascii="Times New Roman" w:eastAsia="Times New Roman" w:hAnsi="Times New Roman" w:cs="Times New Roman"/>
          <w:sz w:val="28"/>
          <w:szCs w:val="24"/>
          <w:lang w:eastAsia="uk-UA"/>
        </w:rPr>
      </w:pPr>
      <w:r w:rsidRPr="00623541">
        <w:rPr>
          <w:rFonts w:ascii="Times New Roman" w:eastAsia="Times New Roman" w:hAnsi="Times New Roman" w:cs="Times New Roman"/>
          <w:color w:val="000000"/>
          <w:sz w:val="28"/>
          <w:szCs w:val="24"/>
          <w:lang w:eastAsia="uk-UA"/>
        </w:rPr>
        <w:t>до рішення виконавчого комітету Великобичківської селищної ради </w:t>
      </w:r>
    </w:p>
    <w:p w14:paraId="2ECCECAA" w14:textId="77777777" w:rsidR="00E37EA5" w:rsidRPr="00087BE1" w:rsidRDefault="00E37EA5" w:rsidP="00E37EA5">
      <w:pPr>
        <w:spacing w:after="0" w:line="240" w:lineRule="auto"/>
        <w:ind w:left="6237" w:right="3"/>
        <w:rPr>
          <w:rFonts w:ascii="Times New Roman" w:eastAsia="Times New Roman" w:hAnsi="Times New Roman" w:cs="Times New Roman"/>
          <w:color w:val="000000"/>
          <w:sz w:val="28"/>
          <w:szCs w:val="24"/>
          <w:lang w:eastAsia="uk-UA"/>
        </w:rPr>
      </w:pPr>
      <w:r w:rsidRPr="00087BE1">
        <w:rPr>
          <w:rFonts w:ascii="Times New Roman" w:eastAsia="Times New Roman" w:hAnsi="Times New Roman" w:cs="Times New Roman"/>
          <w:color w:val="000000"/>
          <w:sz w:val="28"/>
          <w:szCs w:val="24"/>
          <w:lang w:eastAsia="uk-UA"/>
        </w:rPr>
        <w:t>від 22.11.2022 р. №</w:t>
      </w:r>
      <w:r>
        <w:rPr>
          <w:rFonts w:ascii="Times New Roman" w:eastAsia="Times New Roman" w:hAnsi="Times New Roman" w:cs="Times New Roman"/>
          <w:color w:val="000000"/>
          <w:sz w:val="28"/>
          <w:szCs w:val="24"/>
          <w:lang w:eastAsia="uk-UA"/>
        </w:rPr>
        <w:t>105</w:t>
      </w:r>
    </w:p>
    <w:p w14:paraId="069FFB38" w14:textId="77777777" w:rsidR="00E37EA5" w:rsidRPr="00623541" w:rsidRDefault="00E37EA5" w:rsidP="00E37EA5">
      <w:pPr>
        <w:spacing w:after="0" w:line="240" w:lineRule="auto"/>
        <w:ind w:left="6237" w:right="3"/>
        <w:rPr>
          <w:rFonts w:ascii="Times New Roman" w:eastAsia="Times New Roman" w:hAnsi="Times New Roman" w:cs="Times New Roman"/>
          <w:sz w:val="28"/>
          <w:szCs w:val="28"/>
          <w:lang w:eastAsia="uk-UA"/>
        </w:rPr>
      </w:pPr>
    </w:p>
    <w:p w14:paraId="7AC08A89" w14:textId="77777777" w:rsidR="00070A67" w:rsidRPr="00070A67" w:rsidRDefault="00070A67" w:rsidP="00070A67">
      <w:pPr>
        <w:spacing w:after="0" w:line="240" w:lineRule="auto"/>
        <w:jc w:val="center"/>
        <w:rPr>
          <w:rFonts w:ascii="Times New Roman" w:eastAsia="Times New Roman" w:hAnsi="Times New Roman" w:cs="Times New Roman"/>
          <w:sz w:val="24"/>
          <w:szCs w:val="24"/>
          <w:lang w:eastAsia="uk-UA"/>
        </w:rPr>
      </w:pPr>
      <w:r w:rsidRPr="00070A67">
        <w:rPr>
          <w:rFonts w:ascii="Times New Roman" w:eastAsia="Times New Roman" w:hAnsi="Times New Roman" w:cs="Times New Roman"/>
          <w:color w:val="000000"/>
          <w:sz w:val="28"/>
          <w:szCs w:val="28"/>
          <w:lang w:eastAsia="uk-UA"/>
        </w:rPr>
        <w:t>ТЕХНОЛОГІЧНА КАРТКА</w:t>
      </w:r>
    </w:p>
    <w:p w14:paraId="478FB390" w14:textId="77777777" w:rsidR="00070A67" w:rsidRPr="00070A67" w:rsidRDefault="00070A67" w:rsidP="00070A67">
      <w:pPr>
        <w:shd w:val="clear" w:color="auto" w:fill="FFFFFF"/>
        <w:spacing w:after="0" w:line="240" w:lineRule="auto"/>
        <w:jc w:val="center"/>
        <w:rPr>
          <w:rFonts w:ascii="Times New Roman" w:eastAsia="Times New Roman" w:hAnsi="Times New Roman" w:cs="Times New Roman"/>
          <w:sz w:val="24"/>
          <w:szCs w:val="24"/>
          <w:lang w:eastAsia="uk-UA"/>
        </w:rPr>
      </w:pPr>
      <w:r w:rsidRPr="00070A67">
        <w:rPr>
          <w:rFonts w:ascii="Times New Roman" w:eastAsia="Times New Roman" w:hAnsi="Times New Roman" w:cs="Times New Roman"/>
          <w:color w:val="000000"/>
          <w:sz w:val="28"/>
          <w:szCs w:val="28"/>
          <w:lang w:eastAsia="uk-UA"/>
        </w:rPr>
        <w:t>адміністративної послуги </w:t>
      </w:r>
    </w:p>
    <w:p w14:paraId="2A5B3EBE" w14:textId="2C3803E6" w:rsidR="00E37EA5" w:rsidRPr="00070A67" w:rsidRDefault="00E37EA5" w:rsidP="00E37EA5">
      <w:pPr>
        <w:jc w:val="center"/>
        <w:rPr>
          <w:rFonts w:ascii="Times New Roman" w:eastAsia="Calibri" w:hAnsi="Times New Roman" w:cs="Times New Roman"/>
          <w:b/>
          <w:sz w:val="28"/>
          <w:szCs w:val="28"/>
          <w:u w:val="single"/>
        </w:rPr>
      </w:pPr>
      <w:r w:rsidRPr="00070A67">
        <w:rPr>
          <w:rFonts w:ascii="Times New Roman" w:eastAsia="Calibri" w:hAnsi="Times New Roman" w:cs="Times New Roman"/>
          <w:b/>
          <w:sz w:val="28"/>
          <w:szCs w:val="28"/>
          <w:u w:val="single"/>
        </w:rPr>
        <w:t>Вклеювання до паспорта громадянина України (зразка 1994 року) фотокартки при досягненні 25- і 45-річного віку (у разі спливу тридцятиденного строку на звернення для вклеювання фотокартки)</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281"/>
        <w:gridCol w:w="1701"/>
        <w:gridCol w:w="1560"/>
        <w:gridCol w:w="1842"/>
      </w:tblGrid>
      <w:tr w:rsidR="00E37EA5" w:rsidRPr="00E37EA5" w14:paraId="345CE952" w14:textId="77777777" w:rsidTr="00E37EA5">
        <w:tc>
          <w:tcPr>
            <w:tcW w:w="568" w:type="dxa"/>
            <w:shd w:val="clear" w:color="auto" w:fill="auto"/>
            <w:vAlign w:val="center"/>
          </w:tcPr>
          <w:bookmarkEnd w:id="4"/>
          <w:p w14:paraId="3C31FCBE" w14:textId="77777777" w:rsidR="00E37EA5" w:rsidRPr="00E37EA5" w:rsidRDefault="00E37EA5" w:rsidP="00E37EA5">
            <w:pPr>
              <w:spacing w:after="0"/>
              <w:jc w:val="both"/>
              <w:rPr>
                <w:rFonts w:ascii="Times New Roman" w:hAnsi="Times New Roman" w:cs="Times New Roman"/>
                <w:b/>
                <w:bCs/>
                <w:sz w:val="24"/>
                <w:szCs w:val="24"/>
              </w:rPr>
            </w:pPr>
            <w:r w:rsidRPr="00E37EA5">
              <w:rPr>
                <w:rFonts w:ascii="Times New Roman" w:hAnsi="Times New Roman" w:cs="Times New Roman"/>
                <w:b/>
                <w:bCs/>
                <w:sz w:val="24"/>
                <w:szCs w:val="24"/>
              </w:rPr>
              <w:t>№ з/п</w:t>
            </w:r>
          </w:p>
        </w:tc>
        <w:tc>
          <w:tcPr>
            <w:tcW w:w="4281" w:type="dxa"/>
            <w:shd w:val="clear" w:color="auto" w:fill="auto"/>
            <w:vAlign w:val="center"/>
          </w:tcPr>
          <w:p w14:paraId="64B9C65C" w14:textId="77777777" w:rsidR="00E37EA5" w:rsidRPr="00E37EA5" w:rsidRDefault="00E37EA5" w:rsidP="00E37EA5">
            <w:pPr>
              <w:spacing w:after="0"/>
              <w:jc w:val="both"/>
              <w:rPr>
                <w:rFonts w:ascii="Times New Roman" w:hAnsi="Times New Roman" w:cs="Times New Roman"/>
                <w:b/>
                <w:bCs/>
                <w:sz w:val="24"/>
                <w:szCs w:val="24"/>
              </w:rPr>
            </w:pPr>
            <w:r w:rsidRPr="00E37EA5">
              <w:rPr>
                <w:rFonts w:ascii="Times New Roman" w:hAnsi="Times New Roman" w:cs="Times New Roman"/>
                <w:b/>
                <w:bCs/>
                <w:sz w:val="24"/>
                <w:szCs w:val="24"/>
              </w:rPr>
              <w:t>Етапи послуги</w:t>
            </w:r>
          </w:p>
        </w:tc>
        <w:tc>
          <w:tcPr>
            <w:tcW w:w="1701" w:type="dxa"/>
            <w:shd w:val="clear" w:color="auto" w:fill="auto"/>
            <w:vAlign w:val="center"/>
          </w:tcPr>
          <w:p w14:paraId="45FBA03F" w14:textId="77777777" w:rsidR="00E37EA5" w:rsidRPr="00E37EA5" w:rsidRDefault="00E37EA5" w:rsidP="00E37EA5">
            <w:pPr>
              <w:spacing w:after="0"/>
              <w:jc w:val="both"/>
              <w:rPr>
                <w:rFonts w:ascii="Times New Roman" w:hAnsi="Times New Roman" w:cs="Times New Roman"/>
                <w:b/>
                <w:bCs/>
                <w:sz w:val="24"/>
                <w:szCs w:val="24"/>
              </w:rPr>
            </w:pPr>
            <w:r w:rsidRPr="00E37EA5">
              <w:rPr>
                <w:rFonts w:ascii="Times New Roman" w:hAnsi="Times New Roman" w:cs="Times New Roman"/>
                <w:b/>
                <w:bCs/>
                <w:sz w:val="24"/>
                <w:szCs w:val="24"/>
              </w:rPr>
              <w:t>Відповідальна посадова особа і структурний підрозділ</w:t>
            </w:r>
          </w:p>
        </w:tc>
        <w:tc>
          <w:tcPr>
            <w:tcW w:w="1560" w:type="dxa"/>
            <w:shd w:val="clear" w:color="auto" w:fill="auto"/>
            <w:vAlign w:val="center"/>
          </w:tcPr>
          <w:p w14:paraId="613F6F25" w14:textId="77777777" w:rsidR="00E37EA5" w:rsidRPr="00E37EA5" w:rsidRDefault="00E37EA5" w:rsidP="00E37EA5">
            <w:pPr>
              <w:spacing w:after="0"/>
              <w:jc w:val="both"/>
              <w:rPr>
                <w:rFonts w:ascii="Times New Roman" w:hAnsi="Times New Roman" w:cs="Times New Roman"/>
                <w:b/>
                <w:bCs/>
                <w:sz w:val="24"/>
                <w:szCs w:val="24"/>
              </w:rPr>
            </w:pPr>
            <w:r w:rsidRPr="00E37EA5">
              <w:rPr>
                <w:rFonts w:ascii="Times New Roman" w:hAnsi="Times New Roman" w:cs="Times New Roman"/>
                <w:b/>
                <w:bCs/>
                <w:sz w:val="24"/>
                <w:szCs w:val="24"/>
              </w:rPr>
              <w:t>Структурні підрозділи, відповідальні за етапи</w:t>
            </w:r>
          </w:p>
          <w:p w14:paraId="5997CB9C" w14:textId="77777777" w:rsidR="00E37EA5" w:rsidRPr="00E37EA5" w:rsidRDefault="00E37EA5" w:rsidP="00E37EA5">
            <w:pPr>
              <w:spacing w:after="0"/>
              <w:jc w:val="both"/>
              <w:rPr>
                <w:rFonts w:ascii="Times New Roman" w:hAnsi="Times New Roman" w:cs="Times New Roman"/>
                <w:b/>
                <w:bCs/>
                <w:sz w:val="24"/>
                <w:szCs w:val="24"/>
              </w:rPr>
            </w:pPr>
          </w:p>
        </w:tc>
        <w:tc>
          <w:tcPr>
            <w:tcW w:w="1842" w:type="dxa"/>
            <w:shd w:val="clear" w:color="auto" w:fill="auto"/>
            <w:vAlign w:val="center"/>
          </w:tcPr>
          <w:p w14:paraId="2F6B1277" w14:textId="77777777" w:rsidR="00E37EA5" w:rsidRPr="00E37EA5" w:rsidRDefault="00E37EA5" w:rsidP="00E37EA5">
            <w:pPr>
              <w:spacing w:after="0"/>
              <w:jc w:val="both"/>
              <w:rPr>
                <w:rFonts w:ascii="Times New Roman" w:hAnsi="Times New Roman" w:cs="Times New Roman"/>
                <w:b/>
                <w:bCs/>
                <w:sz w:val="24"/>
                <w:szCs w:val="24"/>
              </w:rPr>
            </w:pPr>
            <w:r w:rsidRPr="00E37EA5">
              <w:rPr>
                <w:rFonts w:ascii="Times New Roman" w:hAnsi="Times New Roman" w:cs="Times New Roman"/>
                <w:b/>
                <w:bCs/>
                <w:sz w:val="24"/>
                <w:szCs w:val="24"/>
              </w:rPr>
              <w:t>Строк виконання</w:t>
            </w:r>
          </w:p>
          <w:p w14:paraId="39B01D32" w14:textId="77777777" w:rsidR="00E37EA5" w:rsidRPr="00E37EA5" w:rsidRDefault="00E37EA5" w:rsidP="00E37EA5">
            <w:pPr>
              <w:spacing w:after="0"/>
              <w:jc w:val="both"/>
              <w:rPr>
                <w:rFonts w:ascii="Times New Roman" w:hAnsi="Times New Roman" w:cs="Times New Roman"/>
                <w:b/>
                <w:bCs/>
                <w:sz w:val="24"/>
                <w:szCs w:val="24"/>
              </w:rPr>
            </w:pPr>
            <w:r w:rsidRPr="00E37EA5">
              <w:rPr>
                <w:rFonts w:ascii="Times New Roman" w:hAnsi="Times New Roman" w:cs="Times New Roman"/>
                <w:b/>
                <w:bCs/>
                <w:sz w:val="24"/>
                <w:szCs w:val="24"/>
              </w:rPr>
              <w:t>етапів (днів)</w:t>
            </w:r>
          </w:p>
        </w:tc>
      </w:tr>
      <w:tr w:rsidR="00E37EA5" w:rsidRPr="00E37EA5" w14:paraId="4F2B1EEE" w14:textId="77777777" w:rsidTr="00E37EA5">
        <w:tc>
          <w:tcPr>
            <w:tcW w:w="568" w:type="dxa"/>
            <w:shd w:val="clear" w:color="auto" w:fill="auto"/>
            <w:vAlign w:val="center"/>
          </w:tcPr>
          <w:p w14:paraId="6B6FC6AD"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1.</w:t>
            </w:r>
          </w:p>
        </w:tc>
        <w:tc>
          <w:tcPr>
            <w:tcW w:w="4281" w:type="dxa"/>
            <w:shd w:val="clear" w:color="auto" w:fill="auto"/>
          </w:tcPr>
          <w:p w14:paraId="3A25DD86"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Прийом заяви про вклеювання фотокартки (довільної форми) при досягненні громадянином 25- і 45- річного віку (після спливу тридцятиденного строку  на звернення для вклеювання фотокартки на підставі рішення суду) та документів, що подаються заявником або його опікуном/піклувальником для вклеювання фотокартки.</w:t>
            </w:r>
          </w:p>
          <w:p w14:paraId="59B02F20"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У разі відсутності одного з необхідних документів матеріали повертаються заявнику з письмовою відповіддю із зазначенням підстав для відмови.</w:t>
            </w:r>
          </w:p>
        </w:tc>
        <w:tc>
          <w:tcPr>
            <w:tcW w:w="1701" w:type="dxa"/>
            <w:shd w:val="clear" w:color="auto" w:fill="auto"/>
          </w:tcPr>
          <w:p w14:paraId="570CC979"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Працівник підрозділу ГУ ДМС</w:t>
            </w:r>
          </w:p>
          <w:p w14:paraId="209A018C" w14:textId="77777777" w:rsidR="00E37EA5" w:rsidRPr="00E37EA5" w:rsidRDefault="00E37EA5" w:rsidP="00E37EA5">
            <w:pPr>
              <w:spacing w:after="0"/>
              <w:jc w:val="both"/>
              <w:rPr>
                <w:rFonts w:ascii="Times New Roman" w:hAnsi="Times New Roman" w:cs="Times New Roman"/>
                <w:bCs/>
                <w:sz w:val="24"/>
                <w:szCs w:val="24"/>
              </w:rPr>
            </w:pPr>
          </w:p>
          <w:p w14:paraId="4F3A227D" w14:textId="77777777" w:rsidR="00E37EA5" w:rsidRPr="00E37EA5" w:rsidRDefault="00E37EA5" w:rsidP="00E37EA5">
            <w:pPr>
              <w:spacing w:after="0"/>
              <w:jc w:val="both"/>
              <w:rPr>
                <w:rFonts w:ascii="Times New Roman" w:hAnsi="Times New Roman" w:cs="Times New Roman"/>
                <w:bCs/>
                <w:sz w:val="24"/>
                <w:szCs w:val="24"/>
              </w:rPr>
            </w:pPr>
          </w:p>
        </w:tc>
        <w:tc>
          <w:tcPr>
            <w:tcW w:w="1560" w:type="dxa"/>
            <w:shd w:val="clear" w:color="auto" w:fill="auto"/>
          </w:tcPr>
          <w:p w14:paraId="0449EBF5"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підрозділ ГУ ДМС</w:t>
            </w:r>
          </w:p>
          <w:p w14:paraId="22EDC19D" w14:textId="77777777" w:rsidR="00E37EA5" w:rsidRPr="00E37EA5" w:rsidRDefault="00E37EA5" w:rsidP="00E37EA5">
            <w:pPr>
              <w:spacing w:after="0"/>
              <w:jc w:val="both"/>
              <w:rPr>
                <w:rFonts w:ascii="Times New Roman" w:hAnsi="Times New Roman" w:cs="Times New Roman"/>
                <w:bCs/>
                <w:sz w:val="24"/>
                <w:szCs w:val="24"/>
              </w:rPr>
            </w:pPr>
          </w:p>
        </w:tc>
        <w:tc>
          <w:tcPr>
            <w:tcW w:w="1842" w:type="dxa"/>
            <w:shd w:val="clear" w:color="auto" w:fill="auto"/>
          </w:tcPr>
          <w:p w14:paraId="162972F0"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 xml:space="preserve">У </w:t>
            </w:r>
            <w:r w:rsidRPr="00E37EA5">
              <w:rPr>
                <w:rFonts w:ascii="Times New Roman" w:hAnsi="Times New Roman" w:cs="Times New Roman"/>
                <w:bCs/>
                <w:sz w:val="24"/>
                <w:szCs w:val="24"/>
                <w:lang w:val="ru-RU"/>
              </w:rPr>
              <w:t xml:space="preserve">день </w:t>
            </w:r>
            <w:r w:rsidRPr="00E37EA5">
              <w:rPr>
                <w:rFonts w:ascii="Times New Roman" w:hAnsi="Times New Roman" w:cs="Times New Roman"/>
                <w:bCs/>
                <w:sz w:val="24"/>
                <w:szCs w:val="24"/>
              </w:rPr>
              <w:t>звернення</w:t>
            </w:r>
          </w:p>
        </w:tc>
      </w:tr>
      <w:tr w:rsidR="00E37EA5" w:rsidRPr="00E37EA5" w14:paraId="5E3FBFAF" w14:textId="77777777" w:rsidTr="00E37EA5">
        <w:tc>
          <w:tcPr>
            <w:tcW w:w="568" w:type="dxa"/>
            <w:shd w:val="clear" w:color="auto" w:fill="auto"/>
            <w:vAlign w:val="center"/>
          </w:tcPr>
          <w:p w14:paraId="444E5DB6"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2.</w:t>
            </w:r>
          </w:p>
        </w:tc>
        <w:tc>
          <w:tcPr>
            <w:tcW w:w="4281" w:type="dxa"/>
            <w:shd w:val="clear" w:color="auto" w:fill="auto"/>
          </w:tcPr>
          <w:p w14:paraId="0D6DF360"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Перевірка дійсності паспорта, який подано для вклеювання фотокартки. Порівняння наданих фотокарток із зовнішністю особи та фотокартками, які вже вклеєні на відповідні сторінки паспорта</w:t>
            </w:r>
          </w:p>
        </w:tc>
        <w:tc>
          <w:tcPr>
            <w:tcW w:w="1701" w:type="dxa"/>
            <w:shd w:val="clear" w:color="auto" w:fill="auto"/>
          </w:tcPr>
          <w:p w14:paraId="4E1E5EB3"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Працівник підрозділу ГУ ДМС</w:t>
            </w:r>
          </w:p>
        </w:tc>
        <w:tc>
          <w:tcPr>
            <w:tcW w:w="1560" w:type="dxa"/>
            <w:shd w:val="clear" w:color="auto" w:fill="auto"/>
          </w:tcPr>
          <w:p w14:paraId="7E23D509"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підрозділ ГУ ДМС</w:t>
            </w:r>
          </w:p>
          <w:p w14:paraId="3FB0BC92" w14:textId="77777777" w:rsidR="00E37EA5" w:rsidRPr="00E37EA5" w:rsidRDefault="00E37EA5" w:rsidP="00E37EA5">
            <w:pPr>
              <w:spacing w:after="0"/>
              <w:jc w:val="both"/>
              <w:rPr>
                <w:rFonts w:ascii="Times New Roman" w:hAnsi="Times New Roman" w:cs="Times New Roman"/>
                <w:bCs/>
                <w:sz w:val="24"/>
                <w:szCs w:val="24"/>
              </w:rPr>
            </w:pPr>
          </w:p>
        </w:tc>
        <w:tc>
          <w:tcPr>
            <w:tcW w:w="1842" w:type="dxa"/>
            <w:shd w:val="clear" w:color="auto" w:fill="auto"/>
          </w:tcPr>
          <w:p w14:paraId="7A3F0214"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У день звернення</w:t>
            </w:r>
          </w:p>
        </w:tc>
      </w:tr>
      <w:tr w:rsidR="00E37EA5" w:rsidRPr="00E37EA5" w14:paraId="779743B3" w14:textId="77777777" w:rsidTr="00E37EA5">
        <w:tc>
          <w:tcPr>
            <w:tcW w:w="568" w:type="dxa"/>
            <w:shd w:val="clear" w:color="auto" w:fill="auto"/>
            <w:vAlign w:val="center"/>
          </w:tcPr>
          <w:p w14:paraId="4EA997AE"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3.</w:t>
            </w:r>
          </w:p>
        </w:tc>
        <w:tc>
          <w:tcPr>
            <w:tcW w:w="4281" w:type="dxa"/>
            <w:shd w:val="clear" w:color="auto" w:fill="auto"/>
          </w:tcPr>
          <w:p w14:paraId="5B2CD8C2"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Перевірка відповідності копій оригіналам наданих опікуном/піклувальником документів, належним чином завірення копій цих документів працівником територіального підрозділу ДМС.</w:t>
            </w:r>
          </w:p>
          <w:p w14:paraId="62846F8E"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Оригінали документів повертаються опікуну/піклувальнику.</w:t>
            </w:r>
          </w:p>
        </w:tc>
        <w:tc>
          <w:tcPr>
            <w:tcW w:w="1701" w:type="dxa"/>
            <w:shd w:val="clear" w:color="auto" w:fill="auto"/>
          </w:tcPr>
          <w:p w14:paraId="0DB875B4"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Працівник підрозділу ГУ ДМС</w:t>
            </w:r>
          </w:p>
        </w:tc>
        <w:tc>
          <w:tcPr>
            <w:tcW w:w="1560" w:type="dxa"/>
            <w:shd w:val="clear" w:color="auto" w:fill="auto"/>
          </w:tcPr>
          <w:p w14:paraId="78882911"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підрозділ ГУ ДМС</w:t>
            </w:r>
          </w:p>
          <w:p w14:paraId="1A9C779A" w14:textId="77777777" w:rsidR="00E37EA5" w:rsidRPr="00E37EA5" w:rsidRDefault="00E37EA5" w:rsidP="00E37EA5">
            <w:pPr>
              <w:spacing w:after="0"/>
              <w:jc w:val="both"/>
              <w:rPr>
                <w:rFonts w:ascii="Times New Roman" w:hAnsi="Times New Roman" w:cs="Times New Roman"/>
                <w:bCs/>
                <w:sz w:val="24"/>
                <w:szCs w:val="24"/>
              </w:rPr>
            </w:pPr>
          </w:p>
        </w:tc>
        <w:tc>
          <w:tcPr>
            <w:tcW w:w="1842" w:type="dxa"/>
            <w:shd w:val="clear" w:color="auto" w:fill="auto"/>
          </w:tcPr>
          <w:p w14:paraId="7FA4FD53" w14:textId="77777777" w:rsidR="00E37EA5" w:rsidRPr="00E37EA5" w:rsidRDefault="00E37EA5" w:rsidP="00E37EA5">
            <w:pPr>
              <w:spacing w:after="0"/>
              <w:jc w:val="both"/>
              <w:rPr>
                <w:rFonts w:ascii="Times New Roman" w:hAnsi="Times New Roman" w:cs="Times New Roman"/>
                <w:bCs/>
                <w:sz w:val="24"/>
                <w:szCs w:val="24"/>
                <w:lang w:val="ru-RU"/>
              </w:rPr>
            </w:pPr>
            <w:r w:rsidRPr="00E37EA5">
              <w:rPr>
                <w:rFonts w:ascii="Times New Roman" w:hAnsi="Times New Roman" w:cs="Times New Roman"/>
                <w:bCs/>
                <w:sz w:val="24"/>
                <w:szCs w:val="24"/>
              </w:rPr>
              <w:t>У день звернення</w:t>
            </w:r>
          </w:p>
        </w:tc>
      </w:tr>
      <w:tr w:rsidR="00E37EA5" w:rsidRPr="00E37EA5" w14:paraId="0A79E36F" w14:textId="77777777" w:rsidTr="00E37EA5">
        <w:tc>
          <w:tcPr>
            <w:tcW w:w="568" w:type="dxa"/>
            <w:shd w:val="clear" w:color="auto" w:fill="auto"/>
            <w:vAlign w:val="center"/>
          </w:tcPr>
          <w:p w14:paraId="010D0F42"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4.</w:t>
            </w:r>
          </w:p>
        </w:tc>
        <w:tc>
          <w:tcPr>
            <w:tcW w:w="4281" w:type="dxa"/>
            <w:shd w:val="clear" w:color="auto" w:fill="auto"/>
          </w:tcPr>
          <w:p w14:paraId="6D0F19BC"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Реєстрація заяви про вклеювання фотокартки в Журналі реєстрації заяв про вклеювання фотокарток.</w:t>
            </w:r>
          </w:p>
        </w:tc>
        <w:tc>
          <w:tcPr>
            <w:tcW w:w="1701" w:type="dxa"/>
            <w:shd w:val="clear" w:color="auto" w:fill="auto"/>
          </w:tcPr>
          <w:p w14:paraId="775B3B6E"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Працівник підрозділу 1 ГУ ДМС</w:t>
            </w:r>
          </w:p>
        </w:tc>
        <w:tc>
          <w:tcPr>
            <w:tcW w:w="1560" w:type="dxa"/>
            <w:shd w:val="clear" w:color="auto" w:fill="auto"/>
          </w:tcPr>
          <w:p w14:paraId="0203D331"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підрозділ ГУ ДМС</w:t>
            </w:r>
          </w:p>
          <w:p w14:paraId="67C9A563" w14:textId="77777777" w:rsidR="00E37EA5" w:rsidRPr="00E37EA5" w:rsidRDefault="00E37EA5" w:rsidP="00E37EA5">
            <w:pPr>
              <w:spacing w:after="0"/>
              <w:jc w:val="both"/>
              <w:rPr>
                <w:rFonts w:ascii="Times New Roman" w:hAnsi="Times New Roman" w:cs="Times New Roman"/>
                <w:bCs/>
                <w:sz w:val="24"/>
                <w:szCs w:val="24"/>
              </w:rPr>
            </w:pPr>
          </w:p>
        </w:tc>
        <w:tc>
          <w:tcPr>
            <w:tcW w:w="1842" w:type="dxa"/>
            <w:shd w:val="clear" w:color="auto" w:fill="auto"/>
          </w:tcPr>
          <w:p w14:paraId="3DDAB5B6"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 xml:space="preserve">Реєстрація заяви про вклеювання </w:t>
            </w:r>
            <w:r w:rsidRPr="00E37EA5">
              <w:rPr>
                <w:rFonts w:ascii="Times New Roman" w:hAnsi="Times New Roman" w:cs="Times New Roman"/>
                <w:bCs/>
                <w:sz w:val="24"/>
                <w:szCs w:val="24"/>
              </w:rPr>
              <w:lastRenderedPageBreak/>
              <w:t>фотокартки в Журналі реєстрації заяв про вклеювання фотокарток у день прийому документів</w:t>
            </w:r>
          </w:p>
        </w:tc>
      </w:tr>
      <w:tr w:rsidR="00E37EA5" w:rsidRPr="00E37EA5" w14:paraId="2AA66F29" w14:textId="77777777" w:rsidTr="00E37EA5">
        <w:tc>
          <w:tcPr>
            <w:tcW w:w="568" w:type="dxa"/>
            <w:shd w:val="clear" w:color="auto" w:fill="auto"/>
            <w:vAlign w:val="center"/>
          </w:tcPr>
          <w:p w14:paraId="0116C46A"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lastRenderedPageBreak/>
              <w:t>5.</w:t>
            </w:r>
          </w:p>
        </w:tc>
        <w:tc>
          <w:tcPr>
            <w:tcW w:w="4281" w:type="dxa"/>
            <w:shd w:val="clear" w:color="auto" w:fill="auto"/>
          </w:tcPr>
          <w:p w14:paraId="6179B4A1"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Наявність підстав для вклеювання фотокартки та подана заявником інформація перевіряються уповноваженою особою територіального підрозділу ДМС, яка за своїми службовими обов’язками відповідає за оформлення та видачу паспорта, за даними відомчої інформаційної системи ДМС, Книгою обліку та з урахуванням вимог пунктів 4 та 5 розділу VI Тимчасового порядку.</w:t>
            </w:r>
          </w:p>
          <w:p w14:paraId="15135F15" w14:textId="7C0182CE" w:rsidR="00E37EA5" w:rsidRPr="00E37EA5" w:rsidRDefault="00E37EA5" w:rsidP="00E37EA5">
            <w:pPr>
              <w:spacing w:after="0"/>
              <w:jc w:val="both"/>
              <w:rPr>
                <w:rFonts w:ascii="Times New Roman" w:hAnsi="Times New Roman" w:cs="Times New Roman"/>
                <w:bCs/>
                <w:sz w:val="24"/>
                <w:szCs w:val="24"/>
              </w:rPr>
            </w:pPr>
            <w:bookmarkStart w:id="5" w:name="n115"/>
            <w:bookmarkEnd w:id="5"/>
            <w:r w:rsidRPr="00E37EA5">
              <w:rPr>
                <w:rFonts w:ascii="Times New Roman" w:hAnsi="Times New Roman" w:cs="Times New Roman"/>
                <w:bCs/>
                <w:sz w:val="24"/>
                <w:szCs w:val="24"/>
              </w:rPr>
              <w:t>У разі подання паспорта, оформленого територіальним підрозділом ДМС, який припинив діяльність або тимчасово не здійснює свої повноваження, картотеки заяв про видачу паспорта якого не збереглися, працівник територіального підрозділу ДМС надсилає засобами поштового або фельд’єгерського зв’язку запити до органів державної влади відповідно до </w:t>
            </w:r>
            <w:hyperlink r:id="rId7" w:anchor="n733" w:tgtFrame="_blank" w:history="1">
              <w:r w:rsidRPr="00E37EA5">
                <w:rPr>
                  <w:rStyle w:val="a4"/>
                  <w:rFonts w:ascii="Times New Roman" w:hAnsi="Times New Roman" w:cs="Times New Roman"/>
                  <w:bCs/>
                  <w:sz w:val="24"/>
                  <w:szCs w:val="24"/>
                </w:rPr>
                <w:t>абзаців першого</w:t>
              </w:r>
            </w:hyperlink>
            <w:r w:rsidRPr="00E37EA5">
              <w:rPr>
                <w:rFonts w:ascii="Times New Roman" w:hAnsi="Times New Roman" w:cs="Times New Roman"/>
                <w:bCs/>
                <w:sz w:val="24"/>
                <w:szCs w:val="24"/>
              </w:rPr>
              <w:t> та </w:t>
            </w:r>
            <w:hyperlink r:id="rId8" w:anchor="n734" w:tgtFrame="_blank" w:history="1">
              <w:r w:rsidRPr="00E37EA5">
                <w:rPr>
                  <w:rStyle w:val="a4"/>
                  <w:rFonts w:ascii="Times New Roman" w:hAnsi="Times New Roman" w:cs="Times New Roman"/>
                  <w:bCs/>
                  <w:sz w:val="24"/>
                  <w:szCs w:val="24"/>
                </w:rPr>
                <w:t>другого</w:t>
              </w:r>
            </w:hyperlink>
            <w:r w:rsidRPr="00E37EA5">
              <w:rPr>
                <w:rFonts w:ascii="Times New Roman" w:hAnsi="Times New Roman" w:cs="Times New Roman"/>
                <w:bCs/>
                <w:sz w:val="24"/>
                <w:szCs w:val="24"/>
              </w:rPr>
              <w:t> пункту 43 Порядку оформлення, видачі, обміну, пересилання, вилучення, повернення державі, визнання недійсним та знищення паспорта громадянина України, затвердженого постановою Кабінету Міністрів України від 25 березня 2015 року  № 302.</w:t>
            </w:r>
          </w:p>
        </w:tc>
        <w:tc>
          <w:tcPr>
            <w:tcW w:w="1701" w:type="dxa"/>
            <w:shd w:val="clear" w:color="auto" w:fill="auto"/>
          </w:tcPr>
          <w:p w14:paraId="2333585C"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Працівник підрозділу ГУ ДМС</w:t>
            </w:r>
          </w:p>
        </w:tc>
        <w:tc>
          <w:tcPr>
            <w:tcW w:w="1560" w:type="dxa"/>
            <w:shd w:val="clear" w:color="auto" w:fill="auto"/>
          </w:tcPr>
          <w:p w14:paraId="03D18FF3"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підрозділ ГУ ДМС</w:t>
            </w:r>
          </w:p>
          <w:p w14:paraId="198C1E8B" w14:textId="77777777" w:rsidR="00E37EA5" w:rsidRPr="00E37EA5" w:rsidRDefault="00E37EA5" w:rsidP="00E37EA5">
            <w:pPr>
              <w:spacing w:after="0"/>
              <w:jc w:val="both"/>
              <w:rPr>
                <w:rFonts w:ascii="Times New Roman" w:hAnsi="Times New Roman" w:cs="Times New Roman"/>
                <w:bCs/>
                <w:sz w:val="24"/>
                <w:szCs w:val="24"/>
              </w:rPr>
            </w:pPr>
          </w:p>
        </w:tc>
        <w:tc>
          <w:tcPr>
            <w:tcW w:w="1842" w:type="dxa"/>
            <w:shd w:val="clear" w:color="auto" w:fill="auto"/>
          </w:tcPr>
          <w:p w14:paraId="2F7C75FE"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Не пізніше 5 календарних   днів з дня реєстрації заяви про вклеювання фотокартки в Журналі реєстрації заяв про вклеювання фотокарток.</w:t>
            </w:r>
          </w:p>
          <w:p w14:paraId="54C74D4A" w14:textId="77777777" w:rsidR="00E37EA5" w:rsidRPr="00E37EA5" w:rsidRDefault="00E37EA5" w:rsidP="00E37EA5">
            <w:pPr>
              <w:spacing w:after="0"/>
              <w:jc w:val="both"/>
              <w:rPr>
                <w:rFonts w:ascii="Times New Roman" w:hAnsi="Times New Roman" w:cs="Times New Roman"/>
                <w:bCs/>
                <w:sz w:val="24"/>
                <w:szCs w:val="24"/>
              </w:rPr>
            </w:pPr>
          </w:p>
          <w:p w14:paraId="7CECFCAD"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У разі проведення додаткової перевірки інформації, поданої заявником, строк вклеювання фотокартки продовжується не більше ніж на 30 календарних днів</w:t>
            </w:r>
          </w:p>
        </w:tc>
      </w:tr>
      <w:tr w:rsidR="00E37EA5" w:rsidRPr="00E37EA5" w14:paraId="1F03E1FA" w14:textId="77777777" w:rsidTr="00E37EA5">
        <w:tc>
          <w:tcPr>
            <w:tcW w:w="568" w:type="dxa"/>
            <w:shd w:val="clear" w:color="auto" w:fill="auto"/>
            <w:vAlign w:val="center"/>
          </w:tcPr>
          <w:p w14:paraId="4E034A8A"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6.</w:t>
            </w:r>
          </w:p>
        </w:tc>
        <w:tc>
          <w:tcPr>
            <w:tcW w:w="4281" w:type="dxa"/>
            <w:shd w:val="clear" w:color="auto" w:fill="auto"/>
          </w:tcPr>
          <w:p w14:paraId="6F4F7762"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Рішення про вклеювання фотокартки до паспорта приймається територіальним підрозділом ДМС за результатами проведених перевірок.</w:t>
            </w:r>
          </w:p>
        </w:tc>
        <w:tc>
          <w:tcPr>
            <w:tcW w:w="1701" w:type="dxa"/>
            <w:shd w:val="clear" w:color="auto" w:fill="auto"/>
          </w:tcPr>
          <w:p w14:paraId="56A3CFFA"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Працівник підрозділу ГУ ДМС</w:t>
            </w:r>
          </w:p>
        </w:tc>
        <w:tc>
          <w:tcPr>
            <w:tcW w:w="1560" w:type="dxa"/>
            <w:shd w:val="clear" w:color="auto" w:fill="auto"/>
          </w:tcPr>
          <w:p w14:paraId="656EA0E1"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підрозділ ГУ ДМС</w:t>
            </w:r>
          </w:p>
          <w:p w14:paraId="601EC9A1" w14:textId="77777777" w:rsidR="00E37EA5" w:rsidRPr="00E37EA5" w:rsidRDefault="00E37EA5" w:rsidP="00E37EA5">
            <w:pPr>
              <w:spacing w:after="0"/>
              <w:jc w:val="both"/>
              <w:rPr>
                <w:rFonts w:ascii="Times New Roman" w:hAnsi="Times New Roman" w:cs="Times New Roman"/>
                <w:bCs/>
                <w:sz w:val="24"/>
                <w:szCs w:val="24"/>
              </w:rPr>
            </w:pPr>
          </w:p>
        </w:tc>
        <w:tc>
          <w:tcPr>
            <w:tcW w:w="1842" w:type="dxa"/>
            <w:shd w:val="clear" w:color="auto" w:fill="auto"/>
          </w:tcPr>
          <w:p w14:paraId="182A02ED"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Не пізніше 5 календарних   днів з дня реєстрації заяви про вклеювання фотокартки в Журналі реєстрації заяв про вклеювання фотокарток.</w:t>
            </w:r>
          </w:p>
          <w:p w14:paraId="1EBF04FB" w14:textId="77777777" w:rsidR="00E37EA5" w:rsidRPr="00E37EA5" w:rsidRDefault="00E37EA5" w:rsidP="00E37EA5">
            <w:pPr>
              <w:spacing w:after="0"/>
              <w:jc w:val="both"/>
              <w:rPr>
                <w:rFonts w:ascii="Times New Roman" w:hAnsi="Times New Roman" w:cs="Times New Roman"/>
                <w:bCs/>
                <w:sz w:val="24"/>
                <w:szCs w:val="24"/>
              </w:rPr>
            </w:pPr>
          </w:p>
          <w:p w14:paraId="212EE495"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lastRenderedPageBreak/>
              <w:t>У разі проведення додаткових перевірок інформації, поданої заявником, не пізніше 30 календарних днів з дня реєстрації заяви про вклеювання фотокартки в Журналі реєстрації заяв про вклеювання фотокарток.</w:t>
            </w:r>
          </w:p>
        </w:tc>
      </w:tr>
      <w:tr w:rsidR="00E37EA5" w:rsidRPr="00E37EA5" w14:paraId="5128DBC8" w14:textId="77777777" w:rsidTr="00E37EA5">
        <w:tc>
          <w:tcPr>
            <w:tcW w:w="568" w:type="dxa"/>
            <w:shd w:val="clear" w:color="auto" w:fill="auto"/>
            <w:vAlign w:val="center"/>
          </w:tcPr>
          <w:p w14:paraId="7300EFFC"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lastRenderedPageBreak/>
              <w:t>7.</w:t>
            </w:r>
          </w:p>
        </w:tc>
        <w:tc>
          <w:tcPr>
            <w:tcW w:w="4281" w:type="dxa"/>
            <w:shd w:val="clear" w:color="auto" w:fill="auto"/>
          </w:tcPr>
          <w:p w14:paraId="06039149"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 xml:space="preserve">Надані фотокартки порівнюються із зовнішністю особи та фотокартками, які вже вклеєні на відповідні сторінки паспорта. </w:t>
            </w:r>
          </w:p>
          <w:p w14:paraId="51E93F03"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Перед уклеюванням фотокартки в паспорт у нижній частині рамки, яка визначена як місце для вклеювання фотокартки в паспорті та заяві, зазначаються прізвище та ініціали особи, на ім’я якої оформлено паспорт.</w:t>
            </w:r>
          </w:p>
          <w:p w14:paraId="7C233758"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 xml:space="preserve"> Фотокартка вклеюється в паспорт на третю сторінку (у разі досягнення 25-річного віку) або п’яту сторінку (у разі досягнення 45-річного віку). </w:t>
            </w:r>
            <w:bookmarkStart w:id="6" w:name="n120"/>
            <w:bookmarkEnd w:id="6"/>
          </w:p>
          <w:p w14:paraId="6E0F2254"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 xml:space="preserve">На четверту або шосту сторінки паспорта (відповідно)  вноситься запис про орган, яким здійснюється вклеювання фотокарток у паспорт, та ставиться підпис посадової особи. Підпис скріплюється гербовою печаткою. Після перевірки фотокартка, уклеєна в паспорт, скріплюється рельєфним відбитком печатки. Номери гербової печатки та рельєфного відбитка печатки повинні збігатися. </w:t>
            </w:r>
          </w:p>
          <w:p w14:paraId="55A4D7FE"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Друга фотокартка вклеюється у заяву про видачу такого паспорта  у спеціально відведені для цього місця.</w:t>
            </w:r>
          </w:p>
          <w:p w14:paraId="2FFEFF45"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 xml:space="preserve">Якщо фотокартка вклеюється в територіальному підрозділі ДМС, який видавав особі паспорт, у заяву про </w:t>
            </w:r>
            <w:r w:rsidRPr="00E37EA5">
              <w:rPr>
                <w:rFonts w:ascii="Times New Roman" w:hAnsi="Times New Roman" w:cs="Times New Roman"/>
                <w:bCs/>
                <w:sz w:val="24"/>
                <w:szCs w:val="24"/>
              </w:rPr>
              <w:lastRenderedPageBreak/>
              <w:t>видачу паспорта вносяться дати, підпис посадової особи, назва територіального підрозділу ДМС.</w:t>
            </w:r>
          </w:p>
        </w:tc>
        <w:tc>
          <w:tcPr>
            <w:tcW w:w="1701" w:type="dxa"/>
            <w:shd w:val="clear" w:color="auto" w:fill="auto"/>
          </w:tcPr>
          <w:p w14:paraId="6493C54B"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lastRenderedPageBreak/>
              <w:t>Працівник підрозділу ГУ ДМС</w:t>
            </w:r>
          </w:p>
        </w:tc>
        <w:tc>
          <w:tcPr>
            <w:tcW w:w="1560" w:type="dxa"/>
            <w:shd w:val="clear" w:color="auto" w:fill="auto"/>
          </w:tcPr>
          <w:p w14:paraId="1404B62D"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підрозділ ГУ ДМС</w:t>
            </w:r>
          </w:p>
          <w:p w14:paraId="13CD8D5B" w14:textId="77777777" w:rsidR="00E37EA5" w:rsidRPr="00E37EA5" w:rsidRDefault="00E37EA5" w:rsidP="00E37EA5">
            <w:pPr>
              <w:spacing w:after="0"/>
              <w:jc w:val="both"/>
              <w:rPr>
                <w:rFonts w:ascii="Times New Roman" w:hAnsi="Times New Roman" w:cs="Times New Roman"/>
                <w:bCs/>
                <w:sz w:val="24"/>
                <w:szCs w:val="24"/>
              </w:rPr>
            </w:pPr>
          </w:p>
        </w:tc>
        <w:tc>
          <w:tcPr>
            <w:tcW w:w="1842" w:type="dxa"/>
            <w:shd w:val="clear" w:color="auto" w:fill="auto"/>
          </w:tcPr>
          <w:p w14:paraId="4FB48797"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Протягом 5 календарних днів з дня реєстрації заяви про вклеювання фотокартки в Журналі реєстрації заяв про вклеювання фотокарток.</w:t>
            </w:r>
          </w:p>
          <w:p w14:paraId="5BC29A26" w14:textId="77777777" w:rsidR="00E37EA5" w:rsidRPr="00E37EA5" w:rsidRDefault="00E37EA5" w:rsidP="00E37EA5">
            <w:pPr>
              <w:spacing w:after="0"/>
              <w:jc w:val="both"/>
              <w:rPr>
                <w:rFonts w:ascii="Times New Roman" w:hAnsi="Times New Roman" w:cs="Times New Roman"/>
                <w:bCs/>
                <w:sz w:val="24"/>
                <w:szCs w:val="24"/>
              </w:rPr>
            </w:pPr>
          </w:p>
          <w:p w14:paraId="53A08C07" w14:textId="77777777" w:rsidR="00E37EA5" w:rsidRPr="00E37EA5" w:rsidRDefault="00E37EA5" w:rsidP="00E37EA5">
            <w:pPr>
              <w:spacing w:after="0"/>
              <w:jc w:val="both"/>
              <w:rPr>
                <w:rFonts w:ascii="Times New Roman" w:hAnsi="Times New Roman" w:cs="Times New Roman"/>
                <w:bCs/>
                <w:sz w:val="24"/>
                <w:szCs w:val="24"/>
              </w:rPr>
            </w:pPr>
          </w:p>
        </w:tc>
      </w:tr>
      <w:tr w:rsidR="00E37EA5" w:rsidRPr="00E37EA5" w14:paraId="185EA1EE" w14:textId="77777777" w:rsidTr="00E37EA5">
        <w:tc>
          <w:tcPr>
            <w:tcW w:w="568" w:type="dxa"/>
            <w:shd w:val="clear" w:color="auto" w:fill="auto"/>
            <w:vAlign w:val="center"/>
          </w:tcPr>
          <w:p w14:paraId="27846F6F"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8.</w:t>
            </w:r>
          </w:p>
        </w:tc>
        <w:tc>
          <w:tcPr>
            <w:tcW w:w="4281" w:type="dxa"/>
            <w:shd w:val="clear" w:color="auto" w:fill="auto"/>
          </w:tcPr>
          <w:p w14:paraId="1EB3BEC2"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Реєстрація у Журналі обліку вклеювання фотокарток у паспорт громадянина України у зв'язку з досягненням 25 або 45 річного віку (у разі видачі паспорта іншим територіальним підрозділом ДМС), та направлення до територіального підрозділу ДМС за місцем видачі паспорта відповідного повідомлення про вклеювання фотокартки з долученням до нього другої фотокартки, на зворотному боці якої зазначаються прізвище та ініціали особи.</w:t>
            </w:r>
          </w:p>
          <w:p w14:paraId="70A9CC40"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Фотокартка не вклеюється до заяви, якщо така заява зафіксована у вигляді електронних даних та зберігається у визначеному ДМС територіальному органі ДМС / структурному підрозділі апарату ДМС. Заява про вклеювання фотокартки разом з фотокарткою та відповідні сторінки паспорта з вклеєною фотокарткою, долучаються до заяви, зафіксованої у вигляді електронних даних. Дата долучення інформації зазначається у журналі реєстрації заяв про вклеювання фотокарток.</w:t>
            </w:r>
          </w:p>
        </w:tc>
        <w:tc>
          <w:tcPr>
            <w:tcW w:w="1701" w:type="dxa"/>
            <w:shd w:val="clear" w:color="auto" w:fill="auto"/>
          </w:tcPr>
          <w:p w14:paraId="3D0DA0CC"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Працівник підрозділу ГУ ДМС</w:t>
            </w:r>
          </w:p>
        </w:tc>
        <w:tc>
          <w:tcPr>
            <w:tcW w:w="1560" w:type="dxa"/>
            <w:shd w:val="clear" w:color="auto" w:fill="auto"/>
          </w:tcPr>
          <w:p w14:paraId="4EDE7B2A"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підрозділ ГУ ДМС</w:t>
            </w:r>
          </w:p>
          <w:p w14:paraId="4827D7EB" w14:textId="77777777" w:rsidR="00E37EA5" w:rsidRPr="00E37EA5" w:rsidRDefault="00E37EA5" w:rsidP="00E37EA5">
            <w:pPr>
              <w:spacing w:after="0"/>
              <w:jc w:val="both"/>
              <w:rPr>
                <w:rFonts w:ascii="Times New Roman" w:hAnsi="Times New Roman" w:cs="Times New Roman"/>
                <w:bCs/>
                <w:sz w:val="24"/>
                <w:szCs w:val="24"/>
              </w:rPr>
            </w:pPr>
          </w:p>
        </w:tc>
        <w:tc>
          <w:tcPr>
            <w:tcW w:w="1842" w:type="dxa"/>
            <w:shd w:val="clear" w:color="auto" w:fill="auto"/>
          </w:tcPr>
          <w:p w14:paraId="3B932E29"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 xml:space="preserve">Не пізніше 5  днів з дня реєстрації заяви про вклеювання фотокартки в Журналі реєстрації заяв про вклеювання фотокарток </w:t>
            </w:r>
          </w:p>
        </w:tc>
      </w:tr>
      <w:tr w:rsidR="00E37EA5" w:rsidRPr="00E37EA5" w14:paraId="56807702" w14:textId="77777777" w:rsidTr="00E37EA5">
        <w:tc>
          <w:tcPr>
            <w:tcW w:w="568" w:type="dxa"/>
            <w:shd w:val="clear" w:color="auto" w:fill="auto"/>
            <w:vAlign w:val="center"/>
          </w:tcPr>
          <w:p w14:paraId="0176E26F"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9.</w:t>
            </w:r>
          </w:p>
        </w:tc>
        <w:tc>
          <w:tcPr>
            <w:tcW w:w="4281" w:type="dxa"/>
            <w:shd w:val="clear" w:color="auto" w:fill="auto"/>
          </w:tcPr>
          <w:p w14:paraId="48D96DED"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Видача паспорта громадянина України з вклеєною фотокарткою.</w:t>
            </w:r>
          </w:p>
        </w:tc>
        <w:tc>
          <w:tcPr>
            <w:tcW w:w="1701" w:type="dxa"/>
            <w:shd w:val="clear" w:color="auto" w:fill="auto"/>
          </w:tcPr>
          <w:p w14:paraId="585B0061"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Працівник підрозділу ГУ ДМС</w:t>
            </w:r>
          </w:p>
        </w:tc>
        <w:tc>
          <w:tcPr>
            <w:tcW w:w="1560" w:type="dxa"/>
            <w:shd w:val="clear" w:color="auto" w:fill="auto"/>
          </w:tcPr>
          <w:p w14:paraId="362A6207"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підрозділ ГУ ДМС</w:t>
            </w:r>
          </w:p>
          <w:p w14:paraId="12FF89C0" w14:textId="77777777" w:rsidR="00E37EA5" w:rsidRPr="00E37EA5" w:rsidRDefault="00E37EA5" w:rsidP="00E37EA5">
            <w:pPr>
              <w:spacing w:after="0"/>
              <w:jc w:val="both"/>
              <w:rPr>
                <w:rFonts w:ascii="Times New Roman" w:hAnsi="Times New Roman" w:cs="Times New Roman"/>
                <w:bCs/>
                <w:sz w:val="24"/>
                <w:szCs w:val="24"/>
              </w:rPr>
            </w:pPr>
          </w:p>
        </w:tc>
        <w:tc>
          <w:tcPr>
            <w:tcW w:w="1842" w:type="dxa"/>
            <w:shd w:val="clear" w:color="auto" w:fill="auto"/>
          </w:tcPr>
          <w:p w14:paraId="7054511B"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У день звернення особи за паспортом з вклеєною фотокарткою</w:t>
            </w:r>
          </w:p>
          <w:p w14:paraId="6DB86826" w14:textId="77777777" w:rsidR="00E37EA5" w:rsidRPr="00E37EA5" w:rsidRDefault="00E37EA5" w:rsidP="00E37EA5">
            <w:pPr>
              <w:spacing w:after="0"/>
              <w:jc w:val="both"/>
              <w:rPr>
                <w:rFonts w:ascii="Times New Roman" w:hAnsi="Times New Roman" w:cs="Times New Roman"/>
                <w:bCs/>
                <w:sz w:val="24"/>
                <w:szCs w:val="24"/>
              </w:rPr>
            </w:pPr>
          </w:p>
        </w:tc>
      </w:tr>
      <w:tr w:rsidR="00E37EA5" w:rsidRPr="00E37EA5" w14:paraId="5BB961D9" w14:textId="77777777" w:rsidTr="00E37EA5">
        <w:tc>
          <w:tcPr>
            <w:tcW w:w="568" w:type="dxa"/>
            <w:shd w:val="clear" w:color="auto" w:fill="auto"/>
            <w:vAlign w:val="center"/>
          </w:tcPr>
          <w:p w14:paraId="196275A6"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10.</w:t>
            </w:r>
          </w:p>
        </w:tc>
        <w:tc>
          <w:tcPr>
            <w:tcW w:w="4281" w:type="dxa"/>
            <w:shd w:val="clear" w:color="auto" w:fill="auto"/>
          </w:tcPr>
          <w:p w14:paraId="714826B0"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Оскарження</w:t>
            </w:r>
          </w:p>
        </w:tc>
        <w:tc>
          <w:tcPr>
            <w:tcW w:w="5103" w:type="dxa"/>
            <w:gridSpan w:val="3"/>
            <w:shd w:val="clear" w:color="auto" w:fill="auto"/>
          </w:tcPr>
          <w:p w14:paraId="78010F6B"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У встановленому порядку</w:t>
            </w:r>
          </w:p>
        </w:tc>
      </w:tr>
      <w:tr w:rsidR="00E37EA5" w:rsidRPr="00E37EA5" w14:paraId="31F00495" w14:textId="77777777" w:rsidTr="00E37EA5">
        <w:tc>
          <w:tcPr>
            <w:tcW w:w="568" w:type="dxa"/>
            <w:shd w:val="clear" w:color="auto" w:fill="auto"/>
            <w:vAlign w:val="center"/>
          </w:tcPr>
          <w:p w14:paraId="71EBA3E9"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11.</w:t>
            </w:r>
          </w:p>
        </w:tc>
        <w:tc>
          <w:tcPr>
            <w:tcW w:w="4281" w:type="dxa"/>
            <w:shd w:val="clear" w:color="auto" w:fill="auto"/>
            <w:vAlign w:val="center"/>
          </w:tcPr>
          <w:p w14:paraId="77FC18ED" w14:textId="77777777" w:rsidR="00E37EA5" w:rsidRPr="00E37EA5" w:rsidRDefault="00E37EA5" w:rsidP="00E37EA5">
            <w:pPr>
              <w:spacing w:after="0"/>
              <w:jc w:val="both"/>
              <w:rPr>
                <w:rFonts w:ascii="Times New Roman" w:hAnsi="Times New Roman" w:cs="Times New Roman"/>
                <w:bCs/>
                <w:sz w:val="24"/>
                <w:szCs w:val="24"/>
              </w:rPr>
            </w:pPr>
            <w:r w:rsidRPr="00E37EA5">
              <w:rPr>
                <w:rFonts w:ascii="Times New Roman" w:hAnsi="Times New Roman" w:cs="Times New Roman"/>
                <w:bCs/>
                <w:sz w:val="24"/>
                <w:szCs w:val="24"/>
              </w:rPr>
              <w:t>Примітка</w:t>
            </w:r>
          </w:p>
        </w:tc>
        <w:tc>
          <w:tcPr>
            <w:tcW w:w="3261" w:type="dxa"/>
            <w:gridSpan w:val="2"/>
            <w:tcBorders>
              <w:right w:val="nil"/>
            </w:tcBorders>
            <w:shd w:val="clear" w:color="auto" w:fill="auto"/>
            <w:vAlign w:val="center"/>
          </w:tcPr>
          <w:p w14:paraId="1D5542E5" w14:textId="77777777" w:rsidR="00E37EA5" w:rsidRPr="00E37EA5" w:rsidRDefault="00E37EA5" w:rsidP="00E37EA5">
            <w:pPr>
              <w:spacing w:after="0"/>
              <w:jc w:val="both"/>
              <w:rPr>
                <w:rFonts w:ascii="Times New Roman" w:hAnsi="Times New Roman" w:cs="Times New Roman"/>
                <w:bCs/>
                <w:sz w:val="24"/>
                <w:szCs w:val="24"/>
              </w:rPr>
            </w:pPr>
          </w:p>
        </w:tc>
        <w:tc>
          <w:tcPr>
            <w:tcW w:w="1842" w:type="dxa"/>
            <w:tcBorders>
              <w:left w:val="nil"/>
            </w:tcBorders>
            <w:shd w:val="clear" w:color="auto" w:fill="auto"/>
          </w:tcPr>
          <w:p w14:paraId="6AF41C56" w14:textId="77777777" w:rsidR="00E37EA5" w:rsidRPr="00E37EA5" w:rsidRDefault="00E37EA5" w:rsidP="00E37EA5">
            <w:pPr>
              <w:spacing w:after="0"/>
              <w:jc w:val="both"/>
              <w:rPr>
                <w:rFonts w:ascii="Times New Roman" w:hAnsi="Times New Roman" w:cs="Times New Roman"/>
                <w:bCs/>
                <w:sz w:val="24"/>
                <w:szCs w:val="24"/>
              </w:rPr>
            </w:pPr>
          </w:p>
        </w:tc>
      </w:tr>
    </w:tbl>
    <w:p w14:paraId="5FEC8CFD" w14:textId="77777777" w:rsidR="00E37EA5" w:rsidRPr="00E37EA5" w:rsidRDefault="00E37EA5" w:rsidP="00E37EA5">
      <w:pPr>
        <w:spacing w:after="0"/>
        <w:jc w:val="both"/>
        <w:rPr>
          <w:rFonts w:ascii="Times New Roman" w:hAnsi="Times New Roman" w:cs="Times New Roman"/>
          <w:b/>
          <w:bCs/>
          <w:sz w:val="24"/>
          <w:szCs w:val="24"/>
        </w:rPr>
      </w:pPr>
    </w:p>
    <w:p w14:paraId="10E99CFB" w14:textId="77777777" w:rsidR="00E37EA5" w:rsidRPr="00E37EA5" w:rsidRDefault="00E37EA5" w:rsidP="00E37EA5">
      <w:pPr>
        <w:spacing w:after="0"/>
        <w:jc w:val="both"/>
        <w:rPr>
          <w:rFonts w:ascii="Times New Roman" w:hAnsi="Times New Roman" w:cs="Times New Roman"/>
          <w:b/>
          <w:bCs/>
          <w:sz w:val="24"/>
          <w:szCs w:val="24"/>
        </w:rPr>
      </w:pPr>
    </w:p>
    <w:p w14:paraId="569B3401" w14:textId="77777777" w:rsidR="00E37EA5" w:rsidRPr="00E37EA5" w:rsidRDefault="00E37EA5" w:rsidP="00E37EA5">
      <w:pPr>
        <w:spacing w:after="0"/>
        <w:jc w:val="both"/>
        <w:rPr>
          <w:rFonts w:ascii="Times New Roman" w:hAnsi="Times New Roman" w:cs="Times New Roman"/>
          <w:bCs/>
          <w:sz w:val="24"/>
          <w:szCs w:val="24"/>
        </w:rPr>
      </w:pPr>
    </w:p>
    <w:p w14:paraId="7D665201" w14:textId="77777777" w:rsidR="000714E0" w:rsidRPr="00E37EA5" w:rsidRDefault="000714E0" w:rsidP="00E37EA5">
      <w:pPr>
        <w:spacing w:after="0"/>
        <w:jc w:val="both"/>
        <w:rPr>
          <w:rFonts w:ascii="Times New Roman" w:hAnsi="Times New Roman" w:cs="Times New Roman"/>
          <w:sz w:val="24"/>
          <w:szCs w:val="24"/>
        </w:rPr>
      </w:pPr>
    </w:p>
    <w:sectPr w:rsidR="000714E0" w:rsidRPr="00E37E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08"/>
        </w:tabs>
        <w:ind w:left="0" w:firstLine="0"/>
      </w:pPr>
      <w:rPr>
        <w:rFonts w:ascii="Verdana" w:hAnsi="Verdana" w:cs="Verdana"/>
        <w:b w:val="0"/>
        <w:bCs w:val="0"/>
        <w:i w:val="0"/>
        <w:iCs w:val="0"/>
        <w:caps w:val="0"/>
        <w:smallCaps w:val="0"/>
        <w:strike w:val="0"/>
        <w:dstrike w:val="0"/>
        <w:color w:val="000000"/>
        <w:spacing w:val="3"/>
        <w:w w:val="100"/>
        <w:position w:val="0"/>
        <w:sz w:val="14"/>
        <w:szCs w:val="14"/>
        <w:u w:val="none"/>
        <w:vertAlign w:val="baseline"/>
        <w:lang w:val="uk-UA" w:eastAsia="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C6"/>
    <w:rsid w:val="00070A67"/>
    <w:rsid w:val="000714E0"/>
    <w:rsid w:val="000C2496"/>
    <w:rsid w:val="00254F16"/>
    <w:rsid w:val="00625CBB"/>
    <w:rsid w:val="006411C6"/>
    <w:rsid w:val="00DE5471"/>
    <w:rsid w:val="00E37E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C1FD"/>
  <w15:chartTrackingRefBased/>
  <w15:docId w15:val="{265953EC-574B-4D89-A007-4E82A2C8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EA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37EA5"/>
    <w:rPr>
      <w:color w:val="0563C1" w:themeColor="hyperlink"/>
      <w:u w:val="single"/>
    </w:rPr>
  </w:style>
  <w:style w:type="character" w:styleId="a5">
    <w:name w:val="Unresolved Mention"/>
    <w:basedOn w:val="a0"/>
    <w:uiPriority w:val="99"/>
    <w:semiHidden/>
    <w:unhideWhenUsed/>
    <w:rsid w:val="00E37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226123">
      <w:bodyDiv w:val="1"/>
      <w:marLeft w:val="0"/>
      <w:marRight w:val="0"/>
      <w:marTop w:val="0"/>
      <w:marBottom w:val="0"/>
      <w:divBdr>
        <w:top w:val="none" w:sz="0" w:space="0" w:color="auto"/>
        <w:left w:val="none" w:sz="0" w:space="0" w:color="auto"/>
        <w:bottom w:val="none" w:sz="0" w:space="0" w:color="auto"/>
        <w:right w:val="none" w:sz="0" w:space="0" w:color="auto"/>
      </w:divBdr>
    </w:div>
    <w:div w:id="1166820563">
      <w:bodyDiv w:val="1"/>
      <w:marLeft w:val="0"/>
      <w:marRight w:val="0"/>
      <w:marTop w:val="0"/>
      <w:marBottom w:val="0"/>
      <w:divBdr>
        <w:top w:val="none" w:sz="0" w:space="0" w:color="auto"/>
        <w:left w:val="none" w:sz="0" w:space="0" w:color="auto"/>
        <w:bottom w:val="none" w:sz="0" w:space="0" w:color="auto"/>
        <w:right w:val="none" w:sz="0" w:space="0" w:color="auto"/>
      </w:divBdr>
    </w:div>
    <w:div w:id="1874730073">
      <w:bodyDiv w:val="1"/>
      <w:marLeft w:val="0"/>
      <w:marRight w:val="0"/>
      <w:marTop w:val="0"/>
      <w:marBottom w:val="0"/>
      <w:divBdr>
        <w:top w:val="none" w:sz="0" w:space="0" w:color="auto"/>
        <w:left w:val="none" w:sz="0" w:space="0" w:color="auto"/>
        <w:bottom w:val="none" w:sz="0" w:space="0" w:color="auto"/>
        <w:right w:val="none" w:sz="0" w:space="0" w:color="auto"/>
      </w:divBdr>
    </w:div>
    <w:div w:id="190659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02-2015-%D0%BF" TargetMode="External"/><Relationship Id="rId3" Type="http://schemas.openxmlformats.org/officeDocument/2006/relationships/settings" Target="settings.xml"/><Relationship Id="rId7" Type="http://schemas.openxmlformats.org/officeDocument/2006/relationships/hyperlink" Target="https://zakon.rada.gov.ua/laws/show/302-2015-%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9</Pages>
  <Words>8986</Words>
  <Characters>5123</Characters>
  <Application>Microsoft Office Word</Application>
  <DocSecurity>0</DocSecurity>
  <Lines>42</Lines>
  <Paragraphs>28</Paragraphs>
  <ScaleCrop>false</ScaleCrop>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Маріанна Спасюк</dc:creator>
  <cp:keywords/>
  <dc:description/>
  <cp:lastModifiedBy>user 7</cp:lastModifiedBy>
  <cp:revision>6</cp:revision>
  <cp:lastPrinted>2023-01-31T14:28:00Z</cp:lastPrinted>
  <dcterms:created xsi:type="dcterms:W3CDTF">2023-01-26T02:34:00Z</dcterms:created>
  <dcterms:modified xsi:type="dcterms:W3CDTF">2023-01-31T14:36:00Z</dcterms:modified>
</cp:coreProperties>
</file>