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5EF3C" w14:textId="2B0C1661" w:rsidR="007D006C" w:rsidRPr="007D006C" w:rsidRDefault="00B37A33" w:rsidP="007D006C">
      <w:pPr>
        <w:spacing w:after="0" w:line="240" w:lineRule="auto"/>
        <w:jc w:val="right"/>
        <w:rPr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7D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7D00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17277DAF" w14:textId="77777777" w:rsidR="007D006C" w:rsidRPr="00493871" w:rsidRDefault="007D006C" w:rsidP="007D00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4938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 селищного голови</w:t>
      </w:r>
    </w:p>
    <w:p w14:paraId="0A4721FC" w14:textId="64930EB1" w:rsidR="00377BD9" w:rsidRPr="00490C83" w:rsidRDefault="007D006C" w:rsidP="007D006C">
      <w:pPr>
        <w:tabs>
          <w:tab w:val="left" w:pos="9496"/>
        </w:tabs>
        <w:spacing w:after="0" w:line="240" w:lineRule="auto"/>
        <w:ind w:right="-2"/>
        <w:contextualSpacing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</w:t>
      </w:r>
      <w:r w:rsidR="00490C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90C83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90C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</w:t>
      </w:r>
      <w:r w:rsidRPr="00490C83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Pr="00490C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-0</w:t>
      </w:r>
      <w:r w:rsidRPr="00490C83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490C83">
        <w:rPr>
          <w:rFonts w:ascii="Times New Roman" w:eastAsia="Times New Roman" w:hAnsi="Times New Roman" w:cs="Times New Roman"/>
          <w:sz w:val="28"/>
          <w:szCs w:val="28"/>
          <w:lang w:val="uk-UA"/>
        </w:rPr>
        <w:t>18.02.2025</w:t>
      </w:r>
    </w:p>
    <w:p w14:paraId="65EF827B" w14:textId="77777777" w:rsidR="00377BD9" w:rsidRDefault="00377BD9" w:rsidP="005737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6DA2E5" w14:textId="77777777" w:rsidR="0057370E" w:rsidRPr="0057370E" w:rsidRDefault="0057370E" w:rsidP="005737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</w:p>
    <w:p w14:paraId="790EE87B" w14:textId="2E4C872A" w:rsidR="0057370E" w:rsidRPr="0057370E" w:rsidRDefault="006E366D" w:rsidP="0057370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обочу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групу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розробки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Комплексного плану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просторового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території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b/>
          <w:sz w:val="28"/>
          <w:szCs w:val="28"/>
          <w:lang w:val="ru-RU"/>
        </w:rPr>
        <w:t>Великобичківської</w:t>
      </w:r>
      <w:proofErr w:type="spellEnd"/>
      <w:r w:rsidR="007D006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b/>
          <w:sz w:val="28"/>
          <w:szCs w:val="28"/>
          <w:lang w:val="ru-RU"/>
        </w:rPr>
        <w:t>селищної</w:t>
      </w:r>
      <w:proofErr w:type="spellEnd"/>
      <w:r w:rsidR="00BE46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територіальної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громади</w:t>
      </w:r>
      <w:proofErr w:type="spellEnd"/>
    </w:p>
    <w:p w14:paraId="4BF9A6DA" w14:textId="77777777" w:rsidR="0057370E" w:rsidRPr="006E366D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план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містобудівна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документація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місцевому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документація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планувальну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функціональне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єдиної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дорожньої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інженерно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транспортної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інженерної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благоустрою</w:t>
      </w:r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цивільного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небезпечних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техногенних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земель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природного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екомережі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культурної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спадщини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традиційного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характеру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населених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пунктів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послідовність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,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>тому</w:t>
      </w:r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етапність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6E366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82CFE3" w14:textId="77777777" w:rsidR="0057370E" w:rsidRPr="001C2697" w:rsidRDefault="0057370E" w:rsidP="0057370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  <w:r w:rsidRPr="001C269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Загальні</w:t>
      </w:r>
      <w:proofErr w:type="spellEnd"/>
      <w:r w:rsidRPr="001C26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положення</w:t>
      </w:r>
      <w:proofErr w:type="spellEnd"/>
    </w:p>
    <w:p w14:paraId="0C6E1760" w14:textId="4CD79B1D" w:rsidR="006E366D" w:rsidRPr="001C2697" w:rsidRDefault="006E366D" w:rsidP="006E3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Комплексного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плану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 w:rsidR="007D006C" w:rsidRPr="007D006C">
        <w:rPr>
          <w:rFonts w:ascii="Times New Roman" w:hAnsi="Times New Roman" w:cs="Times New Roman"/>
          <w:sz w:val="28"/>
          <w:szCs w:val="28"/>
        </w:rPr>
        <w:t xml:space="preserve"> </w:t>
      </w:r>
      <w:r w:rsidR="007D006C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створюється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тимчасовий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консультативно</w:t>
      </w:r>
      <w:r w:rsidRPr="001C26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дорадчий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орган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виконавчого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комітету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 w:rsidR="007D006C" w:rsidRPr="007D006C">
        <w:rPr>
          <w:rFonts w:ascii="Times New Roman" w:hAnsi="Times New Roman" w:cs="Times New Roman"/>
          <w:sz w:val="28"/>
          <w:szCs w:val="28"/>
        </w:rPr>
        <w:t xml:space="preserve"> </w:t>
      </w:r>
      <w:r w:rsidR="007D006C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Комплексного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плану</w:t>
      </w:r>
      <w:r w:rsidRPr="001C26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38488" w14:textId="1822240B" w:rsidR="006E366D" w:rsidRPr="001C2697" w:rsidRDefault="006E366D" w:rsidP="006E3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підрозділів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самоорганізації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органі</w:t>
      </w:r>
      <w:r>
        <w:rPr>
          <w:rFonts w:ascii="Times New Roman" w:hAnsi="Times New Roman" w:cs="Times New Roman"/>
          <w:sz w:val="28"/>
          <w:szCs w:val="28"/>
          <w:lang w:val="ru-RU"/>
        </w:rPr>
        <w:t>зацій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заінтересованих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C2697">
        <w:rPr>
          <w:rFonts w:ascii="Times New Roman" w:hAnsi="Times New Roman" w:cs="Times New Roman"/>
          <w:sz w:val="28"/>
          <w:szCs w:val="28"/>
        </w:rPr>
        <w:t>’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ять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Pr="001C2697">
        <w:rPr>
          <w:rFonts w:ascii="Times New Roman" w:hAnsi="Times New Roman" w:cs="Times New Roman"/>
          <w:sz w:val="28"/>
          <w:szCs w:val="28"/>
        </w:rPr>
        <w:t xml:space="preserve"> 21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особа</w:t>
      </w:r>
      <w:r w:rsidRPr="001C2697">
        <w:rPr>
          <w:rFonts w:ascii="Times New Roman" w:hAnsi="Times New Roman" w:cs="Times New Roman"/>
          <w:sz w:val="28"/>
          <w:szCs w:val="28"/>
        </w:rPr>
        <w:t xml:space="preserve">,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r w:rsidRPr="006E366D">
        <w:rPr>
          <w:rFonts w:ascii="Times New Roman" w:hAnsi="Times New Roman" w:cs="Times New Roman"/>
          <w:sz w:val="28"/>
          <w:szCs w:val="28"/>
          <w:lang w:val="ru-RU"/>
        </w:rPr>
        <w:t>непарною</w:t>
      </w:r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1C26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803A43" w14:textId="625B8832" w:rsidR="006E366D" w:rsidRPr="006E366D" w:rsidRDefault="006E366D" w:rsidP="006E36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Склад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доповнення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розпорядженням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847E2B4" w14:textId="77777777" w:rsidR="006E366D" w:rsidRPr="006E366D" w:rsidRDefault="006E366D" w:rsidP="006E366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, на засадах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повної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добровільності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самовідданості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безкорисливості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входити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робочі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підгрупи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фокусні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та склад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визначаються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E366D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6E366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D0B602" w14:textId="77777777" w:rsidR="0057370E" w:rsidRPr="0057370E" w:rsidRDefault="0057370E" w:rsidP="0057370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ІІ.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Функції</w:t>
      </w:r>
      <w:proofErr w:type="spellEnd"/>
    </w:p>
    <w:p w14:paraId="09E3416C" w14:textId="77777777" w:rsidR="0057370E" w:rsidRPr="0057370E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E5185C7" w14:textId="4C9CBA0D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</w:t>
      </w:r>
      <w:r w:rsidR="002C01D7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 w:rsidR="007D00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– громада)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48861050" w14:textId="77777777" w:rsidR="002C01D7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пріоритети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5A2CB1FD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FB52A72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42A5B10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просторово-планувальну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47F45432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сильних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слабких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загроз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34EE4C6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пріоритетні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4AB34E8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</w:t>
      </w:r>
      <w:r w:rsidR="002C01D7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7196BDF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4C0E56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підгрупи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фокусні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організовує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роботу;</w:t>
      </w:r>
    </w:p>
    <w:p w14:paraId="31CEDCF9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затверджує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8000D3A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залучає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обговорюваних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650862ED" w14:textId="77777777" w:rsidR="0057370E" w:rsidRPr="0057370E" w:rsidRDefault="0057370E" w:rsidP="0057370E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слухань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складання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C81DC7" w14:textId="77777777" w:rsidR="0057370E" w:rsidRPr="0057370E" w:rsidRDefault="0057370E" w:rsidP="0057370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III.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Повноваження</w:t>
      </w:r>
      <w:proofErr w:type="spellEnd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правові</w:t>
      </w:r>
      <w:proofErr w:type="spellEnd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гарантії</w:t>
      </w:r>
      <w:proofErr w:type="spellEnd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діяльності</w:t>
      </w:r>
      <w:proofErr w:type="spellEnd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/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групи</w:t>
      </w:r>
      <w:proofErr w:type="spellEnd"/>
    </w:p>
    <w:p w14:paraId="512B228D" w14:textId="77777777" w:rsidR="002C01D7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покладається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заступника та секретаря. </w:t>
      </w:r>
    </w:p>
    <w:p w14:paraId="7ED94B18" w14:textId="77777777" w:rsidR="002C01D7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122C9AF" w14:textId="77777777" w:rsidR="002C01D7" w:rsidRPr="002C01D7" w:rsidRDefault="0057370E" w:rsidP="002C01D7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C01D7">
        <w:rPr>
          <w:rFonts w:ascii="Times New Roman" w:hAnsi="Times New Roman" w:cs="Times New Roman"/>
          <w:sz w:val="28"/>
          <w:szCs w:val="28"/>
          <w:lang w:val="ru-RU"/>
        </w:rPr>
        <w:t>кликає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веде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C01D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2C01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A0230D" w14:textId="77777777" w:rsidR="002C01D7" w:rsidRPr="002C01D7" w:rsidRDefault="002C01D7" w:rsidP="002C01D7">
      <w:pPr>
        <w:pStyle w:val="a3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членам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6D99E4" w14:textId="77777777" w:rsidR="002C01D7" w:rsidRPr="002C01D7" w:rsidRDefault="0057370E" w:rsidP="002C01D7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представляє</w:t>
      </w:r>
      <w:proofErr w:type="spellEnd"/>
      <w:r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органами, </w:t>
      </w: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об’єднаннями</w:t>
      </w:r>
      <w:proofErr w:type="spellEnd"/>
      <w:r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t>підпр</w:t>
      </w:r>
      <w:r w:rsidR="002C01D7" w:rsidRPr="002C01D7">
        <w:rPr>
          <w:rFonts w:ascii="Times New Roman" w:hAnsi="Times New Roman" w:cs="Times New Roman"/>
          <w:sz w:val="28"/>
          <w:szCs w:val="28"/>
          <w:lang w:val="ru-RU"/>
        </w:rPr>
        <w:t>иємств</w:t>
      </w:r>
      <w:proofErr w:type="spellEnd"/>
      <w:r w:rsidR="002C01D7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C01D7" w:rsidRPr="002C01D7"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="002C01D7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C01D7" w:rsidRPr="002C01D7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="002C01D7" w:rsidRPr="002C01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7B59672" w14:textId="77777777" w:rsidR="002C01D7" w:rsidRPr="002C01D7" w:rsidRDefault="002C01D7" w:rsidP="002C01D7">
      <w:pPr>
        <w:pStyle w:val="a3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C01D7">
        <w:rPr>
          <w:rFonts w:ascii="Times New Roman" w:hAnsi="Times New Roman" w:cs="Times New Roman"/>
          <w:sz w:val="28"/>
          <w:szCs w:val="28"/>
          <w:lang w:val="ru-RU"/>
        </w:rPr>
        <w:lastRenderedPageBreak/>
        <w:t>о</w:t>
      </w:r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рганізовує</w:t>
      </w:r>
      <w:proofErr w:type="spellEnd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роботу по </w:t>
      </w:r>
      <w:proofErr w:type="spellStart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висновків</w:t>
      </w:r>
      <w:proofErr w:type="spellEnd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57370E" w:rsidRPr="002C01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C596C5B" w14:textId="77777777" w:rsidR="002C01D7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неможливості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ним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головні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один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помічників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D9EA9D7" w14:textId="77777777" w:rsidR="00377BD9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правомочним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участь не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як половина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складу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AE65B39" w14:textId="77777777" w:rsidR="0057370E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За результатами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Робочою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взаємною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згодою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/консенсусом/,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підписуються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а 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відсутності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– заступником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помічників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. Протокол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засідань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підписується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керівником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секретарем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466370" w14:textId="77777777" w:rsidR="00377BD9" w:rsidRPr="00377BD9" w:rsidRDefault="00377BD9" w:rsidP="00377B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BD9">
        <w:rPr>
          <w:rFonts w:ascii="Times New Roman" w:hAnsi="Times New Roman" w:cs="Times New Roman"/>
          <w:sz w:val="28"/>
          <w:szCs w:val="28"/>
          <w:lang w:val="ru-RU"/>
        </w:rPr>
        <w:t> За результатами розгляду і вивчення питань Робоча група схвалює проект завдання на розроблення Комплексного плану не менш як двома третинами голосів від свого затвердженого складу і оформлює протоколом, який підписує головуючим на засіданні Робочої групи, а у разі його відсутності – заступником та секретар Робочої групи.</w:t>
      </w:r>
    </w:p>
    <w:p w14:paraId="51618F56" w14:textId="2469A33A" w:rsidR="00377BD9" w:rsidRDefault="00377BD9" w:rsidP="00377BD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Робочою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групою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висвітлюється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на веб-</w:t>
      </w: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ради у </w:t>
      </w:r>
      <w:proofErr w:type="spellStart"/>
      <w:r w:rsidRPr="00377BD9">
        <w:rPr>
          <w:rFonts w:ascii="Times New Roman" w:hAnsi="Times New Roman" w:cs="Times New Roman"/>
          <w:sz w:val="28"/>
          <w:szCs w:val="28"/>
          <w:lang w:val="ru-RU"/>
        </w:rPr>
        <w:t>розділі</w:t>
      </w:r>
      <w:proofErr w:type="spellEnd"/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18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351862">
        <w:rPr>
          <w:rFonts w:ascii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план</w:t>
      </w:r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6C" w:rsidRPr="00351862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 w:rsidR="007D006C"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1862" w:rsidRPr="0035186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51862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26C4B34E" w14:textId="77777777" w:rsidR="00377BD9" w:rsidRPr="00377BD9" w:rsidRDefault="00377BD9" w:rsidP="00377BD9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ІV.</w:t>
      </w:r>
      <w:r w:rsidRPr="00377B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b/>
          <w:sz w:val="28"/>
          <w:szCs w:val="28"/>
          <w:lang w:val="ru-RU"/>
        </w:rPr>
        <w:t>Робоча</w:t>
      </w:r>
      <w:proofErr w:type="spellEnd"/>
      <w:r w:rsidRPr="00377B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b/>
          <w:sz w:val="28"/>
          <w:szCs w:val="28"/>
          <w:lang w:val="ru-RU"/>
        </w:rPr>
        <w:t>група</w:t>
      </w:r>
      <w:proofErr w:type="spellEnd"/>
      <w:r w:rsidRPr="00377B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77BD9">
        <w:rPr>
          <w:rFonts w:ascii="Times New Roman" w:hAnsi="Times New Roman" w:cs="Times New Roman"/>
          <w:b/>
          <w:sz w:val="28"/>
          <w:szCs w:val="28"/>
          <w:lang w:val="ru-RU"/>
        </w:rPr>
        <w:t>має</w:t>
      </w:r>
      <w:proofErr w:type="spellEnd"/>
      <w:r w:rsidRPr="00377B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право:</w:t>
      </w:r>
    </w:p>
    <w:p w14:paraId="631F81BD" w14:textId="156F6534" w:rsidR="00377BD9" w:rsidRDefault="0057370E" w:rsidP="0057370E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просторового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D006C">
        <w:rPr>
          <w:rFonts w:ascii="Times New Roman" w:hAnsi="Times New Roman" w:cs="Times New Roman"/>
          <w:sz w:val="28"/>
          <w:szCs w:val="28"/>
          <w:lang w:val="ru-RU"/>
        </w:rPr>
        <w:t>Великобичківської</w:t>
      </w:r>
      <w:proofErr w:type="spellEnd"/>
      <w:r w:rsidR="007D006C" w:rsidRPr="007D006C">
        <w:rPr>
          <w:rFonts w:ascii="Times New Roman" w:hAnsi="Times New Roman" w:cs="Times New Roman"/>
          <w:sz w:val="28"/>
          <w:szCs w:val="28"/>
        </w:rPr>
        <w:t xml:space="preserve"> </w:t>
      </w:r>
      <w:r w:rsidR="007D006C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7D006C"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6C" w:rsidRPr="006E366D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D006C" w:rsidRPr="001C26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006C" w:rsidRPr="006E366D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відомчого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підпорядкування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господарювання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4AC117A9" w14:textId="77777777" w:rsidR="0057370E" w:rsidRPr="0057370E" w:rsidRDefault="0057370E" w:rsidP="0057370E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опитування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іншу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плану; </w:t>
      </w:r>
    </w:p>
    <w:p w14:paraId="6CB58CBA" w14:textId="77777777" w:rsidR="0057370E" w:rsidRPr="0057370E" w:rsidRDefault="0057370E" w:rsidP="0057370E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роз’яснювальну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жителів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втілення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0BE4AFB6" w14:textId="77777777" w:rsidR="00E45626" w:rsidRDefault="0057370E" w:rsidP="00E45626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проведенні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слухань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плану. </w:t>
      </w:r>
    </w:p>
    <w:p w14:paraId="5F35A192" w14:textId="77777777" w:rsidR="00E45626" w:rsidRDefault="00E45626" w:rsidP="00E456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8450AE" w14:textId="77777777" w:rsidR="00E45626" w:rsidRPr="00E45626" w:rsidRDefault="00E45626" w:rsidP="00E4562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17F99B" w14:textId="77777777" w:rsidR="0057370E" w:rsidRPr="0057370E" w:rsidRDefault="00377BD9" w:rsidP="0057370E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b/>
          <w:sz w:val="28"/>
          <w:szCs w:val="28"/>
          <w:lang w:val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Обов’язки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відповідальність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/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Робочої</w:t>
      </w:r>
      <w:proofErr w:type="spellEnd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57370E" w:rsidRPr="0057370E">
        <w:rPr>
          <w:rFonts w:ascii="Times New Roman" w:hAnsi="Times New Roman" w:cs="Times New Roman"/>
          <w:b/>
          <w:sz w:val="28"/>
          <w:szCs w:val="28"/>
          <w:lang w:val="ru-RU"/>
        </w:rPr>
        <w:t>групи</w:t>
      </w:r>
      <w:proofErr w:type="spellEnd"/>
    </w:p>
    <w:p w14:paraId="24CF7358" w14:textId="77777777" w:rsidR="00091F4E" w:rsidRPr="0057370E" w:rsidRDefault="0057370E" w:rsidP="0057370E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Члени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плану. Члени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Робочої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несуть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особисту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достовірне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своєчасне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розрахункових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370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57370E">
        <w:rPr>
          <w:rFonts w:ascii="Times New Roman" w:hAnsi="Times New Roman" w:cs="Times New Roman"/>
          <w:sz w:val="28"/>
          <w:szCs w:val="28"/>
          <w:lang w:val="ru-RU"/>
        </w:rPr>
        <w:t xml:space="preserve"> Комплексного плану.</w:t>
      </w:r>
    </w:p>
    <w:p w14:paraId="4588CE1C" w14:textId="77777777" w:rsidR="009C1417" w:rsidRDefault="009C1417" w:rsidP="00377BD9">
      <w:pPr>
        <w:tabs>
          <w:tab w:val="left" w:pos="9496"/>
        </w:tabs>
        <w:spacing w:before="1" w:line="240" w:lineRule="auto"/>
        <w:ind w:right="-2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14:paraId="2C57EB87" w14:textId="77777777" w:rsidR="00377BD9" w:rsidRDefault="00377BD9" w:rsidP="00377BD9">
      <w:pPr>
        <w:tabs>
          <w:tab w:val="left" w:pos="9496"/>
        </w:tabs>
        <w:spacing w:before="1"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3E4A30" w14:textId="77777777" w:rsidR="00B37A33" w:rsidRDefault="00B37A33" w:rsidP="00E86646">
      <w:pPr>
        <w:tabs>
          <w:tab w:val="left" w:pos="9496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16364C" w14:textId="77777777" w:rsidR="00B37A33" w:rsidRDefault="00B37A33" w:rsidP="00E86646">
      <w:pPr>
        <w:tabs>
          <w:tab w:val="left" w:pos="9496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B5D788" w14:textId="77777777" w:rsidR="00B37A33" w:rsidRDefault="00B37A33" w:rsidP="00E86646">
      <w:pPr>
        <w:tabs>
          <w:tab w:val="left" w:pos="9496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F36E56" w14:textId="462DDE4C" w:rsidR="00E86646" w:rsidRPr="00B37A33" w:rsidRDefault="00B37A33" w:rsidP="00E86646">
      <w:pPr>
        <w:tabs>
          <w:tab w:val="left" w:pos="9496"/>
        </w:tabs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37A33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B37A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B37A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B37A33">
        <w:rPr>
          <w:rFonts w:ascii="Times New Roman" w:hAnsi="Times New Roman" w:cs="Times New Roman"/>
          <w:b/>
          <w:sz w:val="28"/>
          <w:szCs w:val="28"/>
        </w:rPr>
        <w:t>Валентина БОЖУК</w:t>
      </w:r>
    </w:p>
    <w:sectPr w:rsidR="00E86646" w:rsidRPr="00B37A33" w:rsidSect="009C1417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D538B"/>
    <w:multiLevelType w:val="hybridMultilevel"/>
    <w:tmpl w:val="7B5259EC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C2E7599"/>
    <w:multiLevelType w:val="hybridMultilevel"/>
    <w:tmpl w:val="9600076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5214ADA"/>
    <w:multiLevelType w:val="hybridMultilevel"/>
    <w:tmpl w:val="9A3ECB8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0E"/>
    <w:rsid w:val="00017958"/>
    <w:rsid w:val="00025199"/>
    <w:rsid w:val="00166C59"/>
    <w:rsid w:val="001C2697"/>
    <w:rsid w:val="001E616B"/>
    <w:rsid w:val="0028370C"/>
    <w:rsid w:val="002C01D7"/>
    <w:rsid w:val="002D07E2"/>
    <w:rsid w:val="002D313E"/>
    <w:rsid w:val="00351862"/>
    <w:rsid w:val="00377BD9"/>
    <w:rsid w:val="00490C83"/>
    <w:rsid w:val="004E369B"/>
    <w:rsid w:val="0057370E"/>
    <w:rsid w:val="005C3509"/>
    <w:rsid w:val="006479C8"/>
    <w:rsid w:val="00655C7D"/>
    <w:rsid w:val="006B0A03"/>
    <w:rsid w:val="006B7BC8"/>
    <w:rsid w:val="006E366D"/>
    <w:rsid w:val="006F7C96"/>
    <w:rsid w:val="007166DD"/>
    <w:rsid w:val="007D006C"/>
    <w:rsid w:val="00832EF2"/>
    <w:rsid w:val="008626F7"/>
    <w:rsid w:val="00923711"/>
    <w:rsid w:val="009C1417"/>
    <w:rsid w:val="00A95007"/>
    <w:rsid w:val="00B37A33"/>
    <w:rsid w:val="00B503DA"/>
    <w:rsid w:val="00B5160A"/>
    <w:rsid w:val="00B91479"/>
    <w:rsid w:val="00BE46E5"/>
    <w:rsid w:val="00C241CF"/>
    <w:rsid w:val="00CB0631"/>
    <w:rsid w:val="00CF3BB9"/>
    <w:rsid w:val="00D646D6"/>
    <w:rsid w:val="00D9204A"/>
    <w:rsid w:val="00E45626"/>
    <w:rsid w:val="00E86646"/>
    <w:rsid w:val="00F81E04"/>
    <w:rsid w:val="00FB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C768"/>
  <w15:docId w15:val="{B03E3422-3D55-4680-ACBC-0391B58E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7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3B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F3BB9"/>
    <w:pPr>
      <w:widowControl w:val="0"/>
      <w:autoSpaceDE w:val="0"/>
      <w:autoSpaceDN w:val="0"/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5">
    <w:name w:val="Основний текст Знак"/>
    <w:basedOn w:val="a0"/>
    <w:link w:val="a4"/>
    <w:uiPriority w:val="1"/>
    <w:rsid w:val="00CF3BB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CF3BB9"/>
    <w:pPr>
      <w:widowControl w:val="0"/>
      <w:autoSpaceDE w:val="0"/>
      <w:autoSpaceDN w:val="0"/>
      <w:spacing w:after="0" w:line="240" w:lineRule="auto"/>
      <w:ind w:left="127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F3BB9"/>
    <w:pPr>
      <w:widowControl w:val="0"/>
      <w:autoSpaceDE w:val="0"/>
      <w:autoSpaceDN w:val="0"/>
      <w:spacing w:before="26" w:after="0" w:line="240" w:lineRule="auto"/>
      <w:ind w:left="30"/>
    </w:pPr>
    <w:rPr>
      <w:rFonts w:ascii="Times New Roman" w:eastAsia="Times New Roman" w:hAnsi="Times New Roman" w:cs="Times New Roman"/>
      <w:lang w:val="uk-UA" w:eastAsia="uk-UA" w:bidi="uk-UA"/>
    </w:rPr>
  </w:style>
  <w:style w:type="character" w:styleId="a6">
    <w:name w:val="Emphasis"/>
    <w:basedOn w:val="a0"/>
    <w:uiPriority w:val="20"/>
    <w:qFormat/>
    <w:rsid w:val="00D9204A"/>
    <w:rPr>
      <w:i/>
      <w:iCs/>
    </w:rPr>
  </w:style>
  <w:style w:type="character" w:styleId="a7">
    <w:name w:val="Hyperlink"/>
    <w:basedOn w:val="a0"/>
    <w:uiPriority w:val="99"/>
    <w:semiHidden/>
    <w:unhideWhenUsed/>
    <w:rsid w:val="006F7C9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5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25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3977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Марина Андросенко</cp:lastModifiedBy>
  <cp:revision>2</cp:revision>
  <cp:lastPrinted>2021-11-08T14:17:00Z</cp:lastPrinted>
  <dcterms:created xsi:type="dcterms:W3CDTF">2025-02-28T12:08:00Z</dcterms:created>
  <dcterms:modified xsi:type="dcterms:W3CDTF">2025-02-28T12:08:00Z</dcterms:modified>
</cp:coreProperties>
</file>