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484" w14:textId="77777777" w:rsidR="0011199F" w:rsidRPr="00173016" w:rsidRDefault="0011199F" w:rsidP="0011199F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Пояснювальна записка</w:t>
      </w:r>
    </w:p>
    <w:p w14:paraId="3CA079C4" w14:textId="6C1AD94B" w:rsidR="0011199F" w:rsidRPr="00173016" w:rsidRDefault="0011199F" w:rsidP="0011199F">
      <w:pPr>
        <w:pStyle w:val="4"/>
        <w:ind w:firstLine="0"/>
        <w:outlineLvl w:val="3"/>
        <w:rPr>
          <w:rFonts w:ascii="Times New Roman" w:hAnsi="Times New Roman"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 до рішення селищної ради від </w:t>
      </w:r>
      <w:r w:rsidRPr="00173016">
        <w:rPr>
          <w:rStyle w:val="a4"/>
          <w:rFonts w:ascii="Times New Roman" w:hAnsi="Times New Roman"/>
          <w:sz w:val="28"/>
          <w:szCs w:val="28"/>
        </w:rPr>
        <w:t>30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січня 2025 року „Про внесення змін до рішення тридцят</w:t>
      </w:r>
      <w:r w:rsidRPr="00173016">
        <w:rPr>
          <w:rStyle w:val="a4"/>
          <w:rFonts w:ascii="Times New Roman" w:hAnsi="Times New Roman"/>
          <w:sz w:val="28"/>
          <w:szCs w:val="28"/>
        </w:rPr>
        <w:t>ь сьомої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 сесії селищної ради восьмого скликання від 1</w:t>
      </w:r>
      <w:r w:rsidRPr="00173016">
        <w:rPr>
          <w:rStyle w:val="a4"/>
          <w:rFonts w:ascii="Times New Roman" w:hAnsi="Times New Roman"/>
          <w:sz w:val="28"/>
          <w:szCs w:val="28"/>
        </w:rPr>
        <w:t>8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грудня 202</w:t>
      </w:r>
      <w:r w:rsidRPr="00173016">
        <w:rPr>
          <w:rStyle w:val="a4"/>
          <w:rFonts w:ascii="Times New Roman" w:hAnsi="Times New Roman"/>
          <w:sz w:val="28"/>
          <w:szCs w:val="28"/>
        </w:rPr>
        <w:t>4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року № </w:t>
      </w:r>
      <w:r w:rsidRPr="00173016">
        <w:rPr>
          <w:rStyle w:val="a4"/>
          <w:rFonts w:ascii="Times New Roman" w:hAnsi="Times New Roman"/>
          <w:sz w:val="28"/>
          <w:szCs w:val="28"/>
        </w:rPr>
        <w:t>1501</w:t>
      </w:r>
      <w:r w:rsidRPr="00173016">
        <w:rPr>
          <w:rStyle w:val="a4"/>
          <w:rFonts w:ascii="Times New Roman" w:hAnsi="Times New Roman"/>
          <w:sz w:val="28"/>
          <w:szCs w:val="28"/>
        </w:rPr>
        <w:t> «</w:t>
      </w:r>
      <w:r w:rsidRPr="00173016">
        <w:rPr>
          <w:rFonts w:ascii="Times New Roman" w:hAnsi="Times New Roman"/>
          <w:b/>
          <w:sz w:val="28"/>
          <w:szCs w:val="28"/>
          <w:lang w:val="uk-UA"/>
        </w:rPr>
        <w:t>Про бюджет Великобичківської селищної  територіальної громади на 2025 рік</w:t>
      </w:r>
      <w:r w:rsidRPr="00173016">
        <w:rPr>
          <w:rStyle w:val="a4"/>
          <w:rFonts w:ascii="Times New Roman" w:hAnsi="Times New Roman"/>
          <w:sz w:val="28"/>
          <w:szCs w:val="28"/>
        </w:rPr>
        <w:t>»</w:t>
      </w:r>
    </w:p>
    <w:p w14:paraId="736C1790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 </w:t>
      </w:r>
    </w:p>
    <w:p w14:paraId="14D0D478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1.Внесено відповідні зміни до розпису селищного бюджету, а саме:</w:t>
      </w:r>
    </w:p>
    <w:p w14:paraId="7607EC21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1.1.Збільшено видатки загального фонду селищного бюджету за рахунок збільшення дохідної частини селищного бюджету: </w:t>
      </w:r>
    </w:p>
    <w:p w14:paraId="2A73BB77" w14:textId="7A1B17EA" w:rsidR="0011199F" w:rsidRPr="00173016" w:rsidRDefault="0011199F" w:rsidP="0011199F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 xml:space="preserve"> 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 КЕКВ 2111 «Оплата праці» збільшити призначення  у </w:t>
      </w:r>
      <w:r w:rsidRPr="00173016">
        <w:rPr>
          <w:sz w:val="28"/>
          <w:szCs w:val="28"/>
        </w:rPr>
        <w:t>січн</w:t>
      </w:r>
      <w:r w:rsidRPr="00173016">
        <w:rPr>
          <w:sz w:val="28"/>
          <w:szCs w:val="28"/>
        </w:rPr>
        <w:t>і на суму  </w:t>
      </w:r>
      <w:r w:rsidRPr="00173016">
        <w:rPr>
          <w:rStyle w:val="a4"/>
          <w:sz w:val="28"/>
          <w:szCs w:val="28"/>
        </w:rPr>
        <w:t>2</w:t>
      </w:r>
      <w:r w:rsidRPr="00173016">
        <w:rPr>
          <w:rStyle w:val="a4"/>
          <w:sz w:val="28"/>
          <w:szCs w:val="28"/>
        </w:rPr>
        <w:t>3</w:t>
      </w:r>
      <w:r w:rsidRPr="00173016">
        <w:rPr>
          <w:rStyle w:val="a4"/>
          <w:sz w:val="28"/>
          <w:szCs w:val="28"/>
        </w:rPr>
        <w:t>8 150</w:t>
      </w:r>
      <w:r w:rsidRPr="00173016">
        <w:rPr>
          <w:rStyle w:val="a4"/>
          <w:sz w:val="28"/>
          <w:szCs w:val="28"/>
        </w:rPr>
        <w:t>,</w:t>
      </w:r>
      <w:r w:rsidRPr="00173016">
        <w:rPr>
          <w:rStyle w:val="a4"/>
          <w:sz w:val="28"/>
          <w:szCs w:val="28"/>
        </w:rPr>
        <w:t>00</w:t>
      </w:r>
      <w:r w:rsidRPr="00173016">
        <w:rPr>
          <w:sz w:val="28"/>
          <w:szCs w:val="28"/>
        </w:rPr>
        <w:t xml:space="preserve"> грн. та КЕКВ 2120 «Нарахування на оплату праці» збільшити призначення в </w:t>
      </w:r>
      <w:r w:rsidRPr="00173016">
        <w:rPr>
          <w:sz w:val="28"/>
          <w:szCs w:val="28"/>
        </w:rPr>
        <w:t>січ</w:t>
      </w:r>
      <w:r w:rsidRPr="00173016">
        <w:rPr>
          <w:sz w:val="28"/>
          <w:szCs w:val="28"/>
        </w:rPr>
        <w:t>ні на суму </w:t>
      </w:r>
      <w:r w:rsidRPr="00173016">
        <w:rPr>
          <w:rStyle w:val="a4"/>
          <w:sz w:val="28"/>
          <w:szCs w:val="28"/>
        </w:rPr>
        <w:t>5</w:t>
      </w:r>
      <w:r w:rsidRPr="00173016">
        <w:rPr>
          <w:rStyle w:val="a4"/>
          <w:sz w:val="28"/>
          <w:szCs w:val="28"/>
        </w:rPr>
        <w:t>2</w:t>
      </w:r>
      <w:r w:rsidRPr="00173016">
        <w:rPr>
          <w:rStyle w:val="a4"/>
          <w:sz w:val="28"/>
          <w:szCs w:val="28"/>
        </w:rPr>
        <w:t>45</w:t>
      </w:r>
      <w:r w:rsidRPr="00173016">
        <w:rPr>
          <w:rStyle w:val="a4"/>
          <w:sz w:val="28"/>
          <w:szCs w:val="28"/>
        </w:rPr>
        <w:t>,0</w:t>
      </w:r>
      <w:r w:rsidRPr="00173016">
        <w:rPr>
          <w:sz w:val="28"/>
          <w:szCs w:val="28"/>
        </w:rPr>
        <w:t> грн. за рахунок коду 410</w:t>
      </w:r>
      <w:r w:rsidRPr="00173016">
        <w:rPr>
          <w:sz w:val="28"/>
          <w:szCs w:val="28"/>
        </w:rPr>
        <w:t>354</w:t>
      </w:r>
      <w:r w:rsidRPr="00173016">
        <w:rPr>
          <w:sz w:val="28"/>
          <w:szCs w:val="28"/>
        </w:rPr>
        <w:t>00 «Субвенція з державного бюджету місцевим бюджетам на надання державної підтримки особам з особливими освітніми потребами».</w:t>
      </w:r>
    </w:p>
    <w:p w14:paraId="2D0762FC" w14:textId="7CD55E09" w:rsidR="0011199F" w:rsidRPr="00173016" w:rsidRDefault="0011199F" w:rsidP="0011199F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</w:t>
      </w:r>
      <w:r w:rsidR="00F90011" w:rsidRPr="00173016">
        <w:rPr>
          <w:sz w:val="28"/>
          <w:szCs w:val="28"/>
        </w:rPr>
        <w:t>6</w:t>
      </w:r>
      <w:r w:rsidRPr="00173016">
        <w:rPr>
          <w:sz w:val="28"/>
          <w:szCs w:val="28"/>
        </w:rPr>
        <w:t>00 «</w:t>
      </w:r>
      <w:r w:rsidR="00F90011" w:rsidRPr="00173016">
        <w:rPr>
          <w:sz w:val="28"/>
          <w:szCs w:val="28"/>
        </w:rPr>
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</w:r>
      <w:r w:rsidRPr="00173016">
        <w:rPr>
          <w:sz w:val="28"/>
          <w:szCs w:val="28"/>
        </w:rPr>
        <w:t>» КЕКВ 2111 «Оплата праці» збільшити призначення  у січні на суму  </w:t>
      </w:r>
      <w:r w:rsidRPr="00173016">
        <w:rPr>
          <w:rStyle w:val="a4"/>
          <w:sz w:val="28"/>
          <w:szCs w:val="28"/>
        </w:rPr>
        <w:t>4 212</w:t>
      </w:r>
      <w:r w:rsidRPr="00173016">
        <w:rPr>
          <w:rStyle w:val="a4"/>
          <w:sz w:val="28"/>
          <w:szCs w:val="28"/>
        </w:rPr>
        <w:t xml:space="preserve"> </w:t>
      </w:r>
      <w:r w:rsidRPr="00173016">
        <w:rPr>
          <w:rStyle w:val="a4"/>
          <w:sz w:val="28"/>
          <w:szCs w:val="28"/>
        </w:rPr>
        <w:t>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 та КЕКВ 2120 «Нарахування на оплату праці» збільшити призначення в січні на суму </w:t>
      </w:r>
      <w:r w:rsidRPr="00173016">
        <w:rPr>
          <w:rStyle w:val="a4"/>
          <w:sz w:val="28"/>
          <w:szCs w:val="28"/>
        </w:rPr>
        <w:t>927 300</w:t>
      </w:r>
      <w:r w:rsidRPr="00173016">
        <w:rPr>
          <w:rStyle w:val="a4"/>
          <w:sz w:val="28"/>
          <w:szCs w:val="28"/>
        </w:rPr>
        <w:t>,0</w:t>
      </w:r>
      <w:r w:rsidRPr="00173016">
        <w:rPr>
          <w:sz w:val="28"/>
          <w:szCs w:val="28"/>
        </w:rPr>
        <w:t> грн. за рахунок коду 4103</w:t>
      </w:r>
      <w:r w:rsidRPr="00173016">
        <w:rPr>
          <w:sz w:val="28"/>
          <w:szCs w:val="28"/>
        </w:rPr>
        <w:t>63</w:t>
      </w:r>
      <w:r w:rsidRPr="00173016">
        <w:rPr>
          <w:sz w:val="28"/>
          <w:szCs w:val="28"/>
        </w:rPr>
        <w:t>00 «Субвенція з державного бюджету місцевим бюджетам на здійснення доплат педагогічним працівникам закладів загальної середньої освіти».</w:t>
      </w:r>
    </w:p>
    <w:p w14:paraId="5BC3C90F" w14:textId="663EE7A3" w:rsidR="0011199F" w:rsidRPr="00173016" w:rsidRDefault="00F90011" w:rsidP="00F90011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</w:t>
      </w:r>
      <w:r w:rsidRPr="00173016">
        <w:rPr>
          <w:sz w:val="28"/>
          <w:szCs w:val="28"/>
        </w:rPr>
        <w:t>182</w:t>
      </w:r>
      <w:r w:rsidRPr="00173016">
        <w:rPr>
          <w:sz w:val="28"/>
          <w:szCs w:val="28"/>
        </w:rPr>
        <w:t xml:space="preserve">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КЕКВ </w:t>
      </w:r>
      <w:r w:rsidR="00173016" w:rsidRPr="00173016">
        <w:rPr>
          <w:sz w:val="28"/>
          <w:szCs w:val="28"/>
        </w:rPr>
        <w:t>3220</w:t>
      </w:r>
      <w:r w:rsidRPr="00173016">
        <w:rPr>
          <w:sz w:val="28"/>
          <w:szCs w:val="28"/>
        </w:rPr>
        <w:t xml:space="preserve"> «</w:t>
      </w:r>
      <w:r w:rsidR="00173016" w:rsidRPr="00173016">
        <w:rPr>
          <w:sz w:val="28"/>
          <w:szCs w:val="28"/>
          <w:shd w:val="clear" w:color="auto" w:fill="FFFFFF"/>
        </w:rPr>
        <w:t>Капітальні трансферти органам державного управління інших рівнів</w:t>
      </w:r>
      <w:r w:rsidRPr="00173016">
        <w:rPr>
          <w:sz w:val="28"/>
          <w:szCs w:val="28"/>
        </w:rPr>
        <w:t>» збільшити призначення  у січні на суму  </w:t>
      </w:r>
      <w:r w:rsidR="00173016" w:rsidRPr="00173016">
        <w:rPr>
          <w:rStyle w:val="a4"/>
          <w:sz w:val="28"/>
          <w:szCs w:val="28"/>
        </w:rPr>
        <w:t>1</w:t>
      </w:r>
      <w:r w:rsidRPr="00173016">
        <w:rPr>
          <w:rStyle w:val="a4"/>
          <w:sz w:val="28"/>
          <w:szCs w:val="28"/>
        </w:rPr>
        <w:t xml:space="preserve"> </w:t>
      </w:r>
      <w:r w:rsidR="00173016" w:rsidRPr="00173016">
        <w:rPr>
          <w:rStyle w:val="a4"/>
          <w:sz w:val="28"/>
          <w:szCs w:val="28"/>
        </w:rPr>
        <w:t>859</w:t>
      </w:r>
      <w:r w:rsidRPr="00173016">
        <w:rPr>
          <w:rStyle w:val="a4"/>
          <w:sz w:val="28"/>
          <w:szCs w:val="28"/>
        </w:rPr>
        <w:t xml:space="preserve"> </w:t>
      </w:r>
      <w:r w:rsidR="00173016" w:rsidRPr="00173016">
        <w:rPr>
          <w:rStyle w:val="a4"/>
          <w:sz w:val="28"/>
          <w:szCs w:val="28"/>
        </w:rPr>
        <w:t>7</w:t>
      </w:r>
      <w:r w:rsidRPr="00173016">
        <w:rPr>
          <w:rStyle w:val="a4"/>
          <w:sz w:val="28"/>
          <w:szCs w:val="28"/>
        </w:rPr>
        <w:t>00,00</w:t>
      </w:r>
      <w:r w:rsidRPr="00173016">
        <w:rPr>
          <w:sz w:val="28"/>
          <w:szCs w:val="28"/>
        </w:rPr>
        <w:t> грн.</w:t>
      </w:r>
      <w:r w:rsidR="00173016" w:rsidRPr="00173016">
        <w:rPr>
          <w:sz w:val="28"/>
          <w:szCs w:val="28"/>
        </w:rPr>
        <w:t>,</w:t>
      </w:r>
      <w:r w:rsidRPr="00173016">
        <w:rPr>
          <w:sz w:val="28"/>
          <w:szCs w:val="28"/>
        </w:rPr>
        <w:t xml:space="preserve"> за рахунок коду 41036</w:t>
      </w:r>
      <w:r w:rsidR="00173016" w:rsidRPr="00173016">
        <w:rPr>
          <w:sz w:val="28"/>
          <w:szCs w:val="28"/>
        </w:rPr>
        <w:t>0</w:t>
      </w:r>
      <w:r w:rsidRPr="00173016">
        <w:rPr>
          <w:sz w:val="28"/>
          <w:szCs w:val="28"/>
        </w:rPr>
        <w:t>00 «</w:t>
      </w:r>
      <w:r w:rsidR="00173016" w:rsidRPr="00173016">
        <w:rPr>
          <w:sz w:val="28"/>
          <w:szCs w:val="28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 w:rsidRPr="00173016">
        <w:rPr>
          <w:sz w:val="28"/>
          <w:szCs w:val="28"/>
        </w:rPr>
        <w:t>».</w:t>
      </w:r>
    </w:p>
    <w:p w14:paraId="34EB7CBA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1.2.Збільшено видатки спеціального фонду селищного бюджету за рахунок збільшення дохідної частини селищного бюджету:</w:t>
      </w:r>
    </w:p>
    <w:p w14:paraId="6F8EE1A9" w14:textId="52324783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- </w:t>
      </w: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0611403 «Забезпечення харчуванням учнів початкових класів закладів загальної середньої освіти за рахунок субвенції з державного бюджету місцевим бюджетам» КЕКВ 2230 «Продукти харчування» на суму </w:t>
      </w:r>
      <w:r w:rsidR="00EB67EC">
        <w:rPr>
          <w:rStyle w:val="a4"/>
          <w:sz w:val="28"/>
          <w:szCs w:val="28"/>
        </w:rPr>
        <w:t>3 446</w:t>
      </w:r>
      <w:r w:rsidRPr="00173016">
        <w:rPr>
          <w:rStyle w:val="a4"/>
          <w:sz w:val="28"/>
          <w:szCs w:val="28"/>
        </w:rPr>
        <w:t xml:space="preserve"> </w:t>
      </w:r>
      <w:r w:rsidR="00EB67EC">
        <w:rPr>
          <w:rStyle w:val="a4"/>
          <w:sz w:val="28"/>
          <w:szCs w:val="28"/>
        </w:rPr>
        <w:t>4</w:t>
      </w:r>
      <w:r w:rsidRPr="00173016">
        <w:rPr>
          <w:rStyle w:val="a4"/>
          <w:sz w:val="28"/>
          <w:szCs w:val="28"/>
        </w:rPr>
        <w:t>00,00</w:t>
      </w:r>
      <w:r w:rsidRPr="00173016">
        <w:rPr>
          <w:sz w:val="28"/>
          <w:szCs w:val="28"/>
        </w:rPr>
        <w:t xml:space="preserve"> грн. за рахунок коду 41033300 «Субвенція з державного бюджету місцевим бюджетам </w:t>
      </w:r>
      <w:r w:rsidRPr="00173016">
        <w:rPr>
          <w:sz w:val="28"/>
          <w:szCs w:val="28"/>
        </w:rPr>
        <w:lastRenderedPageBreak/>
        <w:t>на забезпечення харчуванням учнів початкових класів закладів загальної середньої освіти».</w:t>
      </w:r>
    </w:p>
    <w:p w14:paraId="5773F7B8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5"/>
          <w:sz w:val="28"/>
          <w:szCs w:val="28"/>
        </w:rPr>
        <w:t> </w:t>
      </w:r>
    </w:p>
    <w:p w14:paraId="16F33A45" w14:textId="68F07924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 xml:space="preserve">Начальник фінансового </w:t>
      </w:r>
      <w:r w:rsidRPr="00173016">
        <w:rPr>
          <w:sz w:val="28"/>
          <w:szCs w:val="28"/>
        </w:rPr>
        <w:t>відділу</w:t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 xml:space="preserve"> </w:t>
      </w:r>
      <w:r w:rsidRPr="00173016">
        <w:rPr>
          <w:sz w:val="28"/>
          <w:szCs w:val="28"/>
        </w:rPr>
        <w:t>Василь ПАВЛЮК</w:t>
      </w:r>
    </w:p>
    <w:p w14:paraId="72E087A7" w14:textId="77777777" w:rsidR="00533F46" w:rsidRPr="00173016" w:rsidRDefault="00533F46">
      <w:pPr>
        <w:rPr>
          <w:rFonts w:ascii="Times New Roman" w:hAnsi="Times New Roman" w:cs="Times New Roman"/>
          <w:sz w:val="28"/>
          <w:szCs w:val="28"/>
        </w:rPr>
      </w:pPr>
    </w:p>
    <w:sectPr w:rsidR="00533F46" w:rsidRPr="0017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2AB"/>
    <w:multiLevelType w:val="hybridMultilevel"/>
    <w:tmpl w:val="11D69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C2"/>
    <w:rsid w:val="0011199F"/>
    <w:rsid w:val="00173016"/>
    <w:rsid w:val="00533F46"/>
    <w:rsid w:val="00C04BC2"/>
    <w:rsid w:val="00EB67EC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A43"/>
  <w15:chartTrackingRefBased/>
  <w15:docId w15:val="{25D7A72F-4FEC-4C07-8E28-BED971B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199F"/>
    <w:rPr>
      <w:b/>
      <w:bCs/>
    </w:rPr>
  </w:style>
  <w:style w:type="character" w:styleId="a5">
    <w:name w:val="Emphasis"/>
    <w:basedOn w:val="a0"/>
    <w:uiPriority w:val="20"/>
    <w:qFormat/>
    <w:rsid w:val="0011199F"/>
    <w:rPr>
      <w:i/>
      <w:iCs/>
    </w:rPr>
  </w:style>
  <w:style w:type="paragraph" w:customStyle="1" w:styleId="4">
    <w:name w:val="заголовок 4"/>
    <w:basedOn w:val="a"/>
    <w:next w:val="a"/>
    <w:rsid w:val="0011199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Василь Павлюк</cp:lastModifiedBy>
  <cp:revision>3</cp:revision>
  <dcterms:created xsi:type="dcterms:W3CDTF">2025-01-28T15:00:00Z</dcterms:created>
  <dcterms:modified xsi:type="dcterms:W3CDTF">2025-01-28T15:24:00Z</dcterms:modified>
</cp:coreProperties>
</file>