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D807" w14:textId="6DA934C4" w:rsidR="00DC028C" w:rsidRPr="00CC1EB7" w:rsidRDefault="0028108B" w:rsidP="0028108B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</w:p>
    <w:p w14:paraId="73594940" w14:textId="20EF6B2C" w:rsidR="00DC028C" w:rsidRPr="00CC1EB7" w:rsidRDefault="00DC028C" w:rsidP="0028108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</w:p>
    <w:p w14:paraId="435C0BBE" w14:textId="77777777" w:rsidR="00DC028C" w:rsidRPr="00CC1EB7" w:rsidRDefault="00DC028C" w:rsidP="0028108B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D3B5CA7" w14:textId="27FBFBF4" w:rsidR="00DC028C" w:rsidRPr="00CC1EB7" w:rsidRDefault="00DC028C" w:rsidP="0028108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D676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28108B" w:rsidRPr="002810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61</w:t>
      </w:r>
    </w:p>
    <w:p w14:paraId="295E4A56" w14:textId="77777777" w:rsidR="00DC028C" w:rsidRPr="00CC1EB7" w:rsidRDefault="00DC028C" w:rsidP="00DC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524E72" w14:textId="77777777" w:rsidR="007E77F6" w:rsidRPr="007E77F6" w:rsidRDefault="007E77F6" w:rsidP="007E77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7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2A9828EF" w14:textId="77777777" w:rsidR="007E77F6" w:rsidRPr="007E77F6" w:rsidRDefault="007E77F6" w:rsidP="007E77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7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2A67112D" w14:textId="7DC8B0E1" w:rsidR="007E77F6" w:rsidRPr="007E77F6" w:rsidRDefault="007E77F6" w:rsidP="007E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77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Pr="007E77F6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  <w:r w:rsidRPr="007E77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14:paraId="4F0AA63E" w14:textId="7E748B0E" w:rsidR="007E77F6" w:rsidRPr="007E77F6" w:rsidRDefault="007E77F6" w:rsidP="007E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7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E77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 w:rsidRPr="007E77F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</w:p>
    <w:p w14:paraId="66986985" w14:textId="77777777" w:rsidR="007E77F6" w:rsidRPr="007E77F6" w:rsidRDefault="007E77F6" w:rsidP="007E7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0014FAB9" w14:textId="37A23AAE" w:rsidR="007E77F6" w:rsidRPr="007E77F6" w:rsidRDefault="007E77F6" w:rsidP="007E7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E77F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3FE331CC" w14:textId="77777777" w:rsidR="007E77F6" w:rsidRPr="007E77F6" w:rsidRDefault="007E77F6" w:rsidP="007E77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7F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</w:t>
      </w:r>
    </w:p>
    <w:p w14:paraId="09FA277F" w14:textId="77777777" w:rsidR="007E77F6" w:rsidRPr="007E77F6" w:rsidRDefault="007E77F6" w:rsidP="007E77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77F6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414EFCFB" w14:textId="77777777" w:rsidR="00DC028C" w:rsidRPr="00CC1EB7" w:rsidRDefault="00DC028C" w:rsidP="00DC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DC028C" w:rsidRPr="00CC1EB7" w14:paraId="56820B83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F1F1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128D6C57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C028C" w:rsidRPr="00CC1EB7" w14:paraId="1A2B042D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8C7C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6076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92E5" w14:textId="77777777" w:rsidR="00DC028C" w:rsidRPr="00CC1EB7" w:rsidRDefault="00DC028C" w:rsidP="00D00A2F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F5710C5" w14:textId="77777777" w:rsidR="00DC028C" w:rsidRPr="00CC1EB7" w:rsidRDefault="00DC028C" w:rsidP="00D00A2F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DC028C" w:rsidRPr="00CC1EB7" w14:paraId="395DE390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E512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E29F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5A3A3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E236EB1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405A6B45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67D21047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00C76850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7CF9637B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066A5C26" w14:textId="77777777" w:rsidR="00DC028C" w:rsidRPr="00CC1EB7" w:rsidRDefault="00DC028C" w:rsidP="00D00A2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DC028C" w:rsidRPr="00CC1EB7" w14:paraId="07CD638A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E945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F3BA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037B" w14:textId="77777777" w:rsidR="00DC028C" w:rsidRPr="00CC1EB7" w:rsidRDefault="00DC028C" w:rsidP="00D00A2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141"/>
            </w:tblGrid>
            <w:tr w:rsidR="00DC028C" w:rsidRPr="00CC1EB7" w14:paraId="6A361DF6" w14:textId="77777777" w:rsidTr="00E3378E">
              <w:tc>
                <w:tcPr>
                  <w:tcW w:w="0" w:type="auto"/>
                  <w:hideMark/>
                </w:tcPr>
                <w:p w14:paraId="136D6884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674F59D5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DC028C" w:rsidRPr="00CC1EB7" w14:paraId="0EC728D6" w14:textId="77777777" w:rsidTr="00E3378E">
              <w:tc>
                <w:tcPr>
                  <w:tcW w:w="0" w:type="auto"/>
                  <w:hideMark/>
                </w:tcPr>
                <w:p w14:paraId="3928618D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5D332960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DC028C" w:rsidRPr="00CC1EB7" w14:paraId="498E9F70" w14:textId="77777777" w:rsidTr="00E3378E">
              <w:tc>
                <w:tcPr>
                  <w:tcW w:w="0" w:type="auto"/>
                  <w:hideMark/>
                </w:tcPr>
                <w:p w14:paraId="09764EDF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1ABC6C2C" w14:textId="77777777" w:rsidR="00DC028C" w:rsidRPr="00CC1EB7" w:rsidRDefault="00DC028C" w:rsidP="00D00A2F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7F876227" w14:textId="77777777" w:rsidR="00DC028C" w:rsidRPr="00CC1EB7" w:rsidRDefault="00DC028C" w:rsidP="00D00A2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028C" w:rsidRPr="00CC1EB7" w14:paraId="090175FD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51DD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C028C" w:rsidRPr="00CC1EB7" w14:paraId="118507ED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1134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A465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B2D9" w14:textId="49F363F9" w:rsidR="00DC028C" w:rsidRPr="00CC1EB7" w:rsidRDefault="00DC028C" w:rsidP="00DC0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внесення змін до деяких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законодавчих актів України щодо протидії рейдерству»</w:t>
            </w:r>
          </w:p>
        </w:tc>
      </w:tr>
      <w:tr w:rsidR="00DC028C" w:rsidRPr="00CC1EB7" w14:paraId="3B691F80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C173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3503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5A4EF" w14:textId="77777777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3DA52D6E" w14:textId="77777777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04CCAF2E" w14:textId="77777777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DC028C" w:rsidRPr="00CC1EB7" w14:paraId="05BF6B1E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3649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5E9F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A352" w14:textId="39BE9C91" w:rsidR="00DC028C" w:rsidRPr="00D00A2F" w:rsidRDefault="00DC028C" w:rsidP="00DC02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D00A2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DC028C" w:rsidRPr="00CC1EB7" w14:paraId="269D923B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D07B6" w14:textId="77777777" w:rsidR="00DC028C" w:rsidRPr="00D00A2F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028C" w:rsidRPr="00CC1EB7" w14:paraId="5C9FD3F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B55B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2852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9778" w14:textId="0C93D898" w:rsidR="00DC028C" w:rsidRPr="00D00A2F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A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</w:t>
            </w:r>
          </w:p>
        </w:tc>
      </w:tr>
      <w:tr w:rsidR="00DC028C" w:rsidRPr="00CC1EB7" w14:paraId="6A6EF68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2E6B1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1733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DDE8" w14:textId="77777777" w:rsidR="00DC028C" w:rsidRPr="00D00A2F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D00A2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скасування;</w:t>
            </w:r>
          </w:p>
          <w:p w14:paraId="78D6FB2D" w14:textId="1B7D9E1F" w:rsidR="00DC028C" w:rsidRPr="00D00A2F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A2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судове рішення</w:t>
            </w:r>
          </w:p>
        </w:tc>
      </w:tr>
      <w:tr w:rsidR="00DC028C" w:rsidRPr="00CC1EB7" w14:paraId="15EA80A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FC73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AC54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3E5E" w14:textId="325622FB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паперовій формі або електронній формі</w:t>
            </w:r>
          </w:p>
        </w:tc>
      </w:tr>
      <w:tr w:rsidR="00DC028C" w:rsidRPr="00CC1EB7" w14:paraId="00DB33D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6A4A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95DD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1839" w14:textId="50D3BBA6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DC028C" w:rsidRPr="00CC1EB7" w14:paraId="626BBB7C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F04F" w14:textId="77777777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F6CB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71CD" w14:textId="1F98BC9D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Надається у день прийняття заяви</w:t>
            </w:r>
          </w:p>
        </w:tc>
      </w:tr>
      <w:tr w:rsidR="00DC028C" w:rsidRPr="00CC1EB7" w14:paraId="7C5EA4C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EA21" w14:textId="2DFBFCFF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D996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2BA5" w14:textId="77777777" w:rsidR="00DC028C" w:rsidRDefault="00DC028C" w:rsidP="00DC028C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C028C">
              <w:rPr>
                <w:color w:val="000000"/>
                <w:sz w:val="24"/>
                <w:szCs w:val="24"/>
                <w:lang w:eastAsia="uk-UA"/>
              </w:rPr>
              <w:t>1) подані документи не відповідають вимогам,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встановленим цим Законом;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3A5272A" w14:textId="251B868F" w:rsidR="00DC028C" w:rsidRPr="00DC028C" w:rsidRDefault="00DC028C" w:rsidP="00DC028C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C028C">
              <w:rPr>
                <w:color w:val="000000"/>
                <w:sz w:val="24"/>
                <w:szCs w:val="24"/>
                <w:lang w:eastAsia="uk-UA"/>
              </w:rPr>
              <w:t>2) подані документи не дають змоги встановити набуття,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зміну або припинення речових прав на нерухоме майно та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їх обтяження;</w:t>
            </w:r>
          </w:p>
          <w:p w14:paraId="21C74BFE" w14:textId="04DD728B" w:rsidR="00DC028C" w:rsidRPr="00DC028C" w:rsidRDefault="00DC028C" w:rsidP="00DC028C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C028C">
              <w:rPr>
                <w:color w:val="000000"/>
                <w:sz w:val="24"/>
                <w:szCs w:val="24"/>
                <w:lang w:eastAsia="uk-UA"/>
              </w:rPr>
              <w:t>3) наявні суперечності між заявленими та вже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зареєстрованими речовими правами на нерухоме майно та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їх обтяженнями;</w:t>
            </w:r>
          </w:p>
          <w:p w14:paraId="70755341" w14:textId="0A431E66" w:rsidR="00DC028C" w:rsidRPr="00DC028C" w:rsidRDefault="00DC028C" w:rsidP="00DC028C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C028C">
              <w:rPr>
                <w:color w:val="000000"/>
                <w:sz w:val="24"/>
                <w:szCs w:val="24"/>
                <w:lang w:eastAsia="uk-UA"/>
              </w:rPr>
              <w:t>4) після завершення строку, встановленого частиною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третьою статті 23 Закону України «Про державну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реєстрацію речових прав на нерухоме майно та їх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обтяжень», не усунені обставини, що були підставою для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прийняття рішення про зупинення розгляду заяви про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державну реєстрацію прав;</w:t>
            </w:r>
          </w:p>
          <w:p w14:paraId="789B642A" w14:textId="78AF5195" w:rsidR="00DC028C" w:rsidRPr="00CC1EB7" w:rsidRDefault="00DC028C" w:rsidP="00DC028C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C028C">
              <w:rPr>
                <w:color w:val="000000"/>
                <w:sz w:val="24"/>
                <w:szCs w:val="24"/>
                <w:lang w:eastAsia="uk-UA"/>
              </w:rPr>
              <w:t>5) заявником подано ті самі документи, на підставі яких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заявлене речове право, обтяження вже зареєстровано 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color w:val="000000"/>
                <w:sz w:val="24"/>
                <w:szCs w:val="24"/>
                <w:lang w:eastAsia="uk-UA"/>
              </w:rPr>
              <w:t>Державному реєстрі прав</w:t>
            </w:r>
          </w:p>
        </w:tc>
      </w:tr>
      <w:tr w:rsidR="00DC028C" w:rsidRPr="00CC1EB7" w14:paraId="6017CEB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5A81" w14:textId="35BD8ADA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FC94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C439" w14:textId="77777777" w:rsidR="00DC028C" w:rsidRPr="00DC028C" w:rsidRDefault="00DC028C" w:rsidP="00DC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прийняття рішення про скасування;</w:t>
            </w:r>
          </w:p>
          <w:p w14:paraId="6BFBCE1D" w14:textId="77777777" w:rsidR="00DC028C" w:rsidRDefault="00DC028C" w:rsidP="00DC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запису про скасування/скасування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речових прав на нерухоме майно та їх обтяжень;</w:t>
            </w:r>
          </w:p>
          <w:p w14:paraId="4D2002CA" w14:textId="4FBECF2C" w:rsidR="00DC028C" w:rsidRPr="00DC028C" w:rsidRDefault="00DC028C" w:rsidP="00DC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витягу з Державного реєстру речових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нерухоме майно про проведену державну реєстрацію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прав;</w:t>
            </w:r>
          </w:p>
          <w:p w14:paraId="6927B17B" w14:textId="77777777" w:rsidR="00DC028C" w:rsidRPr="00CC1EB7" w:rsidRDefault="00DC028C" w:rsidP="00DC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рішення про відмову у скасуванні</w:t>
            </w:r>
          </w:p>
        </w:tc>
      </w:tr>
      <w:tr w:rsidR="00DC028C" w:rsidRPr="00CC1EB7" w14:paraId="5CC753D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C37D" w14:textId="50C15032" w:rsidR="00DC028C" w:rsidRPr="00CC1EB7" w:rsidRDefault="00DC028C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46EF" w14:textId="77777777" w:rsidR="00DC028C" w:rsidRPr="00CC1EB7" w:rsidRDefault="00DC028C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2554" w14:textId="77777777" w:rsidR="00DC028C" w:rsidRPr="00413478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Через центр надання адміністративних послуг або безпосередньо державним реєстратором;</w:t>
            </w:r>
          </w:p>
          <w:p w14:paraId="27DCCD93" w14:textId="77777777" w:rsidR="00DC028C" w:rsidRPr="00CC1EB7" w:rsidRDefault="00DC028C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 Мін’юсту*</w:t>
            </w:r>
          </w:p>
        </w:tc>
      </w:tr>
    </w:tbl>
    <w:p w14:paraId="65E97930" w14:textId="77777777" w:rsidR="00DC028C" w:rsidRDefault="00DC028C" w:rsidP="00DC028C">
      <w:r>
        <w:rPr>
          <w:rStyle w:val="fontstyle01"/>
        </w:rPr>
        <w:t>*Після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78FCAFA4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7A"/>
    <w:rsid w:val="0028108B"/>
    <w:rsid w:val="007E77F6"/>
    <w:rsid w:val="00BB698D"/>
    <w:rsid w:val="00D00A2F"/>
    <w:rsid w:val="00D67630"/>
    <w:rsid w:val="00DC028C"/>
    <w:rsid w:val="00E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6AF4"/>
  <w15:chartTrackingRefBased/>
  <w15:docId w15:val="{F5FED87B-8779-4926-AEEC-7F02C74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DC028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DC028C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DC028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2726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2024-03-02T10:15:00Z</dcterms:created>
  <dcterms:modified xsi:type="dcterms:W3CDTF">2024-04-20T10:48:00Z</dcterms:modified>
</cp:coreProperties>
</file>