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8741" w14:textId="26AA1EFA" w:rsidR="00122B51" w:rsidRPr="00CC1EB7" w:rsidRDefault="0077034C" w:rsidP="0077034C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ПОГОДЖЕНО</w:t>
      </w:r>
    </w:p>
    <w:p w14:paraId="79349E2E" w14:textId="328308F3" w:rsidR="00122B51" w:rsidRPr="00CC1EB7" w:rsidRDefault="00122B51" w:rsidP="0077034C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</w:p>
    <w:p w14:paraId="72A5352E" w14:textId="77777777" w:rsidR="00122B51" w:rsidRPr="00CC1EB7" w:rsidRDefault="00122B51" w:rsidP="0077034C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1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46F62A42" w14:textId="01D7A8F7" w:rsidR="00122B51" w:rsidRPr="00CC1EB7" w:rsidRDefault="00122B51" w:rsidP="0077034C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</w:t>
      </w:r>
      <w:r w:rsidR="009D02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28.03.2024 р. </w:t>
      </w:r>
      <w:r w:rsidR="0077034C" w:rsidRPr="007703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 61</w:t>
      </w:r>
    </w:p>
    <w:p w14:paraId="6CC00C40" w14:textId="77777777" w:rsidR="00122B51" w:rsidRPr="00CC1EB7" w:rsidRDefault="00122B51" w:rsidP="0012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C747B9E" w14:textId="77777777" w:rsidR="00D501FE" w:rsidRPr="00D501FE" w:rsidRDefault="00D501FE" w:rsidP="00D50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01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ІНФОРМАЦІЙНА КАРТКА</w:t>
      </w:r>
    </w:p>
    <w:p w14:paraId="0BB736C4" w14:textId="77777777" w:rsidR="00D501FE" w:rsidRPr="00D501FE" w:rsidRDefault="00D501FE" w:rsidP="00D50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01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адміністративної послуги</w:t>
      </w:r>
    </w:p>
    <w:p w14:paraId="0EBCB2EE" w14:textId="07C1D982" w:rsidR="00D501FE" w:rsidRPr="00D501FE" w:rsidRDefault="00D501FE" w:rsidP="00D50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01F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«</w:t>
      </w:r>
      <w:r w:rsidRPr="00D501FE">
        <w:rPr>
          <w:rFonts w:ascii="Times New Roman" w:eastAsia="Times New Roman" w:hAnsi="Times New Roman" w:cs="Times New Roman"/>
          <w:b/>
          <w:bCs/>
          <w:sz w:val="24"/>
          <w:szCs w:val="24"/>
          <w:lang w:bidi="uk-UA"/>
        </w:rPr>
        <w:t>НАДАННЯ ІНФОРМАЦІЇ З ДЕРЖАВНОГО РЕЄСТРУ РЕЧОВИХ ПРАВ НА НЕРУХОМЕ МАЙНО</w:t>
      </w:r>
      <w:r w:rsidRPr="00D501F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»</w:t>
      </w:r>
    </w:p>
    <w:p w14:paraId="78291100" w14:textId="68247639" w:rsidR="00D501FE" w:rsidRPr="00D501FE" w:rsidRDefault="00D501FE" w:rsidP="00D5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01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03-0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D501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; </w:t>
      </w:r>
      <w:r w:rsidRPr="00D501F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0004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7</w:t>
      </w:r>
    </w:p>
    <w:p w14:paraId="5A7E2436" w14:textId="77777777" w:rsidR="00D501FE" w:rsidRPr="00D501FE" w:rsidRDefault="00D501FE" w:rsidP="00D50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14:paraId="34400528" w14:textId="559E1517" w:rsidR="00D501FE" w:rsidRPr="00D501FE" w:rsidRDefault="00D501FE" w:rsidP="00D50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D501FE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ЦЕНТР НАДАННЯ АДМІНІСТРАТИВНИХ ПОСЛУГ ВИКОНАВЧОГО КОМІТЕТУ ВЕЛИКОБИЧКІВСЬКОЇ СЕЛИЩНОЇ РАДИ</w:t>
      </w:r>
    </w:p>
    <w:p w14:paraId="1712ABB2" w14:textId="77777777" w:rsidR="00D501FE" w:rsidRPr="00D501FE" w:rsidRDefault="00D501FE" w:rsidP="00D50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01FE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</w:t>
      </w:r>
    </w:p>
    <w:p w14:paraId="42518F2D" w14:textId="77777777" w:rsidR="00D501FE" w:rsidRPr="00D501FE" w:rsidRDefault="00D501FE" w:rsidP="00D50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01FE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(найменування суб’єкта надання адміністративної послуги  та / або центру надання адміністративних послуг)</w:t>
      </w:r>
    </w:p>
    <w:p w14:paraId="7451D0D3" w14:textId="77777777" w:rsidR="00122B51" w:rsidRPr="00CC1EB7" w:rsidRDefault="00122B51" w:rsidP="0012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2847"/>
        <w:gridCol w:w="6260"/>
      </w:tblGrid>
      <w:tr w:rsidR="00122B51" w:rsidRPr="00CC1EB7" w14:paraId="52732232" w14:textId="77777777" w:rsidTr="00E3378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53142" w14:textId="77777777" w:rsidR="00122B51" w:rsidRPr="00CC1EB7" w:rsidRDefault="00122B51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Інформація про суб’єкта надання адміністративної послуги </w:t>
            </w:r>
          </w:p>
          <w:p w14:paraId="04FF552C" w14:textId="77777777" w:rsidR="00122B51" w:rsidRPr="00CC1EB7" w:rsidRDefault="00122B51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122B51" w:rsidRPr="00CC1EB7" w14:paraId="56EE8559" w14:textId="77777777" w:rsidTr="00E3378E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3C541" w14:textId="77777777" w:rsidR="00122B51" w:rsidRPr="00CC1EB7" w:rsidRDefault="00122B51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304CA" w14:textId="77777777" w:rsidR="00122B51" w:rsidRPr="00CC1EB7" w:rsidRDefault="00122B51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B7960" w14:textId="77777777" w:rsidR="00122B51" w:rsidRPr="00CC1EB7" w:rsidRDefault="00122B51" w:rsidP="00122B51">
            <w:pPr>
              <w:spacing w:after="0" w:line="240" w:lineRule="auto"/>
              <w:ind w:left="31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0FAC1000" w14:textId="77777777" w:rsidR="00122B51" w:rsidRPr="00CC1EB7" w:rsidRDefault="00122B51" w:rsidP="00122B51">
            <w:pPr>
              <w:spacing w:after="0" w:line="240" w:lineRule="auto"/>
              <w:ind w:left="31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Шевченка,10, смт Великий Бичків, Рахівський район, Закарпатська область, 90615</w:t>
            </w:r>
          </w:p>
        </w:tc>
      </w:tr>
      <w:tr w:rsidR="00122B51" w:rsidRPr="00CC1EB7" w14:paraId="5D594AF7" w14:textId="77777777" w:rsidTr="00E3378E">
        <w:trPr>
          <w:trHeight w:val="102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E8DC3" w14:textId="77777777" w:rsidR="00122B51" w:rsidRPr="00CC1EB7" w:rsidRDefault="00122B51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130ED" w14:textId="77777777" w:rsidR="00122B51" w:rsidRPr="00CC1EB7" w:rsidRDefault="00122B51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Інформація щодо режиму роботи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EF20D" w14:textId="77777777" w:rsidR="00122B51" w:rsidRPr="00CC1EB7" w:rsidRDefault="00122B51" w:rsidP="00122B51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Графік роботи ЦНАП</w:t>
            </w: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51E8C399" w14:textId="77777777" w:rsidR="00122B51" w:rsidRPr="00CC1EB7" w:rsidRDefault="00122B51" w:rsidP="00122B51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 – 09:00 – 17:00 </w:t>
            </w:r>
          </w:p>
          <w:p w14:paraId="69A4AD7B" w14:textId="77777777" w:rsidR="00122B51" w:rsidRPr="00CC1EB7" w:rsidRDefault="00122B51" w:rsidP="00122B51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Вівторок – 09:00 – 17:00 </w:t>
            </w:r>
          </w:p>
          <w:p w14:paraId="6DA02CE9" w14:textId="77777777" w:rsidR="00122B51" w:rsidRPr="00CC1EB7" w:rsidRDefault="00122B51" w:rsidP="00122B51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Середа – 09:00 – 17:00 </w:t>
            </w:r>
          </w:p>
          <w:p w14:paraId="34E7CFB2" w14:textId="77777777" w:rsidR="00122B51" w:rsidRPr="00CC1EB7" w:rsidRDefault="00122B51" w:rsidP="00122B51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Четвер – 09:00 – 20:00 </w:t>
            </w:r>
          </w:p>
          <w:p w14:paraId="3C17AC9E" w14:textId="77777777" w:rsidR="00122B51" w:rsidRPr="00CC1EB7" w:rsidRDefault="00122B51" w:rsidP="00122B51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П’ятниця – 09:00 – 17:00 </w:t>
            </w:r>
          </w:p>
          <w:p w14:paraId="7345F1C7" w14:textId="77777777" w:rsidR="00122B51" w:rsidRPr="00CC1EB7" w:rsidRDefault="00122B51" w:rsidP="00122B51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122B51" w:rsidRPr="00CC1EB7" w14:paraId="134353B3" w14:textId="77777777" w:rsidTr="00E3378E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DC052" w14:textId="77777777" w:rsidR="00122B51" w:rsidRPr="00CC1EB7" w:rsidRDefault="00122B51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7D46B" w14:textId="77777777" w:rsidR="00122B51" w:rsidRPr="00CC1EB7" w:rsidRDefault="00122B51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Телефон, адреса електронної пошти та веб-сайт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CE36B" w14:textId="77777777" w:rsidR="00122B51" w:rsidRPr="00CC1EB7" w:rsidRDefault="00122B51" w:rsidP="00122B51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8"/>
              <w:gridCol w:w="3141"/>
            </w:tblGrid>
            <w:tr w:rsidR="00122B51" w:rsidRPr="00CC1EB7" w14:paraId="4450243C" w14:textId="77777777" w:rsidTr="00E3378E">
              <w:tc>
                <w:tcPr>
                  <w:tcW w:w="0" w:type="auto"/>
                  <w:hideMark/>
                </w:tcPr>
                <w:p w14:paraId="4E3D2B7B" w14:textId="77777777" w:rsidR="00122B51" w:rsidRPr="00CC1EB7" w:rsidRDefault="00122B51" w:rsidP="00122B51">
                  <w:pPr>
                    <w:spacing w:after="0" w:line="240" w:lineRule="auto"/>
                    <w:ind w:left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C1E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Телефон:</w:t>
                  </w:r>
                </w:p>
              </w:tc>
              <w:tc>
                <w:tcPr>
                  <w:tcW w:w="0" w:type="auto"/>
                  <w:hideMark/>
                </w:tcPr>
                <w:p w14:paraId="1BB9DC96" w14:textId="77777777" w:rsidR="00122B51" w:rsidRPr="00CC1EB7" w:rsidRDefault="00122B51" w:rsidP="00122B51">
                  <w:pPr>
                    <w:spacing w:after="0" w:line="240" w:lineRule="auto"/>
                    <w:ind w:left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C1E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+38096 925 84 18</w:t>
                  </w:r>
                </w:p>
              </w:tc>
            </w:tr>
            <w:tr w:rsidR="00122B51" w:rsidRPr="00CC1EB7" w14:paraId="0B46693A" w14:textId="77777777" w:rsidTr="00E3378E">
              <w:tc>
                <w:tcPr>
                  <w:tcW w:w="0" w:type="auto"/>
                  <w:hideMark/>
                </w:tcPr>
                <w:p w14:paraId="518ADF0C" w14:textId="77777777" w:rsidR="00122B51" w:rsidRPr="00CC1EB7" w:rsidRDefault="00122B51" w:rsidP="00122B51">
                  <w:pPr>
                    <w:spacing w:after="0" w:line="240" w:lineRule="auto"/>
                    <w:ind w:left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C1E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0" w:type="auto"/>
                  <w:hideMark/>
                </w:tcPr>
                <w:p w14:paraId="579BB39D" w14:textId="77777777" w:rsidR="00122B51" w:rsidRPr="00CC1EB7" w:rsidRDefault="00122B51" w:rsidP="00122B51">
                  <w:pPr>
                    <w:spacing w:after="0" w:line="240" w:lineRule="auto"/>
                    <w:ind w:left="3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CC1E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cnap@bychkivrada.gov.ua</w:t>
                  </w:r>
                </w:p>
              </w:tc>
            </w:tr>
            <w:tr w:rsidR="00122B51" w:rsidRPr="00CC1EB7" w14:paraId="68B1E69F" w14:textId="77777777" w:rsidTr="00E3378E">
              <w:tc>
                <w:tcPr>
                  <w:tcW w:w="0" w:type="auto"/>
                  <w:hideMark/>
                </w:tcPr>
                <w:p w14:paraId="273F8BB9" w14:textId="77777777" w:rsidR="00122B51" w:rsidRPr="00CC1EB7" w:rsidRDefault="00122B51" w:rsidP="00122B51">
                  <w:pPr>
                    <w:spacing w:after="0" w:line="240" w:lineRule="auto"/>
                    <w:ind w:left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C1E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Веб-сайт:</w:t>
                  </w:r>
                </w:p>
              </w:tc>
              <w:tc>
                <w:tcPr>
                  <w:tcW w:w="0" w:type="auto"/>
                  <w:hideMark/>
                </w:tcPr>
                <w:p w14:paraId="4BDFEDC8" w14:textId="77777777" w:rsidR="00122B51" w:rsidRPr="00CC1EB7" w:rsidRDefault="00122B51" w:rsidP="00122B51">
                  <w:pPr>
                    <w:spacing w:after="0" w:line="240" w:lineRule="auto"/>
                    <w:ind w:left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C1E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https://bychkivrada.gov.ua/cnap</w:t>
                  </w:r>
                </w:p>
              </w:tc>
            </w:tr>
          </w:tbl>
          <w:p w14:paraId="0BE96138" w14:textId="77777777" w:rsidR="00122B51" w:rsidRPr="00CC1EB7" w:rsidRDefault="00122B51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22B51" w:rsidRPr="00CC1EB7" w14:paraId="17DEFB66" w14:textId="77777777" w:rsidTr="00E3378E">
        <w:trPr>
          <w:trHeight w:val="36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EAFE7" w14:textId="77777777" w:rsidR="00122B51" w:rsidRPr="00CC1EB7" w:rsidRDefault="00122B51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22B51" w:rsidRPr="00CC1EB7" w14:paraId="7533AE6F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F40A9" w14:textId="77777777" w:rsidR="00122B51" w:rsidRPr="00CC1EB7" w:rsidRDefault="00122B51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06D9C" w14:textId="77777777" w:rsidR="00122B51" w:rsidRPr="00CC1EB7" w:rsidRDefault="00122B51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9C7D2" w14:textId="77777777" w:rsidR="00122B51" w:rsidRPr="00CC1EB7" w:rsidRDefault="00122B51" w:rsidP="00E337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122B51" w:rsidRPr="00CC1EB7" w14:paraId="120A4B64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7CEC9" w14:textId="77777777" w:rsidR="00122B51" w:rsidRPr="00CC1EB7" w:rsidRDefault="00122B51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4D59A" w14:textId="77777777" w:rsidR="00122B51" w:rsidRPr="00CC1EB7" w:rsidRDefault="00122B51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353F3" w14:textId="77777777" w:rsidR="00122B51" w:rsidRPr="00CC1EB7" w:rsidRDefault="00122B51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Постанова Кабінету Міністрів України від 25 грудня 2015 року № 1127 «Про державну реєстрацію речових прав на нерухоме майно та їх обтяжень» (зі змінами);</w:t>
            </w:r>
          </w:p>
          <w:p w14:paraId="4A895838" w14:textId="77777777" w:rsidR="00122B51" w:rsidRPr="00CC1EB7" w:rsidRDefault="00122B51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</w:t>
            </w: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останова Кабінету Міністрів України від 06 березня 2022 року № 209 «Деякі питання державної реєстрації та функціонування єдиних та державних реєстрів, держателем яких є Міністерство юстиції, в умовах воєнного стану» (зі змінами)</w:t>
            </w:r>
          </w:p>
        </w:tc>
      </w:tr>
      <w:tr w:rsidR="00122B51" w:rsidRPr="00CC1EB7" w14:paraId="5C98990A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AF626" w14:textId="77777777" w:rsidR="00122B51" w:rsidRPr="00CC1EB7" w:rsidRDefault="00122B51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1D9D5" w14:textId="77777777" w:rsidR="00122B51" w:rsidRPr="00CC1EB7" w:rsidRDefault="00122B51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5897F" w14:textId="5433E0B3" w:rsidR="00122B51" w:rsidRPr="00CC1EB7" w:rsidRDefault="00122B51" w:rsidP="00122B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</w:t>
            </w:r>
            <w:r w:rsidRPr="00CC1EB7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аказ Міністерства юстиції України від 21 листопада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CC1EB7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2016 року № 3276/5 «Про затвердження Вимог до оформлення заяв та рішень у сфері державної реєстрації речових прав на нерухоме майно та їх обтяжень», зареєстрований у Міністерстві юстиції України 21 листопада 2016 року за № 1504/29634 (зі змінами)</w:t>
            </w:r>
          </w:p>
        </w:tc>
      </w:tr>
      <w:tr w:rsidR="00122B51" w:rsidRPr="00CC1EB7" w14:paraId="14534981" w14:textId="77777777" w:rsidTr="00E3378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3EE8B" w14:textId="77777777" w:rsidR="00122B51" w:rsidRPr="00CC1EB7" w:rsidRDefault="00122B51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122B51" w:rsidRPr="00CC1EB7" w14:paraId="4934D9EE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788C4" w14:textId="77777777" w:rsidR="00122B51" w:rsidRPr="00CC1EB7" w:rsidRDefault="00122B51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6BC2B" w14:textId="77777777" w:rsidR="00122B51" w:rsidRPr="00CC1EB7" w:rsidRDefault="00122B51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6CDA2" w14:textId="77777777" w:rsidR="00122B51" w:rsidRPr="003C3E95" w:rsidRDefault="00122B51" w:rsidP="0012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C3E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Заява заявника або уповноваженої особи;</w:t>
            </w:r>
          </w:p>
          <w:p w14:paraId="0EED85DB" w14:textId="50BFC1A4" w:rsidR="00122B51" w:rsidRPr="003C3E95" w:rsidRDefault="00122B51" w:rsidP="0012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3E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через вебпортал Мін’юсту надається особі, яка бажає отримати таку інформацію та ідентифікована шляхом використання кваліфікованого електронного підпису</w:t>
            </w:r>
          </w:p>
        </w:tc>
      </w:tr>
      <w:tr w:rsidR="00122B51" w:rsidRPr="00CC1EB7" w14:paraId="1EC74729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96238" w14:textId="77777777" w:rsidR="00122B51" w:rsidRPr="00CC1EB7" w:rsidRDefault="00122B51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9C142" w14:textId="77777777" w:rsidR="00122B51" w:rsidRPr="00CC1EB7" w:rsidRDefault="00122B51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адміністративної послуги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84E78" w14:textId="7BEE65FD" w:rsidR="00122B51" w:rsidRPr="003C3E95" w:rsidRDefault="00122B51" w:rsidP="0012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3C3E9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Заява про надання інформації з Державного реєстру речових прав на нерухоме майно;</w:t>
            </w:r>
          </w:p>
          <w:p w14:paraId="25CA1705" w14:textId="77777777" w:rsidR="00122B51" w:rsidRPr="003C3E95" w:rsidRDefault="00122B51" w:rsidP="0012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3E9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документ, що підтверджує сплату адміністративного збору або документ, що підтверджує право на звільнення від сплати адміністративного збору за отримання інформації з Державного реєстру речових прав на нерухоме майно, або справляння в повному обсязі адміністративного збору через Інтернет з використанням платіжних систем або в інший спосіб, визначений договором про надання сервісної послуги</w:t>
            </w:r>
          </w:p>
        </w:tc>
      </w:tr>
      <w:tr w:rsidR="00122B51" w:rsidRPr="00CC1EB7" w14:paraId="77E921E3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1A325" w14:textId="77777777" w:rsidR="00122B51" w:rsidRPr="00CC1EB7" w:rsidRDefault="00122B51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CA591" w14:textId="77777777" w:rsidR="00122B51" w:rsidRPr="00CC1EB7" w:rsidRDefault="00122B51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FB400" w14:textId="43C3955F" w:rsidR="00122B51" w:rsidRPr="00122B51" w:rsidRDefault="00122B51" w:rsidP="0012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122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 паперовій формі – заявником або уповноваженою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122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особою;</w:t>
            </w:r>
          </w:p>
          <w:p w14:paraId="54E1D1E3" w14:textId="77777777" w:rsidR="00122B51" w:rsidRPr="00CC1EB7" w:rsidRDefault="00122B51" w:rsidP="0012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2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 електронній формі – автоматично програмними засобами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122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ведення Державного реєстру речових прав на нерухоме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122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майно шляхом зазначення параметрів пошуку за одним 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122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декількома ідентифікаторами</w:t>
            </w:r>
          </w:p>
        </w:tc>
      </w:tr>
      <w:tr w:rsidR="00122B51" w:rsidRPr="00CC1EB7" w14:paraId="71EDE97A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60304" w14:textId="77777777" w:rsidR="00122B51" w:rsidRPr="00CC1EB7" w:rsidRDefault="00122B51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E8C8A" w14:textId="77777777" w:rsidR="00122B51" w:rsidRPr="00CC1EB7" w:rsidRDefault="00122B51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26D0A" w14:textId="58C44D81" w:rsidR="00122B51" w:rsidRPr="00CC1EB7" w:rsidRDefault="00122B51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2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Адміністративна послуга надається платно</w:t>
            </w:r>
          </w:p>
        </w:tc>
      </w:tr>
      <w:tr w:rsidR="00122B51" w:rsidRPr="00CC1EB7" w14:paraId="5A41734B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2ED26" w14:textId="77777777" w:rsidR="00122B51" w:rsidRPr="00CC1EB7" w:rsidRDefault="00122B51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0A027" w14:textId="77777777" w:rsidR="00122B51" w:rsidRPr="00CC1EB7" w:rsidRDefault="00122B51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24944" w14:textId="7DF927D7" w:rsidR="00122B51" w:rsidRPr="00CC1EB7" w:rsidRDefault="00122B51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2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 режимі реального часу</w:t>
            </w:r>
          </w:p>
        </w:tc>
      </w:tr>
      <w:tr w:rsidR="00122B51" w:rsidRPr="00CC1EB7" w14:paraId="46C61DC1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730CC" w14:textId="47AC2ED7" w:rsidR="00122B51" w:rsidRPr="00CC1EB7" w:rsidRDefault="00122B51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7E90F" w14:textId="42FBFEA9" w:rsidR="00122B51" w:rsidRPr="00CC1EB7" w:rsidRDefault="00122B51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1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Перелік підстав для відмови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42BEE" w14:textId="751D1E05" w:rsidR="00122B51" w:rsidRPr="00CC1EB7" w:rsidRDefault="00122B51" w:rsidP="00122B51">
            <w:pPr>
              <w:pStyle w:val="Other0"/>
              <w:ind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122B51">
              <w:rPr>
                <w:color w:val="000000"/>
                <w:sz w:val="24"/>
                <w:szCs w:val="24"/>
                <w:lang w:eastAsia="uk-UA"/>
              </w:rPr>
              <w:t>Інформація з Державного реєстру речових прав на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22B51">
              <w:rPr>
                <w:color w:val="000000"/>
                <w:sz w:val="24"/>
                <w:szCs w:val="24"/>
                <w:lang w:eastAsia="uk-UA"/>
              </w:rPr>
              <w:t>нерухоме майно не надається фізичним та юридичним особам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22B51">
              <w:rPr>
                <w:color w:val="000000"/>
                <w:sz w:val="24"/>
                <w:szCs w:val="24"/>
                <w:lang w:eastAsia="uk-UA"/>
              </w:rPr>
              <w:t>у разі невнесення плати за надання інформації або внесення її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22B51">
              <w:rPr>
                <w:color w:val="000000"/>
                <w:sz w:val="24"/>
                <w:szCs w:val="24"/>
                <w:lang w:eastAsia="uk-UA"/>
              </w:rPr>
              <w:t>не в повному обсязі</w:t>
            </w:r>
          </w:p>
        </w:tc>
      </w:tr>
      <w:tr w:rsidR="00122B51" w:rsidRPr="00CC1EB7" w14:paraId="160DD96B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05C37" w14:textId="072B7D85" w:rsidR="00122B51" w:rsidRPr="00CC1EB7" w:rsidRDefault="00122B51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E816C" w14:textId="77777777" w:rsidR="00122B51" w:rsidRPr="00CC1EB7" w:rsidRDefault="00122B51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340AD" w14:textId="77777777" w:rsidR="00122B51" w:rsidRPr="00122B51" w:rsidRDefault="00122B51" w:rsidP="0012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2B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з Державного реєстру речових прав на</w:t>
            </w:r>
          </w:p>
          <w:p w14:paraId="30DC7F56" w14:textId="61951E83" w:rsidR="00122B51" w:rsidRPr="00CC1EB7" w:rsidRDefault="00122B51" w:rsidP="0012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2B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нерухоме майно</w:t>
            </w:r>
          </w:p>
        </w:tc>
      </w:tr>
      <w:tr w:rsidR="00122B51" w:rsidRPr="00CC1EB7" w14:paraId="635ED80D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A99D1" w14:textId="4FE38231" w:rsidR="00122B51" w:rsidRPr="00CC1EB7" w:rsidRDefault="00122B51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BA664" w14:textId="77777777" w:rsidR="00122B51" w:rsidRPr="00CC1EB7" w:rsidRDefault="00122B51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B1E65" w14:textId="77777777" w:rsidR="00122B51" w:rsidRPr="00413478" w:rsidRDefault="00122B51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1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Через центр надання адміністративних послуг або безпосередньо державним реєстратором;</w:t>
            </w:r>
          </w:p>
          <w:p w14:paraId="628A0140" w14:textId="30C0767C" w:rsidR="00122B51" w:rsidRPr="00CC1EB7" w:rsidRDefault="00122B51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вебпортал Мін’юсту</w:t>
            </w:r>
          </w:p>
        </w:tc>
      </w:tr>
    </w:tbl>
    <w:p w14:paraId="6FCE3C88" w14:textId="77777777" w:rsidR="00BB698D" w:rsidRDefault="00BB698D"/>
    <w:sectPr w:rsidR="00BB69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A0"/>
    <w:rsid w:val="00122B51"/>
    <w:rsid w:val="003C3E95"/>
    <w:rsid w:val="0077034C"/>
    <w:rsid w:val="00884B71"/>
    <w:rsid w:val="009D028E"/>
    <w:rsid w:val="00BB698D"/>
    <w:rsid w:val="00D501FE"/>
    <w:rsid w:val="00F4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1A64"/>
  <w15:chartTrackingRefBased/>
  <w15:docId w15:val="{0ACCA960-5682-41A8-B878-5ACD9E52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122B51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122B51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122B51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2478</Words>
  <Characters>1414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6</cp:revision>
  <dcterms:created xsi:type="dcterms:W3CDTF">2024-03-02T10:20:00Z</dcterms:created>
  <dcterms:modified xsi:type="dcterms:W3CDTF">2024-04-20T10:48:00Z</dcterms:modified>
</cp:coreProperties>
</file>