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0BEE" w14:textId="77777777" w:rsidR="007E03CD" w:rsidRDefault="007E03CD" w:rsidP="007E03CD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0" w:name="_Hlk162356403"/>
      <w:bookmarkStart w:id="1" w:name="_Hlk162352529"/>
      <w:bookmarkStart w:id="2" w:name="_Hlk162352203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ПОГОДЖЕНО</w:t>
      </w:r>
    </w:p>
    <w:p w14:paraId="130958B6" w14:textId="5B6F7F93" w:rsidR="00CA2384" w:rsidRDefault="00CA2384" w:rsidP="00CA2384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Додаток </w:t>
      </w:r>
      <w:r w:rsidR="007E03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</w:p>
    <w:p w14:paraId="689D0B4B" w14:textId="77777777" w:rsidR="00CA2384" w:rsidRDefault="00CA2384" w:rsidP="00CA2384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3A901065" w14:textId="77777777" w:rsidR="00D51A06" w:rsidRDefault="00D51A06" w:rsidP="00D51A06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 28.03.2024 р. №62</w:t>
      </w:r>
    </w:p>
    <w:p w14:paraId="502B55B7" w14:textId="77777777" w:rsidR="00CA2384" w:rsidRDefault="00CA2384" w:rsidP="00CA2384">
      <w:pPr>
        <w:spacing w:after="0" w:line="240" w:lineRule="auto"/>
        <w:ind w:left="6804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984291F" w14:textId="77777777" w:rsidR="00CA2384" w:rsidRDefault="00CA2384" w:rsidP="00CA238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ІНФОРМАЦІЙНА КАРТКА </w:t>
      </w:r>
    </w:p>
    <w:p w14:paraId="4E2A435B" w14:textId="77777777" w:rsidR="00CA2384" w:rsidRDefault="00CA2384" w:rsidP="00CA2384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адміністративної послуги</w:t>
      </w:r>
    </w:p>
    <w:p w14:paraId="4666E3A2" w14:textId="2AEBD048" w:rsidR="00CA2384" w:rsidRDefault="00CA2384" w:rsidP="00CA2384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bookmarkStart w:id="3" w:name="n12"/>
      <w:bookmarkEnd w:id="0"/>
      <w:bookmarkEnd w:id="3"/>
      <w:r>
        <w:rPr>
          <w:rFonts w:ascii="Times New Roman" w:eastAsia="Times New Roman" w:hAnsi="Times New Roman"/>
          <w:b/>
          <w:sz w:val="24"/>
          <w:szCs w:val="24"/>
          <w:lang w:eastAsia="uk-UA"/>
        </w:rPr>
        <w:t>«</w:t>
      </w:r>
      <w:r w:rsidRPr="00CA2384">
        <w:rPr>
          <w:rFonts w:ascii="Times New Roman" w:eastAsia="Times New Roman" w:hAnsi="Times New Roman"/>
          <w:b/>
          <w:sz w:val="24"/>
          <w:szCs w:val="24"/>
          <w:lang w:eastAsia="uk-UA"/>
        </w:rPr>
        <w:t>ЗНЯТТЯ З ОБЛІКУ ТРАКТОРІВ, САМОХІДНИХ ШАСІ, САМОХІДНИХ СІЛЬСЬКОГОСПОДАРСЬКИХ, ДОРОЖНЬО-БУДІВЕЛЬНИХ І МЕЛІОРАТИВНИХ МАШИН, СІЛЬСЬКОГОСПОДАРСЬКОЇ ТЕХНІКИ, ІНШИХ МЕХАНІЗМІВ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»</w:t>
      </w:r>
    </w:p>
    <w:p w14:paraId="135E9781" w14:textId="3181796E" w:rsidR="00CA2384" w:rsidRDefault="00CA2384" w:rsidP="00CA2384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CA2384">
        <w:rPr>
          <w:rFonts w:ascii="Times New Roman" w:eastAsia="Times New Roman" w:hAnsi="Times New Roman"/>
          <w:b/>
          <w:sz w:val="24"/>
          <w:szCs w:val="24"/>
          <w:lang w:eastAsia="uk-UA"/>
        </w:rPr>
        <w:t>05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-</w:t>
      </w:r>
      <w:r w:rsidRPr="00CA2384">
        <w:rPr>
          <w:rFonts w:ascii="Times New Roman" w:eastAsia="Times New Roman" w:hAnsi="Times New Roman"/>
          <w:b/>
          <w:sz w:val="24"/>
          <w:szCs w:val="24"/>
          <w:lang w:eastAsia="uk-UA"/>
        </w:rPr>
        <w:t>03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; </w:t>
      </w:r>
      <w:r w:rsidRPr="00CA2384">
        <w:rPr>
          <w:rFonts w:ascii="Times New Roman" w:eastAsia="Times New Roman" w:hAnsi="Times New Roman"/>
          <w:b/>
          <w:sz w:val="24"/>
          <w:szCs w:val="24"/>
          <w:lang w:eastAsia="uk-UA"/>
        </w:rPr>
        <w:t>01719</w:t>
      </w:r>
    </w:p>
    <w:p w14:paraId="21037983" w14:textId="77777777" w:rsidR="00CA2384" w:rsidRDefault="00CA2384" w:rsidP="00CA2384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14:paraId="2EE6D9C0" w14:textId="77777777" w:rsidR="00CA2384" w:rsidRDefault="00CA2384" w:rsidP="00CA2384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bookmarkStart w:id="4" w:name="_Hlk162355852"/>
      <w:r w:rsidRPr="00F45557">
        <w:rPr>
          <w:rFonts w:ascii="Times New Roman" w:eastAsia="Times New Roman" w:hAnsi="Times New Roman"/>
          <w:b/>
          <w:sz w:val="24"/>
          <w:szCs w:val="24"/>
          <w:lang w:eastAsia="uk-UA"/>
        </w:rPr>
        <w:t>ГОЛОВНЕ УПРАВЛІННЯ ДЕРЖПРОДСПОЖИВСЛУЖБИ В ЗАКАРПАТСЬКІЙ ОБЛАСТІ</w:t>
      </w:r>
    </w:p>
    <w:p w14:paraId="693C62D4" w14:textId="77777777" w:rsidR="00CA2384" w:rsidRDefault="00CA2384" w:rsidP="00CA2384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ЦЕНТР НАДАННЯ АДМІНІСТРАТИВНИХ ПОСЛУГ ВИКОНАВЧОГО КОМІТЕТУ ВЕЛИКОБИЧКІВСЬКОЇ СЕЛИЩНОЇ РАДИ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uk-UA"/>
        </w:rPr>
        <w:t xml:space="preserve"> </w:t>
      </w:r>
    </w:p>
    <w:bookmarkEnd w:id="4"/>
    <w:p w14:paraId="4CA8552D" w14:textId="77777777" w:rsidR="00CA2384" w:rsidRDefault="00CA2384" w:rsidP="00CA2384">
      <w:pPr>
        <w:spacing w:after="0" w:line="240" w:lineRule="auto"/>
        <w:ind w:right="-284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_______________________________________________________________________________</w:t>
      </w:r>
    </w:p>
    <w:p w14:paraId="70D88A58" w14:textId="77777777" w:rsidR="00CA2384" w:rsidRDefault="00CA2384" w:rsidP="00CA238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3E403A7F" w14:textId="77777777" w:rsidR="00CA2384" w:rsidRDefault="00CA2384" w:rsidP="00CA238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</w:p>
    <w:tbl>
      <w:tblPr>
        <w:tblW w:w="9915" w:type="dxa"/>
        <w:tblInd w:w="68" w:type="dxa"/>
        <w:tblLayout w:type="fixed"/>
        <w:tblLook w:val="04A0" w:firstRow="1" w:lastRow="0" w:firstColumn="1" w:lastColumn="0" w:noHBand="0" w:noVBand="1"/>
      </w:tblPr>
      <w:tblGrid>
        <w:gridCol w:w="737"/>
        <w:gridCol w:w="2793"/>
        <w:gridCol w:w="6378"/>
        <w:gridCol w:w="7"/>
      </w:tblGrid>
      <w:tr w:rsidR="00CA2384" w14:paraId="3EEBB7D8" w14:textId="77777777" w:rsidTr="00E314FE">
        <w:trPr>
          <w:gridAfter w:val="1"/>
          <w:wAfter w:w="7" w:type="dxa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DC99" w14:textId="77777777" w:rsidR="00CA2384" w:rsidRDefault="00CA2384" w:rsidP="00C2708D">
            <w:pPr>
              <w:spacing w:after="0" w:line="240" w:lineRule="auto"/>
              <w:ind w:right="31"/>
              <w:jc w:val="center"/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</w:pPr>
            <w:bookmarkStart w:id="5" w:name="_Hlk162352559"/>
            <w:bookmarkEnd w:id="1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Інформація про центр надання адміністративної послуги</w:t>
            </w:r>
          </w:p>
        </w:tc>
      </w:tr>
      <w:tr w:rsidR="00CA2384" w14:paraId="0E2093B4" w14:textId="77777777" w:rsidTr="00E314FE">
        <w:trPr>
          <w:gridAfter w:val="1"/>
          <w:wAfter w:w="7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3F8A046" w14:textId="77777777" w:rsidR="00CA2384" w:rsidRDefault="00CA2384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299039" w14:textId="77777777" w:rsidR="00CA2384" w:rsidRDefault="00CA2384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8E98AC" w14:textId="77777777" w:rsidR="00CA2384" w:rsidRDefault="00CA2384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>ЦНАП Великобичківської селищної ради:</w:t>
            </w:r>
          </w:p>
          <w:p w14:paraId="1E83E0A5" w14:textId="77777777" w:rsidR="00CA2384" w:rsidRDefault="00CA2384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вул. Шевченка,10, смт Великий Бичків, Рахівський район, Закарпатська область, 90615</w:t>
            </w:r>
          </w:p>
          <w:p w14:paraId="444DCB78" w14:textId="77777777" w:rsidR="00CA2384" w:rsidRDefault="00CA2384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Територіальний підрозділ с. Верхнє Водяне: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вул.Центральна, 10, с. Верхнє Водяне, Рахівський район, Закарпатська область, 90611</w:t>
            </w:r>
          </w:p>
          <w:p w14:paraId="778396E7" w14:textId="77777777" w:rsidR="00CA2384" w:rsidRDefault="00CA2384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Водиця: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вул. Б. Хмельницького, 2, с. Водиця, Рахівський район, Закарпатська область, 90610</w:t>
            </w:r>
          </w:p>
          <w:p w14:paraId="0E4113BB" w14:textId="77777777" w:rsidR="00CA2384" w:rsidRDefault="00CA2384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смт Кобилецька Поляна: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вул.Павлюка, 175, смт Кобилецька Поляна, Рахівський район, Закарпатська область, 90620</w:t>
            </w:r>
          </w:p>
          <w:p w14:paraId="719EB17E" w14:textId="77777777" w:rsidR="00CA2384" w:rsidRDefault="00CA2384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Луг: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буд. 107, с. Луг, Рахівський район, Закарпатська область, 90616</w:t>
            </w:r>
          </w:p>
          <w:p w14:paraId="700C1054" w14:textId="77777777" w:rsidR="00CA2384" w:rsidRDefault="00CA2384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Росішка: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буд. 108, с. Росішка, Рахівський район, Закарпатська область, 90622</w:t>
            </w:r>
          </w:p>
          <w:p w14:paraId="19DB538A" w14:textId="77777777" w:rsidR="00CA2384" w:rsidRDefault="00CA2384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Косівська Поляна: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буд. 254, с.Косівська Поляна, Рахівський район, Закарпатська область, 90621</w:t>
            </w:r>
          </w:p>
        </w:tc>
      </w:tr>
      <w:tr w:rsidR="00CA2384" w14:paraId="27ED6D75" w14:textId="77777777" w:rsidTr="00E314FE">
        <w:trPr>
          <w:gridAfter w:val="1"/>
          <w:wAfter w:w="7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CF0735" w14:textId="77777777" w:rsidR="00CA2384" w:rsidRDefault="00CA2384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6" w:name="_heading=h.gjdgxs"/>
            <w:bookmarkEnd w:id="6"/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54332E" w14:textId="77777777" w:rsidR="00CA2384" w:rsidRDefault="00CA2384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24A8" w14:textId="77777777" w:rsidR="00CA2384" w:rsidRDefault="00CA2384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>Графік роботи ЦНАП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</w:p>
          <w:p w14:paraId="16571CAC" w14:textId="77777777" w:rsidR="00CA2384" w:rsidRDefault="00CA2384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Понеділок – 09:00 – 17:00 </w:t>
            </w:r>
          </w:p>
          <w:p w14:paraId="26F3AB95" w14:textId="77777777" w:rsidR="00CA2384" w:rsidRDefault="00CA2384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Вівторок – 09:00 – 17:00 </w:t>
            </w:r>
          </w:p>
          <w:p w14:paraId="6D0A3656" w14:textId="77777777" w:rsidR="00CA2384" w:rsidRDefault="00CA2384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Середа – 09:00 – 17:00 </w:t>
            </w:r>
          </w:p>
          <w:p w14:paraId="3BD37ED3" w14:textId="77777777" w:rsidR="00CA2384" w:rsidRDefault="00CA2384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Четвер – 09:00 – 20:00 </w:t>
            </w:r>
          </w:p>
          <w:p w14:paraId="3BB5289D" w14:textId="77777777" w:rsidR="00CA2384" w:rsidRDefault="00CA2384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П’ятниця – 09:00 – 17:00 </w:t>
            </w:r>
          </w:p>
          <w:p w14:paraId="2FE3DF36" w14:textId="77777777" w:rsidR="00CA2384" w:rsidRDefault="00CA2384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Субота, неділя – вихідні дні </w:t>
            </w:r>
          </w:p>
          <w:p w14:paraId="53F6DBBB" w14:textId="77777777" w:rsidR="00CA2384" w:rsidRDefault="00CA2384" w:rsidP="00C2708D">
            <w:pPr>
              <w:widowControl w:val="0"/>
              <w:spacing w:before="240"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>Графік роботи територіального підрозділу с. Верхнє Водяне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</w:p>
          <w:p w14:paraId="405868DB" w14:textId="77777777" w:rsidR="00CA2384" w:rsidRDefault="00CA2384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Понеділок –п’ятниця– 09:00 – 17:00 </w:t>
            </w:r>
          </w:p>
          <w:p w14:paraId="1ABB5DD2" w14:textId="77777777" w:rsidR="00CA2384" w:rsidRDefault="00CA2384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Субота, неділя – вихідні дні</w:t>
            </w:r>
          </w:p>
          <w:p w14:paraId="210B06F9" w14:textId="77777777" w:rsidR="00CA2384" w:rsidRDefault="00CA2384" w:rsidP="00C2708D">
            <w:pPr>
              <w:widowControl w:val="0"/>
              <w:spacing w:before="240"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lastRenderedPageBreak/>
              <w:t>Графік роботи ВРМ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</w:p>
          <w:p w14:paraId="3F175573" w14:textId="77777777" w:rsidR="00CA2384" w:rsidRDefault="00CA2384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Понеділок –п’ятниця– 08:00 – 17:00 </w:t>
            </w:r>
          </w:p>
          <w:p w14:paraId="7D35F231" w14:textId="77777777" w:rsidR="00CA2384" w:rsidRDefault="00CA2384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Обідня перерва 12:00-13:00 </w:t>
            </w:r>
          </w:p>
          <w:p w14:paraId="199944B4" w14:textId="77777777" w:rsidR="00CA2384" w:rsidRDefault="00CA2384" w:rsidP="00C2708D">
            <w:pPr>
              <w:spacing w:after="0" w:line="240" w:lineRule="auto"/>
              <w:ind w:right="31"/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Субота, неділя – вихідні дні</w:t>
            </w:r>
          </w:p>
        </w:tc>
      </w:tr>
      <w:tr w:rsidR="00CA2384" w14:paraId="2B69A26D" w14:textId="77777777" w:rsidTr="00E314FE">
        <w:trPr>
          <w:gridAfter w:val="1"/>
          <w:wAfter w:w="7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A8CE098" w14:textId="77777777" w:rsidR="00CA2384" w:rsidRDefault="00CA2384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lastRenderedPageBreak/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90FECF" w14:textId="77777777" w:rsidR="00CA2384" w:rsidRDefault="00CA2384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Телефон, адреса електронної пошти та веб-сайт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tbl>
            <w:tblPr>
              <w:tblW w:w="6900" w:type="dxa"/>
              <w:tblBorders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75"/>
              <w:gridCol w:w="4125"/>
            </w:tblGrid>
            <w:tr w:rsidR="00CA2384" w14:paraId="5F4192E2" w14:textId="77777777" w:rsidTr="00C2708D"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A8C31FF" w14:textId="77777777" w:rsidR="00CA2384" w:rsidRDefault="00CA2384" w:rsidP="00C2708D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</w:pPr>
                  <w:r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  <w:t>Телефон: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F670BEE" w14:textId="77777777" w:rsidR="00CA2384" w:rsidRDefault="00CA2384" w:rsidP="00C2708D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eastAsia="uk-UA" w:bidi="uk-UA"/>
                    </w:rPr>
                    <w:t>+38096 925 84 18</w:t>
                  </w:r>
                </w:p>
              </w:tc>
            </w:tr>
            <w:tr w:rsidR="00CA2384" w14:paraId="51C78852" w14:textId="77777777" w:rsidTr="00C2708D"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1ACD7D1" w14:textId="77777777" w:rsidR="00CA2384" w:rsidRDefault="00CA2384" w:rsidP="00C2708D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</w:pPr>
                  <w:r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  <w:t>Електронна пошта: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EE06676" w14:textId="77777777" w:rsidR="00CA2384" w:rsidRDefault="00CA2384" w:rsidP="00C2708D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</w:pPr>
                  <w:r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eastAsia="uk-UA" w:bidi="uk-UA"/>
                    </w:rPr>
                    <w:t>cnap@</w:t>
                  </w:r>
                  <w:r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  <w:t>bychkivrada.gov.ua</w:t>
                  </w:r>
                </w:p>
              </w:tc>
            </w:tr>
            <w:tr w:rsidR="00CA2384" w14:paraId="16C36E48" w14:textId="77777777" w:rsidTr="00C2708D"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EC58841" w14:textId="77777777" w:rsidR="00CA2384" w:rsidRDefault="00CA2384" w:rsidP="00C2708D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</w:pPr>
                  <w:r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  <w:t>Веб-сайт: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B0916FB" w14:textId="77777777" w:rsidR="00CA2384" w:rsidRDefault="00CA2384" w:rsidP="00C2708D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</w:pPr>
                  <w:r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eastAsia="uk-UA" w:bidi="uk-UA"/>
                    </w:rPr>
                    <w:t>https://bychkivrada.gov.ua/</w:t>
                  </w:r>
                  <w:r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  <w:t>cnap/</w:t>
                  </w:r>
                </w:p>
              </w:tc>
            </w:tr>
          </w:tbl>
          <w:p w14:paraId="626A847D" w14:textId="77777777" w:rsidR="00CA2384" w:rsidRDefault="00CA2384" w:rsidP="00C2708D">
            <w:pPr>
              <w:spacing w:after="0" w:line="240" w:lineRule="auto"/>
              <w:ind w:right="31"/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</w:pPr>
          </w:p>
        </w:tc>
        <w:bookmarkEnd w:id="2"/>
        <w:bookmarkEnd w:id="5"/>
      </w:tr>
      <w:tr w:rsidR="00CA2384" w14:paraId="39308B63" w14:textId="77777777" w:rsidTr="00E314FE">
        <w:tc>
          <w:tcPr>
            <w:tcW w:w="9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90279" w14:textId="77777777" w:rsidR="00CA2384" w:rsidRDefault="00CA2384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A2384" w14:paraId="0221A366" w14:textId="77777777" w:rsidTr="00E314FE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02DFC" w14:textId="77777777" w:rsidR="00CA2384" w:rsidRDefault="00CA2384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0C7EF" w14:textId="77777777" w:rsidR="00CA2384" w:rsidRDefault="00CA2384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2D5D2" w14:textId="77777777" w:rsidR="00CA2384" w:rsidRDefault="00CA2384" w:rsidP="00C2708D">
            <w:pPr>
              <w:spacing w:after="0" w:line="240" w:lineRule="auto"/>
              <w:ind w:right="31"/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white"/>
                <w:lang w:eastAsia="uk-UA"/>
              </w:rPr>
            </w:pPr>
            <w:r w:rsidRPr="00F45557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Закон України «Про дорожній рух» (стаття 34)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»</w:t>
            </w:r>
          </w:p>
        </w:tc>
      </w:tr>
      <w:tr w:rsidR="00CA2384" w14:paraId="6EF1006E" w14:textId="77777777" w:rsidTr="00E314FE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63CD2" w14:textId="77777777" w:rsidR="00CA2384" w:rsidRDefault="00CA2384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82A0B" w14:textId="77777777" w:rsidR="00CA2384" w:rsidRDefault="00CA2384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1CC19" w14:textId="77777777" w:rsidR="00CA2384" w:rsidRPr="00F45557" w:rsidRDefault="00CA2384" w:rsidP="00C2708D">
            <w:pPr>
              <w:spacing w:after="0"/>
              <w:jc w:val="both"/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</w:pPr>
            <w:r w:rsidRPr="00F45557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Постанова Кабінету Міністрів України від 08.07.2009 № 694 «Про затвердження Порядку відомчої реєстрації та зняття з обліку тракторів, самохідних шасі, самохідних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сільськогосподарських,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дорожньо-будівельних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меліоративних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машин,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сільськогосподарської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техніки,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інших механізмів»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(далі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Порядок реєстрації);</w:t>
            </w:r>
          </w:p>
          <w:p w14:paraId="3C3B737F" w14:textId="77777777" w:rsidR="00CA2384" w:rsidRDefault="00CA2384" w:rsidP="00C2708D">
            <w:pPr>
              <w:spacing w:after="0"/>
              <w:jc w:val="both"/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П</w:t>
            </w:r>
            <w:r w:rsidRPr="00F45557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останова Кабінету Міністрів України від 10.09.2014 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№</w:t>
            </w:r>
            <w:r w:rsidRPr="00F45557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 442 «Про оптимізацію система центральних органів виконавчої влади»; </w:t>
            </w:r>
          </w:p>
          <w:p w14:paraId="018FCEB3" w14:textId="4FCAA348" w:rsidR="00CA2384" w:rsidRDefault="00CA2384" w:rsidP="00C2708D">
            <w:pPr>
              <w:spacing w:after="0"/>
              <w:jc w:val="both"/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П</w:t>
            </w:r>
            <w:r w:rsidRPr="00F45557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останова Кабінету Міністрів України від 02.09.2015 № 667 «Про затвердження Положення про Державну службу України з питань безпечності харчових продуктів та захисту споживачів»;</w:t>
            </w:r>
          </w:p>
          <w:p w14:paraId="04F966FF" w14:textId="77777777" w:rsidR="00CA2384" w:rsidRDefault="00CA2384" w:rsidP="00C2708D">
            <w:pPr>
              <w:spacing w:after="0"/>
              <w:jc w:val="both"/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П</w:t>
            </w:r>
            <w:r w:rsidRPr="00F45557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останова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Кабінету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Міністрів України від 31.01.1992 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№</w:t>
            </w:r>
            <w:r w:rsidRPr="00F45557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 47 «Про затвердження зразків свідоцтва про реєстрацію машини, талона тимчасового обліку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машини,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свідоцтва про реєстрацію великотоннажного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транспортного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засобу або іншого технологічного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транспортного засобу, технічного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талона транспортного засобу Збройних Сил, бланків та технічного опису бланків технічного талона транспортного засобу Національної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 г</w:t>
            </w:r>
            <w:r w:rsidRPr="00F45557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вардії,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Державної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прикордонної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служби,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Державної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спеціальної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служби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транспорту,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Державної служби спеціального зв’язку та захисту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інформації,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оперативно-рятувальної служби цивільного захисту».</w:t>
            </w:r>
          </w:p>
        </w:tc>
      </w:tr>
      <w:tr w:rsidR="00CA2384" w14:paraId="430F356A" w14:textId="77777777" w:rsidTr="00E314FE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A5F5A" w14:textId="77777777" w:rsidR="00CA2384" w:rsidRDefault="00CA2384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8BCC3" w14:textId="77777777" w:rsidR="00CA2384" w:rsidRDefault="00CA2384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E601B" w14:textId="77777777" w:rsidR="00CA2384" w:rsidRDefault="00CA2384" w:rsidP="00C2708D">
            <w:pPr>
              <w:tabs>
                <w:tab w:val="left" w:pos="0"/>
              </w:tabs>
              <w:spacing w:after="0" w:line="240" w:lineRule="auto"/>
              <w:ind w:right="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F45557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Наказ Міністерства аграрної політики та продовольства України від 22.11.2011 № 644 «Про затвердження порядку роботи, пов'язаної з реєстрацією та зняттям з обліку тракторів, самохідних шасі, самохідних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сільськогосподарських,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дорожньо-будівельних і меліоративних машин, сільськогосподарської техніки та інших механізмів», зареєстровано в Міністерстві юстиції України 20.12.2011 за №1491/20229 (далі — Порядок роботи); </w:t>
            </w:r>
          </w:p>
          <w:p w14:paraId="3389A86D" w14:textId="77777777" w:rsidR="00CA2384" w:rsidRPr="00F45557" w:rsidRDefault="00CA2384" w:rsidP="00C2708D">
            <w:pPr>
              <w:tabs>
                <w:tab w:val="left" w:pos="0"/>
              </w:tabs>
              <w:spacing w:after="0" w:line="240" w:lineRule="auto"/>
              <w:ind w:right="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Н</w:t>
            </w:r>
            <w:r w:rsidRPr="00F45557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аказ Міністерства аграрної політики України від 16.07.2009 № 504 «Про затвердження форм документів, які використовуються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державними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інспекціями сільського господарства в Автономній Республіці Крим, областях, містах Києві та Севастополі при здійсненні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державного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нагляду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(контролю) в частині експлуатації та технічного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стану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машин»,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зареєстровано в Міністерстві юстиції України 31.08.2009 за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№</w:t>
            </w:r>
            <w:r w:rsidRPr="00F45557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 811/16827.</w:t>
            </w:r>
          </w:p>
        </w:tc>
      </w:tr>
      <w:tr w:rsidR="00CA2384" w14:paraId="7217EA2B" w14:textId="77777777" w:rsidTr="00E314FE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0F8DA" w14:textId="77777777" w:rsidR="00CA2384" w:rsidRDefault="00CA2384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798C4" w14:textId="77777777" w:rsidR="00CA2384" w:rsidRDefault="00CA2384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455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місцевих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органів виконавчої влади/ органів місцевого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самоврядування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C5B51" w14:textId="77777777" w:rsidR="00CA2384" w:rsidRPr="00F45557" w:rsidRDefault="00CA2384" w:rsidP="00C2708D">
            <w:pPr>
              <w:tabs>
                <w:tab w:val="left" w:pos="0"/>
              </w:tabs>
              <w:spacing w:after="0" w:line="240" w:lineRule="auto"/>
              <w:ind w:right="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</w:p>
        </w:tc>
      </w:tr>
      <w:tr w:rsidR="00CA2384" w14:paraId="275A2E17" w14:textId="77777777" w:rsidTr="00E314FE">
        <w:trPr>
          <w:gridAfter w:val="1"/>
          <w:wAfter w:w="7" w:type="dxa"/>
        </w:trPr>
        <w:tc>
          <w:tcPr>
            <w:tcW w:w="9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F7939" w14:textId="77777777" w:rsidR="00CA2384" w:rsidRDefault="00CA2384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Умови одержання адміністративної послуги</w:t>
            </w:r>
          </w:p>
        </w:tc>
      </w:tr>
      <w:tr w:rsidR="00CA2384" w14:paraId="2E36CBFB" w14:textId="77777777" w:rsidTr="00E314FE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6EC8A" w14:textId="4F328664" w:rsidR="00CA2384" w:rsidRDefault="00E314FE" w:rsidP="00E3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D4F37" w14:textId="77777777" w:rsidR="00CA2384" w:rsidRDefault="00CA2384" w:rsidP="00C2708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Підстава для одержання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4A5BC" w14:textId="77777777" w:rsidR="00CA2384" w:rsidRDefault="00CA2384" w:rsidP="00C2708D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455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Заява власника або уповноваженої ним особи, зареєстрована в установленому порядку державним інспектором</w:t>
            </w:r>
          </w:p>
        </w:tc>
      </w:tr>
      <w:tr w:rsidR="00CA2384" w14:paraId="5E327C66" w14:textId="77777777" w:rsidTr="00E314FE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C15E2" w14:textId="0B061D60" w:rsidR="00CA2384" w:rsidRDefault="00E314FE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02D56" w14:textId="77777777" w:rsidR="00CA2384" w:rsidRDefault="00CA2384" w:rsidP="00C2708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7F27E" w14:textId="77777777" w:rsidR="00CA2384" w:rsidRPr="00F45557" w:rsidRDefault="00CA2384" w:rsidP="00C2708D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455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</w:t>
            </w:r>
            <w:r w:rsidRPr="00F455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  <w:t>Заява.</w:t>
            </w:r>
          </w:p>
          <w:p w14:paraId="26E85945" w14:textId="11536852" w:rsidR="00CA2384" w:rsidRPr="00CA2384" w:rsidRDefault="00CA2384" w:rsidP="00CA2384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455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</w:t>
            </w:r>
            <w:r w:rsidRPr="00F455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</w: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Документ, що посвідчує особу представника власника машини та його повноваження (у разі потреби).</w:t>
            </w:r>
          </w:p>
          <w:p w14:paraId="3AB56743" w14:textId="57B0BDC1" w:rsidR="00CA2384" w:rsidRPr="00CA2384" w:rsidRDefault="00CA2384" w:rsidP="00CA2384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  <w:t>Рішення власника про зняття машини з обліку (для юридичної особи).</w:t>
            </w:r>
          </w:p>
          <w:p w14:paraId="5C473BD9" w14:textId="326C7B3E" w:rsidR="00CA2384" w:rsidRPr="00CA2384" w:rsidRDefault="00CA2384" w:rsidP="00CA2384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  <w:t>Свідоцтво про реєстрацію машини.</w:t>
            </w:r>
          </w:p>
          <w:p w14:paraId="33CFCAC0" w14:textId="06C0C31B" w:rsidR="00CA2384" w:rsidRPr="00CA2384" w:rsidRDefault="00CA2384" w:rsidP="00CA2384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  <w:t>Номерні знаки.</w:t>
            </w:r>
          </w:p>
          <w:p w14:paraId="716EE32F" w14:textId="06E5239A" w:rsidR="00CA2384" w:rsidRPr="00CA2384" w:rsidRDefault="00CA2384" w:rsidP="00CA2384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6.</w:t>
            </w: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  <w:t>Висновок атестованого спеціаліста з проведення обстеження машини на відповідність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ідентифікаційних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номерів і супровідних документів на предмет фальсифікації (при знятті машини з обліку у зв'язку 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її</w:t>
            </w: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відчуженням).</w:t>
            </w:r>
          </w:p>
          <w:p w14:paraId="460E680D" w14:textId="08F967A0" w:rsidR="00CA2384" w:rsidRPr="00CA2384" w:rsidRDefault="00CA2384" w:rsidP="00CA2384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  <w:t>Копія згоди або дозволу па зняття машини з обліку відповідного суб'єкта управління майном (для державних та комунальних підприємств).</w:t>
            </w:r>
          </w:p>
          <w:p w14:paraId="31BA9CCE" w14:textId="6309086A" w:rsidR="00CA2384" w:rsidRPr="00CA2384" w:rsidRDefault="00CA2384" w:rsidP="00CA2384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  <w:t>Письмова згода співвласників на зняття машини з обліку, яка була зареєстрована за одним із співвласників, визначеним за їх згодою, що засвідчується в установленому порядку.</w:t>
            </w:r>
          </w:p>
          <w:p w14:paraId="305D18B8" w14:textId="414FB7A6" w:rsidR="00CA2384" w:rsidRPr="00CA2384" w:rsidRDefault="00CA2384" w:rsidP="00CA2384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  <w:t>Рішення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загальних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зборів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колективного сільськогосподарського підприємства про зняття машини з обліку, яка була зареєстрована за одним із співвласників, на підставі договору про спільне володіння, користування і розпорядженням майном, яке перебуває в спільній частковій власності за їх згодою,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засвідчується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установленому порядку.</w:t>
            </w:r>
          </w:p>
          <w:p w14:paraId="717B1B4C" w14:textId="35D6FB45" w:rsidR="00CA2384" w:rsidRPr="00CA2384" w:rsidRDefault="00CA2384" w:rsidP="00CA2384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  <w:t>Рішення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господарського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товариства для машини, що повертається особі у зв'язку 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її</w:t>
            </w: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виходом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г</w:t>
            </w: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осподарського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товариства та реєструється за нею.</w:t>
            </w:r>
          </w:p>
          <w:p w14:paraId="1AD31AC3" w14:textId="171D5AE3" w:rsidR="00CA2384" w:rsidRPr="00CA2384" w:rsidRDefault="00CA2384" w:rsidP="00CA2384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  <w:t>Згода батьків (усиновлювачів, опікуна, піклувальника), яка засвідчується нотаріально, для машини, що належать неповнолітній особі, а у разі успадкування за закопом - малолітній особі.</w:t>
            </w:r>
          </w:p>
          <w:p w14:paraId="5E120216" w14:textId="5C348297" w:rsidR="00CA2384" w:rsidRPr="00CA2384" w:rsidRDefault="00CA2384" w:rsidP="00CA2384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  <w:t>3асвідчене в установленому порядку рішення власника, рішення суду про ліквідацію юридичної особи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(для зняття з обліку машини у зв'язку з ліквідацією юридичної особи).</w:t>
            </w:r>
          </w:p>
          <w:p w14:paraId="73E6DB8F" w14:textId="6582C9AC" w:rsidR="00CA2384" w:rsidRPr="00CA2384" w:rsidRDefault="00CA2384" w:rsidP="00CA2384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  <w:t>Обліково-ідентифікаційна табличка (при вибракуванні машин).</w:t>
            </w:r>
          </w:p>
          <w:p w14:paraId="7A81E76B" w14:textId="657FBE1F" w:rsidR="00CA2384" w:rsidRPr="00CA2384" w:rsidRDefault="00CA2384" w:rsidP="00CA2384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  <w:t>Акт про списання при вибракуванні машини, що належать юридичній особі.</w:t>
            </w:r>
          </w:p>
          <w:p w14:paraId="35220726" w14:textId="2526C0D8" w:rsidR="00CA2384" w:rsidRPr="00CA2384" w:rsidRDefault="00CA2384" w:rsidP="00CA2384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  <w:t>Інші документи у випадках, визначених Порядком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реєстрації</w:t>
            </w:r>
          </w:p>
          <w:p w14:paraId="75791451" w14:textId="77777777" w:rsidR="00CA2384" w:rsidRPr="00CA2384" w:rsidRDefault="00CA2384" w:rsidP="00CA2384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Також до заяви (в разі потреби) додаються:</w:t>
            </w:r>
          </w:p>
          <w:p w14:paraId="410D6D9F" w14:textId="77777777" w:rsidR="00CA2384" w:rsidRPr="00CA2384" w:rsidRDefault="00CA2384" w:rsidP="00CA2384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-документа, що підтверджують використання та зберігання машини у відокремленому підрозділі або право власності на земельну ділянку та на користування нею, в разі реєстрації </w:t>
            </w: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машини за місцезнаходженням відокремлених підрозділів або земельних ділянок;</w:t>
            </w:r>
          </w:p>
          <w:p w14:paraId="3D937D16" w14:textId="772E6F20" w:rsidR="00CA2384" w:rsidRDefault="00CA2384" w:rsidP="00CA2384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-документ,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посвідчує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A238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уповноважену особу власника машини.</w:t>
            </w:r>
          </w:p>
        </w:tc>
      </w:tr>
      <w:tr w:rsidR="00CA2384" w14:paraId="1D88650D" w14:textId="77777777" w:rsidTr="00E314FE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B32DD" w14:textId="20BFF876" w:rsidR="00CA2384" w:rsidRDefault="00E314FE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B3202" w14:textId="77777777" w:rsidR="00CA2384" w:rsidRDefault="00CA2384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A5BE1" w14:textId="77777777" w:rsidR="00CA2384" w:rsidRPr="00EA5013" w:rsidRDefault="00CA2384" w:rsidP="00C2708D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A50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Оригінали або завірені в установленому порядку копії подаються:</w:t>
            </w:r>
          </w:p>
          <w:p w14:paraId="3DA3A8D2" w14:textId="77777777" w:rsidR="00CA2384" w:rsidRPr="00EA5013" w:rsidRDefault="00CA2384" w:rsidP="00C2708D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A50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1.Особисто суб’єктом звернення або його законним представником до центру задання адміністративних послуг, в якому здійснюється обслуговування суб’єкта звернення.</w:t>
            </w:r>
          </w:p>
          <w:p w14:paraId="4A905136" w14:textId="77777777" w:rsidR="00CA2384" w:rsidRDefault="00CA2384" w:rsidP="00C2708D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A50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2.Поштою до центру надання адміністративних послуг, в якому здійснюється обслуговування суб’єкта звернення.</w:t>
            </w:r>
          </w:p>
        </w:tc>
      </w:tr>
      <w:tr w:rsidR="00CA2384" w14:paraId="631487B0" w14:textId="77777777" w:rsidTr="00E314FE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974CC" w14:textId="7594992F" w:rsidR="00CA2384" w:rsidRDefault="00CA2384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27E1D" w14:textId="77777777" w:rsidR="00CA2384" w:rsidRDefault="00CA2384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D0DBA" w14:textId="77777777" w:rsidR="00CA2384" w:rsidRDefault="00CA2384" w:rsidP="00C2708D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Безоплатно</w:t>
            </w:r>
          </w:p>
        </w:tc>
      </w:tr>
      <w:tr w:rsidR="00E314FE" w14:paraId="0E4FD2EF" w14:textId="77777777" w:rsidTr="003C1632">
        <w:trPr>
          <w:gridAfter w:val="1"/>
          <w:wAfter w:w="7" w:type="dxa"/>
        </w:trPr>
        <w:tc>
          <w:tcPr>
            <w:tcW w:w="9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30050" w14:textId="65E218CB" w:rsidR="00E314FE" w:rsidRDefault="00E314FE" w:rsidP="00E314FE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35C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>У разі платності</w:t>
            </w:r>
          </w:p>
        </w:tc>
      </w:tr>
      <w:tr w:rsidR="00E314FE" w14:paraId="37768FA6" w14:textId="77777777" w:rsidTr="00A7556C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2AB58" w14:textId="250A8075" w:rsidR="00E314FE" w:rsidRDefault="00E314FE" w:rsidP="00E3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042537" w14:textId="480A5EFA" w:rsidR="00E314FE" w:rsidRDefault="00E314FE" w:rsidP="00E31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35C58">
              <w:rPr>
                <w:rFonts w:ascii="Times New Roman" w:hAnsi="Times New Roman"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46514" w14:textId="77777777" w:rsidR="00E314FE" w:rsidRDefault="00E314FE" w:rsidP="00E314FE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314FE" w14:paraId="0A3453CF" w14:textId="77777777" w:rsidTr="00A7556C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9E787" w14:textId="1EEEC220" w:rsidR="00E314FE" w:rsidRDefault="00E314FE" w:rsidP="00E3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23E0B6" w14:textId="50EA6BCB" w:rsidR="00E314FE" w:rsidRDefault="00E314FE" w:rsidP="00E31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35C58">
              <w:rPr>
                <w:rFonts w:ascii="Times New Roman" w:hAnsi="Times New Roman"/>
                <w:sz w:val="24"/>
                <w:szCs w:val="24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08893" w14:textId="77777777" w:rsidR="00E314FE" w:rsidRDefault="00E314FE" w:rsidP="00E314FE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314FE" w14:paraId="1E445573" w14:textId="77777777" w:rsidTr="00A7556C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50998" w14:textId="489A1340" w:rsidR="00E314FE" w:rsidRDefault="00E314FE" w:rsidP="00E3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E9DE217" w14:textId="4C3635D1" w:rsidR="00E314FE" w:rsidRDefault="00E314FE" w:rsidP="00E31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35C58">
              <w:rPr>
                <w:rFonts w:ascii="Times New Roman" w:hAnsi="Times New Roman"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745F9" w14:textId="77777777" w:rsidR="00E314FE" w:rsidRDefault="00E314FE" w:rsidP="00E314FE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314FE" w14:paraId="7569327D" w14:textId="77777777" w:rsidTr="00E314FE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6532A" w14:textId="3605B021" w:rsidR="00E314FE" w:rsidRDefault="00E314FE" w:rsidP="00E3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13F22" w14:textId="77777777" w:rsidR="00E314FE" w:rsidRDefault="00E314FE" w:rsidP="00E31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FE321" w14:textId="368935CC" w:rsidR="00E314FE" w:rsidRDefault="00E314FE" w:rsidP="00E314FE">
            <w:pPr>
              <w:shd w:val="clear" w:color="auto" w:fill="FFFFFF"/>
              <w:spacing w:after="15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 днів</w:t>
            </w:r>
          </w:p>
        </w:tc>
      </w:tr>
      <w:tr w:rsidR="00E314FE" w14:paraId="54AFC355" w14:textId="77777777" w:rsidTr="00E314FE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2ECE1" w14:textId="02C7BEB5" w:rsidR="00E314FE" w:rsidRDefault="00E314FE" w:rsidP="00E3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65D29" w14:textId="77777777" w:rsidR="00E314FE" w:rsidRDefault="00E314FE" w:rsidP="00E31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5636D" w14:textId="77777777" w:rsidR="00E314FE" w:rsidRPr="00E314FE" w:rsidRDefault="00E314FE" w:rsidP="00E314FE">
            <w:pPr>
              <w:tabs>
                <w:tab w:val="left" w:pos="1565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  <w:t>Забороняється знімати з обліку машину, що перебуває у податковій заставі, заставі, під арештом або є предметом іншого обтяження, без письмової згоди всіх виявлених обтяжувачів.</w:t>
            </w:r>
          </w:p>
          <w:p w14:paraId="1330DD8A" w14:textId="6C94DA65" w:rsidR="00E314FE" w:rsidRDefault="00E314FE" w:rsidP="00F968A0">
            <w:pPr>
              <w:tabs>
                <w:tab w:val="left" w:pos="1565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  <w:t>Забороняється знімати з обліку машину, щодо якої в установленому порядку повідомлено про накладення арешту або заборону зняття її з обліку. Зазначена вимога стосується</w:t>
            </w:r>
            <w:r w:rsidR="00F96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також неповнолітніх (до 18-річного віку).</w:t>
            </w:r>
          </w:p>
        </w:tc>
      </w:tr>
      <w:tr w:rsidR="00E314FE" w14:paraId="3E3BDBB3" w14:textId="77777777" w:rsidTr="00E314FE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589AA" w14:textId="4B0D71B1" w:rsidR="00E314FE" w:rsidRDefault="00E314FE" w:rsidP="00E3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F2D48" w14:textId="77777777" w:rsidR="00E314FE" w:rsidRDefault="00E314FE" w:rsidP="00E31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8D3A2" w14:textId="7E29FA21" w:rsidR="00E314FE" w:rsidRDefault="00E314FE" w:rsidP="00E314FE">
            <w:pPr>
              <w:tabs>
                <w:tab w:val="left" w:pos="358"/>
                <w:tab w:val="left" w:pos="449"/>
              </w:tabs>
              <w:spacing w:after="0" w:line="240" w:lineRule="auto"/>
              <w:ind w:right="31" w:hanging="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Зняття з обліку машини з видачею Свідоцтва про реєстрацію машин з відміткою про зняття з обліку машини (відрізаний нижній кут свідоцтва та штамп «Знято з обліку для реалізації», печатка та підпис державного інспектора) та номерних знаків «Транзит», або відмова у знятті з обліку.</w:t>
            </w:r>
          </w:p>
        </w:tc>
      </w:tr>
      <w:tr w:rsidR="00E314FE" w14:paraId="415F5AF9" w14:textId="77777777" w:rsidTr="00E314FE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83773" w14:textId="7B301D83" w:rsidR="00E314FE" w:rsidRDefault="00E314FE" w:rsidP="00E3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3ECF3" w14:textId="77777777" w:rsidR="00E314FE" w:rsidRDefault="00E314FE" w:rsidP="00E31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CDE24" w14:textId="77777777" w:rsidR="00E314FE" w:rsidRPr="00E314FE" w:rsidRDefault="00E314FE" w:rsidP="00E314FE">
            <w:pPr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Особисто суб’єктом звернення або його законним представником в Центрі надання адміністративних послуг, в якому здійснюється обслуговування суб’єкта звернення.</w:t>
            </w:r>
          </w:p>
          <w:p w14:paraId="53460CA1" w14:textId="73480A12" w:rsidR="00E314FE" w:rsidRDefault="00E314FE" w:rsidP="00E314FE">
            <w:pPr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Факт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отримання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засвідчується особистим підписом керівника юридичної особи, фізичної особи- підприємця, фізичної або уповноваженої ним особи при пред’явлені документа, що засвідчує його особу.</w:t>
            </w:r>
          </w:p>
        </w:tc>
      </w:tr>
      <w:tr w:rsidR="00E314FE" w14:paraId="614AC8EE" w14:textId="77777777" w:rsidTr="00E314FE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407AC" w14:textId="01281238" w:rsidR="00E314FE" w:rsidRDefault="00E314FE" w:rsidP="00E3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7269B" w14:textId="6B273112" w:rsidR="00E314FE" w:rsidRDefault="00E314FE" w:rsidP="00E31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CC4FA" w14:textId="7CDEC46F" w:rsidR="00E314FE" w:rsidRPr="00E314FE" w:rsidRDefault="00E314FE" w:rsidP="00E314FE">
            <w:pPr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1.У разі зняття з обліку машини у зв'язку з вибракуванням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омерні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знаки,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обліково-ідентифікаційна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табличка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реєстраційний документ здаються до територіального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органу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Держпродспоживслужби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підлягають знищенню.</w:t>
            </w:r>
          </w:p>
          <w:p w14:paraId="31DD8962" w14:textId="5F04752D" w:rsidR="00E314FE" w:rsidRPr="00E314FE" w:rsidRDefault="00E314FE" w:rsidP="00E314FE">
            <w:pPr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Вибракування машини, що належить юридичній особі, підтверджується актом про списання, а машини, що належать фізичній особі,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її 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заявою.</w:t>
            </w:r>
          </w:p>
          <w:p w14:paraId="42D961AD" w14:textId="77777777" w:rsidR="00E314FE" w:rsidRPr="00E314FE" w:rsidRDefault="00E314FE" w:rsidP="00E314FE">
            <w:pPr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 знятті з обліку машини у зв'язку 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її вибракуванням на акті про списання машини, що належить юридичній особі, ставиться штамп «Знято з обліку в зв'язку із списанням».</w:t>
            </w:r>
          </w:p>
          <w:p w14:paraId="1363D7AC" w14:textId="0FC0AC9A" w:rsidR="00E314FE" w:rsidRPr="00E314FE" w:rsidRDefault="00E314FE" w:rsidP="00E314FE">
            <w:pPr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  <w:t>.При знятті з обліку машини у разі встановлення факту, що подано підроблені документи, або факту знищення,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підроблення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ідентифікаційного номера машини, її складових частин (вузлів і агрегатів) інформація про зазначені факти і такі документи негайно передаються до правоохоронних органів.</w:t>
            </w:r>
          </w:p>
          <w:p w14:paraId="785591BC" w14:textId="6A6B0C73" w:rsidR="00E314FE" w:rsidRPr="00E314FE" w:rsidRDefault="00E314FE" w:rsidP="00E314FE">
            <w:pPr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  <w:t xml:space="preserve">.Строк дії виданих номерних знаків «Транзит» становить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діб, крім випадку, зазначеного у підпункті 5 пункту 8 Порядку реєстраціє.</w:t>
            </w:r>
          </w:p>
          <w:p w14:paraId="06A0C8FA" w14:textId="6D243069" w:rsidR="00E314FE" w:rsidRPr="00E314FE" w:rsidRDefault="00E314FE" w:rsidP="00F968A0">
            <w:pPr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  <w:t>.Машина,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належить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неповнолітній особі, а у разі успадкування за законом — малолітній особі, реєструється за такою особою за</w:t>
            </w:r>
            <w:r w:rsidR="00F96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наявності</w:t>
            </w:r>
            <w:r w:rsidR="00F96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згоди</w:t>
            </w:r>
            <w:r w:rsidR="00F96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батьків</w:t>
            </w:r>
            <w:r w:rsidR="00F96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(усиновлювачів,</w:t>
            </w:r>
            <w:r w:rsidR="00F96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опікуна,</w:t>
            </w:r>
            <w:r w:rsidR="00F96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піклувальника), яка засвідчується нотаріально. В книзі реєстрації, у графі</w:t>
            </w:r>
            <w:r w:rsidR="00F96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Особливі</w:t>
            </w:r>
            <w:r w:rsidR="00F96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відмітки</w:t>
            </w:r>
            <w:r w:rsidR="00F96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» 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реєстраційного документа та в уніфікованій</w:t>
            </w:r>
            <w:r w:rsidR="00F96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автоматизованій</w:t>
            </w:r>
            <w:r w:rsidR="00F96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електронно-</w:t>
            </w:r>
            <w:r w:rsidR="00F96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обліковій системі</w:t>
            </w:r>
            <w:r w:rsidR="00F96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робиться запис про заборону зняття з обліку машин без дозволу батьків (усиновлювачів,</w:t>
            </w:r>
            <w:r w:rsidR="00F96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опікуна,</w:t>
            </w:r>
            <w:r w:rsidR="00F96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піклувальника). У разі досягнення особою 18-річного віку або повної цивільної дієздатності всі обмеження щодо реєстрації та зняття з обліку машини,</w:t>
            </w:r>
            <w:r w:rsidR="00F96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запроваджені</w:t>
            </w:r>
            <w:r w:rsidR="00F96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щодо</w:t>
            </w:r>
            <w:r w:rsidR="00F968A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314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неповнолітніх осіб, скасовуються</w:t>
            </w:r>
          </w:p>
        </w:tc>
      </w:tr>
    </w:tbl>
    <w:p w14:paraId="0231DE2C" w14:textId="77777777" w:rsidR="00CA2384" w:rsidRDefault="00CA2384" w:rsidP="00CA2384"/>
    <w:p w14:paraId="4E24FE0C" w14:textId="77777777" w:rsidR="00CA2384" w:rsidRDefault="00CA2384" w:rsidP="00CA2384">
      <w:r>
        <w:br w:type="page"/>
      </w:r>
    </w:p>
    <w:p w14:paraId="5F7E2043" w14:textId="77777777" w:rsidR="007E03CD" w:rsidRDefault="007E03CD" w:rsidP="007E03CD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ПОГОДЖЕНО</w:t>
      </w:r>
    </w:p>
    <w:p w14:paraId="4A59D528" w14:textId="54085AA9" w:rsidR="00CA2384" w:rsidRDefault="00CA2384" w:rsidP="00CA2384">
      <w:pPr>
        <w:spacing w:after="0" w:line="240" w:lineRule="auto"/>
        <w:ind w:left="6237" w:right="3"/>
        <w:rPr>
          <w:rFonts w:ascii="Times New Roman" w:eastAsia="Times New Roman" w:hAnsi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uk-UA"/>
        </w:rPr>
        <w:t xml:space="preserve">Додаток </w:t>
      </w:r>
      <w:r w:rsidR="007E03CD">
        <w:rPr>
          <w:rFonts w:ascii="Times New Roman" w:eastAsia="Times New Roman" w:hAnsi="Times New Roman"/>
          <w:color w:val="000000"/>
          <w:sz w:val="28"/>
          <w:szCs w:val="24"/>
          <w:lang w:eastAsia="uk-UA"/>
        </w:rPr>
        <w:t>7</w:t>
      </w:r>
    </w:p>
    <w:p w14:paraId="73533D44" w14:textId="77777777" w:rsidR="00CA2384" w:rsidRDefault="00CA2384" w:rsidP="00CA2384">
      <w:pPr>
        <w:spacing w:after="0" w:line="240" w:lineRule="auto"/>
        <w:ind w:left="6237" w:right="3"/>
        <w:rPr>
          <w:rFonts w:ascii="Times New Roman" w:eastAsia="Times New Roman" w:hAnsi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uk-UA"/>
        </w:rPr>
        <w:t>до рішення виконавчого комітету Великобичківської селищної ради </w:t>
      </w:r>
    </w:p>
    <w:p w14:paraId="43D1CBA2" w14:textId="77777777" w:rsidR="00D51A06" w:rsidRDefault="00D51A06" w:rsidP="00D51A06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 28.03.2024 р. №62</w:t>
      </w:r>
    </w:p>
    <w:p w14:paraId="62B63DED" w14:textId="77777777" w:rsidR="00CA2384" w:rsidRDefault="00CA2384" w:rsidP="00CA2384">
      <w:pPr>
        <w:spacing w:after="0" w:line="240" w:lineRule="auto"/>
        <w:ind w:left="6237" w:right="3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4729CBF" w14:textId="77777777" w:rsidR="00CA2384" w:rsidRDefault="00CA2384" w:rsidP="00CA23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ТЕХНОЛОГІЧНА КАРТКА</w:t>
      </w:r>
    </w:p>
    <w:p w14:paraId="3BF3F13A" w14:textId="77777777" w:rsidR="00CA2384" w:rsidRDefault="00CA2384" w:rsidP="00CA2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адміністративної послуги</w:t>
      </w:r>
    </w:p>
    <w:p w14:paraId="187A0D7F" w14:textId="1FC952D8" w:rsidR="00CA2384" w:rsidRDefault="00F968A0" w:rsidP="00CA2384">
      <w:pPr>
        <w:jc w:val="center"/>
        <w:rPr>
          <w:rFonts w:ascii="Times New Roman" w:hAnsi="Times New Roman"/>
          <w:b/>
          <w:sz w:val="24"/>
          <w:szCs w:val="24"/>
        </w:rPr>
      </w:pPr>
      <w:r w:rsidRPr="00F968A0">
        <w:rPr>
          <w:rFonts w:ascii="Times New Roman" w:hAnsi="Times New Roman"/>
          <w:b/>
          <w:sz w:val="24"/>
          <w:szCs w:val="24"/>
        </w:rPr>
        <w:t>Зняття з обліку тракторів, самохідних шасі, самохідних сільськогосподарських, дорожньо-будівельних і меліоративних машин, сільськогосподарської техніки, інших механізмів</w:t>
      </w:r>
    </w:p>
    <w:tbl>
      <w:tblPr>
        <w:tblW w:w="105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465"/>
        <w:gridCol w:w="2356"/>
        <w:gridCol w:w="613"/>
        <w:gridCol w:w="2526"/>
      </w:tblGrid>
      <w:tr w:rsidR="00CA2384" w:rsidRPr="00EA5013" w14:paraId="06F5589C" w14:textId="77777777" w:rsidTr="003A4768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64894C" w14:textId="77777777" w:rsidR="00CA2384" w:rsidRPr="00EA5013" w:rsidRDefault="00CA2384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5013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№ п/п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F3D904" w14:textId="77777777" w:rsidR="00CA2384" w:rsidRPr="00EA5013" w:rsidRDefault="00CA2384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5013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Етапи послуги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D92EF8" w14:textId="77777777" w:rsidR="00CA2384" w:rsidRPr="00EA5013" w:rsidRDefault="00CA2384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5013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Відповідальна посадова особа і структурний підрозділ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BEBA2A1" w14:textId="77777777" w:rsidR="00CA2384" w:rsidRPr="00EA5013" w:rsidRDefault="00CA2384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5013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Дія (В, У, П, 3)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CADFB7" w14:textId="77777777" w:rsidR="00CA2384" w:rsidRPr="00EA5013" w:rsidRDefault="00CA2384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5013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Термін виконання (днів)</w:t>
            </w:r>
          </w:p>
        </w:tc>
      </w:tr>
      <w:tr w:rsidR="00CA2384" w:rsidRPr="00EA5013" w14:paraId="297CFC3A" w14:textId="77777777" w:rsidTr="003A4768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550615" w14:textId="77777777" w:rsidR="00CA2384" w:rsidRPr="00EA5013" w:rsidRDefault="00CA2384" w:rsidP="00C2708D">
            <w:pPr>
              <w:widowControl w:val="0"/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D709F4" w14:textId="77777777" w:rsidR="00CA2384" w:rsidRPr="00EA5013" w:rsidRDefault="00CA2384" w:rsidP="00C2708D">
            <w:pPr>
              <w:widowControl w:val="0"/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A5A392" w14:textId="77777777" w:rsidR="00CA2384" w:rsidRPr="00EA5013" w:rsidRDefault="00CA2384" w:rsidP="00C2708D">
            <w:pPr>
              <w:widowControl w:val="0"/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A80C7EB" w14:textId="77777777" w:rsidR="00CA2384" w:rsidRPr="00EA5013" w:rsidRDefault="00CA2384" w:rsidP="00C2708D">
            <w:pPr>
              <w:widowControl w:val="0"/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825ED5" w14:textId="77777777" w:rsidR="00CA2384" w:rsidRPr="00EA5013" w:rsidRDefault="00CA2384" w:rsidP="00C2708D">
            <w:pPr>
              <w:widowControl w:val="0"/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5</w:t>
            </w:r>
          </w:p>
        </w:tc>
      </w:tr>
      <w:tr w:rsidR="00CA2384" w:rsidRPr="00EA5013" w14:paraId="33145C13" w14:textId="77777777" w:rsidTr="003A4768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E517A9" w14:textId="77777777" w:rsidR="00CA2384" w:rsidRPr="00EA5013" w:rsidRDefault="00CA2384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013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C97907" w14:textId="77777777" w:rsidR="00CA2384" w:rsidRPr="00EA5013" w:rsidRDefault="00CA2384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Прийом та реєстрація заяви та доданих до неї документів у паперовому та електронному вигляді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34B1B9" w14:textId="77777777" w:rsidR="00CA2384" w:rsidRPr="00EA5013" w:rsidRDefault="00CA2384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адміністратор Центру надання адміністративних послуг (далі - ЦНАП)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592D82E" w14:textId="77777777" w:rsidR="00CA2384" w:rsidRPr="00EA5013" w:rsidRDefault="00CA2384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01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7C429D" w14:textId="77777777" w:rsidR="00CA2384" w:rsidRPr="00EA5013" w:rsidRDefault="00CA2384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 день звернення</w:t>
            </w:r>
          </w:p>
        </w:tc>
      </w:tr>
      <w:tr w:rsidR="00CA2384" w:rsidRPr="00EA5013" w14:paraId="1A51EA98" w14:textId="77777777" w:rsidTr="003A4768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1D12FB" w14:textId="77777777" w:rsidR="00CA2384" w:rsidRPr="00EA5013" w:rsidRDefault="00CA2384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96DE501" w14:textId="77777777" w:rsidR="00CA2384" w:rsidRPr="00EA5013" w:rsidRDefault="00CA2384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Передача заяви та доданих до неї документів в паперовому вигляді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Головного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управління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Закарпатській області (далі - Головне управління) для реєстрації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F70538" w14:textId="77777777" w:rsidR="00CA2384" w:rsidRPr="00EA5013" w:rsidRDefault="00CA2384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адміністратор ЦНАП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90157A" w14:textId="77777777" w:rsidR="00CA2384" w:rsidRPr="00EA5013" w:rsidRDefault="00CA2384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94C4E2" w14:textId="77777777" w:rsidR="00CA2384" w:rsidRPr="00EA5013" w:rsidRDefault="00CA2384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Не пізніше наступного робочого дня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від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прийому документів</w:t>
            </w:r>
          </w:p>
        </w:tc>
      </w:tr>
      <w:tr w:rsidR="00CA2384" w:rsidRPr="00EA5013" w14:paraId="78A8C69B" w14:textId="77777777" w:rsidTr="003A4768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A1908D" w14:textId="77777777" w:rsidR="00CA2384" w:rsidRPr="00EA5013" w:rsidRDefault="00CA2384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3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334810" w14:textId="77777777" w:rsidR="00CA2384" w:rsidRPr="00EA5013" w:rsidRDefault="00CA2384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Передача заяви та пакету документів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заявника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паперовому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вигляді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посадової особи сектору 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реєстрації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сільськогосподарської техніки Головного управління для реєстрації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607BA8" w14:textId="77777777" w:rsidR="00CA2384" w:rsidRPr="00511DD9" w:rsidRDefault="00CA2384" w:rsidP="00C2708D">
            <w:pPr>
              <w:widowControl w:val="0"/>
              <w:spacing w:after="40"/>
              <w:ind w:right="9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працівник сектору з реєстрації сільськогосподарської техніки Ужгородський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район, с. Оноківці, вул.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Головна, 53, каб. 5;</w:t>
            </w:r>
          </w:p>
          <w:p w14:paraId="2A74C0F6" w14:textId="77777777" w:rsidR="00CA2384" w:rsidRPr="00511DD9" w:rsidRDefault="00CA2384" w:rsidP="00C2708D">
            <w:pPr>
              <w:widowControl w:val="0"/>
              <w:spacing w:after="40"/>
              <w:ind w:right="9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м. Берегово, вул.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Богдана</w:t>
            </w:r>
          </w:p>
          <w:p w14:paraId="5C1B6A8B" w14:textId="77777777" w:rsidR="00CA2384" w:rsidRDefault="00CA2384" w:rsidP="00C2708D">
            <w:pPr>
              <w:widowControl w:val="0"/>
              <w:spacing w:after="40"/>
              <w:ind w:right="9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Хмельницького, 108; </w:t>
            </w:r>
          </w:p>
          <w:p w14:paraId="22D333C9" w14:textId="77777777" w:rsidR="00CA2384" w:rsidRPr="00EA5013" w:rsidRDefault="00CA2384" w:rsidP="00C2708D">
            <w:pPr>
              <w:widowControl w:val="0"/>
              <w:spacing w:after="40"/>
              <w:ind w:right="9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м. Мукачево, вул. Кооперативна, 73.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765EF8" w14:textId="77777777" w:rsidR="00CA2384" w:rsidRPr="00EA5013" w:rsidRDefault="00CA2384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26055F" w14:textId="77777777" w:rsidR="00CA2384" w:rsidRPr="00EA5013" w:rsidRDefault="00CA2384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Не пізніше наступного робочого дня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від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прийому документів</w:t>
            </w:r>
          </w:p>
        </w:tc>
      </w:tr>
      <w:tr w:rsidR="00CA2384" w:rsidRPr="00EA5013" w14:paraId="098DE41D" w14:textId="77777777" w:rsidTr="003A4768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D811E1" w14:textId="77777777" w:rsidR="00CA2384" w:rsidRPr="00EA5013" w:rsidRDefault="00CA2384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4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32E264" w14:textId="77777777" w:rsidR="00CA2384" w:rsidRPr="00EA5013" w:rsidRDefault="00CA2384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Перевірка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відповідності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документів вимогам чинного законодавства, у тому числі за інформаційно-пошуковими базами даних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2407B1" w14:textId="77777777" w:rsidR="00CA2384" w:rsidRPr="00EA5013" w:rsidRDefault="00CA2384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Посадова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особа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(виконавець) відповідного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структурного підрозділу Головного управління**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D480AAF" w14:textId="77777777" w:rsidR="00CA2384" w:rsidRPr="00EA5013" w:rsidRDefault="00CA2384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CEBF4F" w14:textId="77777777" w:rsidR="00CA2384" w:rsidRPr="00EA5013" w:rsidRDefault="00CA2384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другого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-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третього днів</w:t>
            </w:r>
          </w:p>
        </w:tc>
      </w:tr>
      <w:tr w:rsidR="00CA2384" w:rsidRPr="00EA5013" w14:paraId="1C699D30" w14:textId="77777777" w:rsidTr="003A4768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374D8AC" w14:textId="77777777" w:rsidR="00CA2384" w:rsidRPr="00EA5013" w:rsidRDefault="00CA2384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5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A8F16F" w14:textId="77777777" w:rsidR="00CA2384" w:rsidRPr="00511DD9" w:rsidRDefault="00CA2384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8.1. У разі негативного результату розгляду документів за п.6 - на заяві суб’єкта господарювання (власника) робиться запис про відмову у видачі, із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lastRenderedPageBreak/>
              <w:t>зазначенням вмотивованої підстави ***</w:t>
            </w:r>
          </w:p>
          <w:p w14:paraId="70431CF1" w14:textId="77777777" w:rsidR="00CA2384" w:rsidRPr="00EA5013" w:rsidRDefault="00CA2384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 разі позитивного результату розгляду документів, які стали підставою для здійснення реєстрації,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проводиться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підготовка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відповідних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документів,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реєстраційна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операція з внесенням даних до інформаційно-пошукової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системи «Agro Tech» та вносяться відомості до інформаційної системи «Міський WEB-портал адміністративних послуг в Закарпатській області»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BA3FC9" w14:textId="77777777" w:rsidR="00CA2384" w:rsidRPr="00EA5013" w:rsidRDefault="00CA2384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lastRenderedPageBreak/>
              <w:t>керівник або інша посадова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особа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(виконавець) відповідного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lastRenderedPageBreak/>
              <w:t>структурного підрозділу Головного управління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2DF422" w14:textId="77777777" w:rsidR="00CA2384" w:rsidRPr="00EA5013" w:rsidRDefault="00CA2384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FBAEB1" w14:textId="77777777" w:rsidR="00CA2384" w:rsidRPr="00EA5013" w:rsidRDefault="00CA2384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 п’ятого 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шостого днів</w:t>
            </w:r>
          </w:p>
        </w:tc>
      </w:tr>
      <w:tr w:rsidR="00CA2384" w:rsidRPr="00EA5013" w14:paraId="3E2D8D66" w14:textId="77777777" w:rsidTr="003A4768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BFE899" w14:textId="77777777" w:rsidR="00CA2384" w:rsidRPr="00EA5013" w:rsidRDefault="00CA2384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6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4AE4DC" w14:textId="77777777" w:rsidR="00CA2384" w:rsidRPr="00EA5013" w:rsidRDefault="00CA2384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Передача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документів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результатами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позитивного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розгляду (свідоцтва тощо) або копії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заяви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суб’єкта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господарювання (власника) із записом про відмову у видачі, із зазначенням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вмотивованої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підстави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скасування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реєстрації машини адміністратору ЦНАП під розпис у відповідному журналі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3ABD5E" w14:textId="77777777" w:rsidR="00CA2384" w:rsidRPr="00511DD9" w:rsidRDefault="00CA2384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Посадова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особа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(виконавець) відповідного структурного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підрозділу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Головного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управління</w:t>
            </w:r>
          </w:p>
          <w:p w14:paraId="737F72C5" w14:textId="77777777" w:rsidR="00CA2384" w:rsidRPr="00EA5013" w:rsidRDefault="00CA2384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адміністратор ЦНАП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90615,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Закарпатська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область,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Рахівський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район, смт. Великий Бичків, вул. Шевченка, 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62F589" w14:textId="77777777" w:rsidR="00CA2384" w:rsidRDefault="00CA2384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  <w:p w14:paraId="1E728048" w14:textId="77777777" w:rsidR="00CA2384" w:rsidRDefault="00CA2384" w:rsidP="00C2708D">
            <w:pPr>
              <w:widowControl w:val="0"/>
              <w:spacing w:after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9B01935" w14:textId="77777777" w:rsidR="00CA2384" w:rsidRDefault="00CA2384" w:rsidP="00C2708D">
            <w:pPr>
              <w:widowControl w:val="0"/>
              <w:spacing w:after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3C3D1EE" w14:textId="77777777" w:rsidR="00CA2384" w:rsidRDefault="00CA2384" w:rsidP="00C2708D">
            <w:pPr>
              <w:widowControl w:val="0"/>
              <w:spacing w:after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5982D5" w14:textId="77777777" w:rsidR="00CA2384" w:rsidRDefault="00CA2384" w:rsidP="00C2708D">
            <w:pPr>
              <w:widowControl w:val="0"/>
              <w:spacing w:after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6FD0A63" w14:textId="77777777" w:rsidR="00CA2384" w:rsidRDefault="00CA2384" w:rsidP="00C2708D">
            <w:pPr>
              <w:widowControl w:val="0"/>
              <w:spacing w:after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48425BF" w14:textId="77777777" w:rsidR="00CA2384" w:rsidRDefault="00CA2384" w:rsidP="00C2708D">
            <w:pPr>
              <w:widowControl w:val="0"/>
              <w:spacing w:after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CA8E98D" w14:textId="77777777" w:rsidR="00CA2384" w:rsidRPr="00EA5013" w:rsidRDefault="00CA2384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A5E9" w14:textId="77777777" w:rsidR="00CA2384" w:rsidRPr="00EA5013" w:rsidRDefault="00CA2384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шостого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– сьомого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днів</w:t>
            </w:r>
          </w:p>
        </w:tc>
      </w:tr>
      <w:tr w:rsidR="00CA2384" w:rsidRPr="00EA5013" w14:paraId="49658F33" w14:textId="77777777" w:rsidTr="003A4768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964CE8" w14:textId="77777777" w:rsidR="00CA2384" w:rsidRPr="00EA5013" w:rsidRDefault="00CA2384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7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114BBA" w14:textId="77777777" w:rsidR="00CA2384" w:rsidRPr="00EA5013" w:rsidRDefault="00CA2384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Повідомлення заявника про результат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розгляду справи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930AB1" w14:textId="77777777" w:rsidR="00CA2384" w:rsidRPr="00EA5013" w:rsidRDefault="00CA2384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адміністратор ЦНАП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0E0642" w14:textId="77777777" w:rsidR="00CA2384" w:rsidRPr="00EA5013" w:rsidRDefault="00CA2384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09A3" w14:textId="77777777" w:rsidR="00CA2384" w:rsidRPr="00EA5013" w:rsidRDefault="00CA2384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Не пізніше наступного робочого дня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з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 отримання результату</w:t>
            </w:r>
          </w:p>
        </w:tc>
      </w:tr>
      <w:tr w:rsidR="00CA2384" w:rsidRPr="00EA5013" w14:paraId="4B0F5B53" w14:textId="77777777" w:rsidTr="003A4768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338153" w14:textId="77777777" w:rsidR="00CA2384" w:rsidRDefault="00CA2384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8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F53946" w14:textId="77777777" w:rsidR="00CA2384" w:rsidRPr="00511DD9" w:rsidRDefault="00CA2384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8.1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ab/>
              <w:t>Видача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заявнику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підготовлених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документів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(свідоцтва тощо) або копії його заяви, із записом про відмову у видачі,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із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зазначенням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вмотивованої підстави, або завіреної копії наказу про скасування реєстрації машини, під розпис (у разі подання заявником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оригіналів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документів, засвідчених в установленому порядку)</w:t>
            </w:r>
          </w:p>
          <w:p w14:paraId="3CA31064" w14:textId="77777777" w:rsidR="00CA2384" w:rsidRPr="00511DD9" w:rsidRDefault="00CA2384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8.2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ab/>
              <w:t>У разі подання заявником відсканованих документів через електронний кабінет, видача документів (свідоцтва тощо) або копії його заяви, із записом про відмову у видачі, із зазначенням вмотивованої підстави, або завіреної копії наказу про скасування реєстрації машини, під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розпис,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здійснюється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виключно у разі подання ним оригіналів або копій, засвідчених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установленому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порядку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документів, що були відскановані та подані на розгляд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B89DA0" w14:textId="77777777" w:rsidR="00CA2384" w:rsidRPr="00511DD9" w:rsidRDefault="00CA2384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адміністратор ЦНАП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83E00A" w14:textId="77777777" w:rsidR="00CA2384" w:rsidRDefault="00CA2384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9C19" w14:textId="77777777" w:rsidR="00CA2384" w:rsidRPr="00511DD9" w:rsidRDefault="00CA2384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Після отримання результату</w:t>
            </w:r>
          </w:p>
        </w:tc>
      </w:tr>
      <w:tr w:rsidR="00CA2384" w:rsidRPr="00511DD9" w14:paraId="5084749E" w14:textId="77777777" w:rsidTr="00C2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  <w:jc w:val="center"/>
        </w:trPr>
        <w:tc>
          <w:tcPr>
            <w:tcW w:w="8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5CE4" w14:textId="77777777" w:rsidR="00CA2384" w:rsidRPr="00511DD9" w:rsidRDefault="00CA2384" w:rsidP="00C2708D">
            <w:pPr>
              <w:widowControl w:val="0"/>
              <w:spacing w:after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uk-UA"/>
              </w:rPr>
            </w:pPr>
            <w:r w:rsidRPr="00511DD9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uk-UA"/>
              </w:rPr>
              <w:t>Загальна кількість днів надання послуги 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5338" w14:textId="77777777" w:rsidR="00CA2384" w:rsidRPr="00511DD9" w:rsidRDefault="00CA2384" w:rsidP="00C2708D">
            <w:pPr>
              <w:widowControl w:val="0"/>
              <w:spacing w:after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uk-UA"/>
              </w:rPr>
              <w:t>7</w:t>
            </w:r>
          </w:p>
        </w:tc>
      </w:tr>
      <w:tr w:rsidR="00CA2384" w:rsidRPr="00511DD9" w14:paraId="18F5774A" w14:textId="77777777" w:rsidTr="00C2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  <w:jc w:val="center"/>
        </w:trPr>
        <w:tc>
          <w:tcPr>
            <w:tcW w:w="8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B31C" w14:textId="77777777" w:rsidR="00CA2384" w:rsidRPr="00511DD9" w:rsidRDefault="00CA2384" w:rsidP="00C2708D">
            <w:pPr>
              <w:widowControl w:val="0"/>
              <w:spacing w:after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uk-UA"/>
              </w:rPr>
            </w:pPr>
            <w:r w:rsidRPr="00511DD9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uk-UA"/>
              </w:rPr>
              <w:t>Загальна кількість днів надання послуги (передбачена законодавством) 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E740" w14:textId="77777777" w:rsidR="00CA2384" w:rsidRPr="00F1196F" w:rsidRDefault="00CA2384" w:rsidP="00C2708D">
            <w:pPr>
              <w:widowControl w:val="0"/>
              <w:spacing w:after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bidi="uk-UA"/>
              </w:rPr>
              <w:t>7</w:t>
            </w:r>
          </w:p>
        </w:tc>
      </w:tr>
    </w:tbl>
    <w:p w14:paraId="1BEE213C" w14:textId="77777777" w:rsidR="00CA2384" w:rsidRDefault="00CA2384" w:rsidP="00CA2384">
      <w:pPr>
        <w:jc w:val="both"/>
      </w:pPr>
    </w:p>
    <w:p w14:paraId="197DBBFD" w14:textId="77777777" w:rsidR="00CA2384" w:rsidRPr="00F1196F" w:rsidRDefault="00CA2384" w:rsidP="00CA2384">
      <w:pPr>
        <w:widowControl w:val="0"/>
        <w:tabs>
          <w:tab w:val="left" w:pos="1036"/>
        </w:tabs>
        <w:spacing w:after="320" w:line="252" w:lineRule="auto"/>
        <w:jc w:val="both"/>
        <w:rPr>
          <w:rFonts w:ascii="Times New Roman" w:eastAsia="Times New Roman" w:hAnsi="Times New Roman"/>
          <w:sz w:val="26"/>
          <w:szCs w:val="26"/>
          <w:lang w:eastAsia="uk-UA" w:bidi="uk-UA"/>
        </w:rPr>
      </w:pPr>
      <w:r w:rsidRPr="00F1196F">
        <w:rPr>
          <w:rFonts w:ascii="Times New Roman" w:eastAsia="Times New Roman" w:hAnsi="Times New Roman"/>
          <w:color w:val="000000"/>
          <w:sz w:val="26"/>
          <w:szCs w:val="26"/>
          <w:lang w:eastAsia="uk-UA" w:bidi="uk-UA"/>
        </w:rPr>
        <w:t>*</w:t>
      </w:r>
      <w:r>
        <w:rPr>
          <w:rFonts w:ascii="Times New Roman" w:eastAsia="Times New Roman" w:hAnsi="Times New Roman"/>
          <w:color w:val="000000"/>
          <w:sz w:val="26"/>
          <w:szCs w:val="26"/>
          <w:lang w:eastAsia="uk-UA" w:bidi="uk-UA"/>
        </w:rPr>
        <w:t xml:space="preserve"> </w:t>
      </w:r>
      <w:r w:rsidRPr="00F1196F">
        <w:rPr>
          <w:rFonts w:ascii="Times New Roman" w:eastAsia="Times New Roman" w:hAnsi="Times New Roman"/>
          <w:color w:val="000000"/>
          <w:sz w:val="26"/>
          <w:szCs w:val="26"/>
          <w:lang w:eastAsia="uk-UA" w:bidi="uk-UA"/>
        </w:rPr>
        <w:t>Умовні позначки: В - виконує, У- бере участь, П - погоджує.</w:t>
      </w:r>
    </w:p>
    <w:p w14:paraId="07A18D70" w14:textId="77777777" w:rsidR="00CA2384" w:rsidRPr="00511DD9" w:rsidRDefault="00CA2384" w:rsidP="00CA2384">
      <w:pPr>
        <w:widowControl w:val="0"/>
        <w:tabs>
          <w:tab w:val="left" w:pos="1050"/>
        </w:tabs>
        <w:spacing w:after="320" w:line="252" w:lineRule="auto"/>
        <w:jc w:val="both"/>
        <w:rPr>
          <w:rFonts w:ascii="Times New Roman" w:eastAsia="Times New Roman" w:hAnsi="Times New Roman"/>
          <w:sz w:val="26"/>
          <w:szCs w:val="26"/>
          <w:lang w:eastAsia="uk-UA" w:bidi="uk-U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uk-UA" w:bidi="uk-UA"/>
        </w:rPr>
        <w:t xml:space="preserve">** </w:t>
      </w:r>
      <w:r w:rsidRPr="00511DD9">
        <w:rPr>
          <w:rFonts w:ascii="Times New Roman" w:eastAsia="Times New Roman" w:hAnsi="Times New Roman"/>
          <w:color w:val="000000"/>
          <w:sz w:val="26"/>
          <w:szCs w:val="26"/>
          <w:lang w:eastAsia="uk-UA" w:bidi="uk-UA"/>
        </w:rPr>
        <w:t>Розгляд та підготовка відповідних проектів документів Відділом реєстрації сільськогосподарської техніки Головного управління</w:t>
      </w:r>
    </w:p>
    <w:p w14:paraId="5BBBC1D3" w14:textId="77777777" w:rsidR="00CA2384" w:rsidRPr="00511DD9" w:rsidRDefault="00CA2384" w:rsidP="00CA2384">
      <w:pPr>
        <w:widowControl w:val="0"/>
        <w:spacing w:after="360" w:line="252" w:lineRule="auto"/>
        <w:jc w:val="both"/>
        <w:rPr>
          <w:rFonts w:ascii="Times New Roman" w:eastAsia="Times New Roman" w:hAnsi="Times New Roman"/>
          <w:sz w:val="26"/>
          <w:szCs w:val="26"/>
          <w:lang w:eastAsia="uk-UA" w:bidi="uk-UA"/>
        </w:rPr>
      </w:pPr>
      <w:r w:rsidRPr="00511DD9">
        <w:rPr>
          <w:rFonts w:ascii="Times New Roman" w:eastAsia="Times New Roman" w:hAnsi="Times New Roman"/>
          <w:color w:val="000000"/>
          <w:sz w:val="26"/>
          <w:szCs w:val="26"/>
          <w:lang w:eastAsia="uk-UA" w:bidi="uk-UA"/>
        </w:rPr>
        <w:t>***</w:t>
      </w:r>
      <w:r>
        <w:rPr>
          <w:rFonts w:ascii="Times New Roman" w:eastAsia="Times New Roman" w:hAnsi="Times New Roman"/>
          <w:color w:val="000000"/>
          <w:sz w:val="26"/>
          <w:szCs w:val="26"/>
          <w:lang w:eastAsia="uk-UA" w:bidi="uk-UA"/>
        </w:rPr>
        <w:t xml:space="preserve"> </w:t>
      </w:r>
      <w:r w:rsidRPr="00511DD9">
        <w:rPr>
          <w:rFonts w:ascii="Times New Roman" w:eastAsia="Times New Roman" w:hAnsi="Times New Roman"/>
          <w:color w:val="000000"/>
          <w:sz w:val="26"/>
          <w:szCs w:val="26"/>
          <w:lang w:eastAsia="uk-UA" w:bidi="uk-UA"/>
        </w:rPr>
        <w:t>Рішення про відмову у видачі дозволу може бути оскаржене у суді у порядку</w:t>
      </w:r>
      <w:r>
        <w:rPr>
          <w:rFonts w:ascii="Times New Roman" w:eastAsia="Times New Roman" w:hAnsi="Times New Roman"/>
          <w:color w:val="000000"/>
          <w:sz w:val="26"/>
          <w:szCs w:val="26"/>
          <w:lang w:eastAsia="uk-UA" w:bidi="uk-UA"/>
        </w:rPr>
        <w:t xml:space="preserve"> </w:t>
      </w:r>
      <w:r w:rsidRPr="00511DD9">
        <w:rPr>
          <w:rFonts w:ascii="Times New Roman" w:eastAsia="Times New Roman" w:hAnsi="Times New Roman"/>
          <w:color w:val="000000"/>
          <w:sz w:val="26"/>
          <w:szCs w:val="26"/>
          <w:lang w:eastAsia="uk-UA" w:bidi="uk-UA"/>
        </w:rPr>
        <w:t>адміністративного судочинства.</w:t>
      </w:r>
    </w:p>
    <w:p w14:paraId="4D07A813" w14:textId="77777777" w:rsidR="00CA2384" w:rsidRDefault="00CA2384" w:rsidP="00CA2384"/>
    <w:p w14:paraId="66EFAC55" w14:textId="7BD788CB" w:rsidR="00146CF3" w:rsidRDefault="00146CF3">
      <w:r>
        <w:br w:type="page"/>
      </w:r>
    </w:p>
    <w:p w14:paraId="5F8AECA5" w14:textId="77777777" w:rsidR="007E03CD" w:rsidRDefault="007E03CD" w:rsidP="007E03CD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ПОГОДЖЕНО</w:t>
      </w:r>
    </w:p>
    <w:p w14:paraId="60EAAA42" w14:textId="35AD296A" w:rsidR="00146CF3" w:rsidRDefault="00146CF3" w:rsidP="00146CF3">
      <w:pPr>
        <w:spacing w:after="0" w:line="240" w:lineRule="auto"/>
        <w:ind w:left="6237" w:right="3"/>
        <w:rPr>
          <w:rFonts w:ascii="Times New Roman" w:eastAsia="Times New Roman" w:hAnsi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uk-UA"/>
        </w:rPr>
        <w:t xml:space="preserve">Додаток </w:t>
      </w:r>
      <w:r w:rsidR="007E03CD">
        <w:rPr>
          <w:rFonts w:ascii="Times New Roman" w:eastAsia="Times New Roman" w:hAnsi="Times New Roman"/>
          <w:color w:val="000000"/>
          <w:sz w:val="28"/>
          <w:szCs w:val="24"/>
          <w:lang w:eastAsia="uk-UA"/>
        </w:rPr>
        <w:t>8</w:t>
      </w:r>
    </w:p>
    <w:p w14:paraId="259290C0" w14:textId="77777777" w:rsidR="00146CF3" w:rsidRDefault="00146CF3" w:rsidP="00146CF3">
      <w:pPr>
        <w:spacing w:after="0" w:line="240" w:lineRule="auto"/>
        <w:ind w:left="6237" w:right="3"/>
        <w:rPr>
          <w:rFonts w:ascii="Times New Roman" w:eastAsia="Times New Roman" w:hAnsi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uk-UA"/>
        </w:rPr>
        <w:t>до рішення виконавчого комітету Великобичківської селищної ради </w:t>
      </w:r>
    </w:p>
    <w:p w14:paraId="02C7E960" w14:textId="77777777" w:rsidR="00146CF3" w:rsidRDefault="00146CF3" w:rsidP="00146CF3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 28.03.2024 р. №62</w:t>
      </w:r>
    </w:p>
    <w:p w14:paraId="4A50B043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                          Наказ Міністерства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аграрної політики України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16.07.2009  N 504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(у редакції наказу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Міністерства аграрної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політики та продовольства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України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13.06.2012  N 347)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( </w:t>
      </w:r>
      <w:hyperlink r:id="rId5" w:tgtFrame="_blank" w:history="1">
        <w:r w:rsidRPr="00F910CA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z1135-12</w:t>
        </w:r>
      </w:hyperlink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) </w:t>
      </w:r>
    </w:p>
    <w:p w14:paraId="1486D083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7" w:name="o47"/>
      <w:bookmarkEnd w:id="7"/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                          Державному інспектору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  (найменування інспекції)</w:t>
      </w:r>
    </w:p>
    <w:p w14:paraId="12F9F7BA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                          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     (П.І.Б. державного</w:t>
      </w:r>
    </w:p>
    <w:p w14:paraId="1AA14EA6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                          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        інспектора)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14:paraId="3952F2FF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__________________________________________________________________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(найменування юридичної особи)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14:paraId="3E40FF6C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Код згідно з ЄДРПОУ  __________________ E-mail: 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14:paraId="5E93A375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Місцезнаходження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юридичної особи   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14:paraId="60F29572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Місцезнаходження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стоянки           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14:paraId="555C1D5D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Телефон           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</w:t>
      </w:r>
    </w:p>
    <w:p w14:paraId="49DF68A7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8" w:name="o56"/>
      <w:bookmarkEnd w:id="8"/>
      <w:r w:rsidRPr="00F910CA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uk-UA"/>
        </w:rPr>
        <w:t xml:space="preserve">                              ЗАЯВА </w:t>
      </w:r>
      <w:r w:rsidRPr="00F910CA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uk-UA"/>
        </w:rPr>
        <w:br/>
        <w:t xml:space="preserve"> </w:t>
      </w:r>
    </w:p>
    <w:p w14:paraId="1ABEAFC7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9" w:name="o57"/>
      <w:bookmarkEnd w:id="9"/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Просимо _______________________________________________________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(зареєструвати, перереєструвати, зняти з обліку,</w:t>
      </w:r>
    </w:p>
    <w:p w14:paraId="206A285B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__________________________________________________________________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видати дублікат свідоцтва про реєстрацію,</w:t>
      </w:r>
    </w:p>
    <w:p w14:paraId="239AF457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__________________________________________________________________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видати номерний(і) знак(и) замість втраченого(их) тощо)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14:paraId="0A9C79D0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1. Найменування машини 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2. Марка і модель 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3. Рік випуску __________________________________________________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4. Заводський N 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5. Двигун N _____________________________________________________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6. Шасі N _______________________________________________________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7. Марка двигуна 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lastRenderedPageBreak/>
        <w:t xml:space="preserve"> 8. Об'єм двигуна ___________ куб.см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9. Потужність двигуна 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10. Маса машини ____________ кг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11. Завод-виробник 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12. Країна-виробник 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14:paraId="2FF9C9A0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До заяви додаємо такі документи: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1. ______________________________________________________________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2. ______________________________________________________________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3. ______________________________________________________________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4. ______________________________________________________________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5. ______________________________________________________________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6. ______________________________________________________________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7. ______________________________________________________________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8. ______________________________________________________________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14:paraId="1CB8C749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Оформлення машини доручається провести 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         (П.І.Б., посада)</w:t>
      </w:r>
    </w:p>
    <w:p w14:paraId="77C1EBEC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______________________________      ____________      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(підпис)         (телефон)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14:paraId="6584A39C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Паспорт: серія _____ N ___________, виданий ____________ року</w:t>
      </w:r>
    </w:p>
    <w:p w14:paraId="2C8580A6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(ким виданий)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14:paraId="18A52624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Послуги надати  з  виїздом  інспектора  за  місцезнаходженням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машини (об'єкта) за адресою 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14:paraId="12B4F1A5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М.П.                       Керівник            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          (підпис, прізвище)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14:paraId="42A7141E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Дата ____________________  Головний бухгалтер  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(дата подання заяви)                      (підпис, прізвище) </w:t>
      </w:r>
    </w:p>
    <w:p w14:paraId="1EBBA030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0" w:name="o69"/>
      <w:bookmarkEnd w:id="10"/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Службові відмітки:</w:t>
      </w:r>
    </w:p>
    <w:p w14:paraId="1EFD0A63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1" w:name="o70"/>
      <w:bookmarkEnd w:id="11"/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1. При реєстрації (перереєстрації,  знятті з  обліку,  видачі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дубліката свідоцтва про реєстрацію, видачі номерного(их) знака(ів)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замість втраченого(их) тощо) видано: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реєстраційний номер: серія ____ N ________________;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свідоцтво про реєстрацію машини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(талон тимчасового обліку машини): серія ___ N _________________.</w:t>
      </w:r>
    </w:p>
    <w:p w14:paraId="6C842D3D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2. Номерний   знак   "Транзит":  серія  ___  N  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здано/видано.</w:t>
      </w:r>
    </w:p>
    <w:p w14:paraId="25C85C9F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2" w:name="o73"/>
      <w:bookmarkEnd w:id="12"/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3. При знятті з обліку: номерний(і) знак(и): серія ___ N 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здано / не здано (втрачено). </w:t>
      </w:r>
    </w:p>
    <w:p w14:paraId="12960320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3" w:name="o74"/>
      <w:bookmarkEnd w:id="13"/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Дата реєстрації (перереєстрації, зняття з обліку тощо) 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14:paraId="2002A16B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Державний інспектор 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(підпис, прізвище) </w:t>
      </w:r>
    </w:p>
    <w:p w14:paraId="1FF74197" w14:textId="77777777" w:rsidR="00146CF3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4" w:name="o76"/>
      <w:bookmarkEnd w:id="14"/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</w:t>
      </w:r>
      <w:r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 w:type="page"/>
      </w:r>
    </w:p>
    <w:p w14:paraId="4F1A8C11" w14:textId="77777777" w:rsidR="007E03CD" w:rsidRDefault="007E03CD" w:rsidP="007E03CD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ПОГОДЖЕНО</w:t>
      </w:r>
    </w:p>
    <w:p w14:paraId="5CEFC8B9" w14:textId="18A81E1E" w:rsidR="00146CF3" w:rsidRDefault="00146CF3" w:rsidP="00146CF3">
      <w:pPr>
        <w:spacing w:after="0" w:line="240" w:lineRule="auto"/>
        <w:ind w:left="6237" w:right="3"/>
        <w:rPr>
          <w:rFonts w:ascii="Times New Roman" w:eastAsia="Times New Roman" w:hAnsi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uk-UA"/>
        </w:rPr>
        <w:t xml:space="preserve">Додаток </w:t>
      </w:r>
      <w:r w:rsidR="007E03CD">
        <w:rPr>
          <w:rFonts w:ascii="Times New Roman" w:eastAsia="Times New Roman" w:hAnsi="Times New Roman"/>
          <w:color w:val="000000"/>
          <w:sz w:val="28"/>
          <w:szCs w:val="24"/>
          <w:lang w:eastAsia="uk-UA"/>
        </w:rPr>
        <w:t>9</w:t>
      </w:r>
    </w:p>
    <w:p w14:paraId="75F458B7" w14:textId="77777777" w:rsidR="00146CF3" w:rsidRDefault="00146CF3" w:rsidP="00146CF3">
      <w:pPr>
        <w:spacing w:after="0" w:line="240" w:lineRule="auto"/>
        <w:ind w:left="6237" w:right="3"/>
        <w:rPr>
          <w:rFonts w:ascii="Times New Roman" w:eastAsia="Times New Roman" w:hAnsi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uk-UA"/>
        </w:rPr>
        <w:t>до рішення виконавчого комітету Великобичківської селищної ради </w:t>
      </w:r>
    </w:p>
    <w:p w14:paraId="39FC59D2" w14:textId="77777777" w:rsidR="00146CF3" w:rsidRDefault="00146CF3" w:rsidP="00146CF3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 28.03.2024 р. №62</w:t>
      </w:r>
    </w:p>
    <w:p w14:paraId="210E9226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                          Наказ Міністерства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аграрної політики України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16.07.2009  N 504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(у редакції наказу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Міністерства аграрної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політики та продовольства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України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13.06.2012  N 347) </w:t>
      </w:r>
    </w:p>
    <w:p w14:paraId="470992DF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5" w:name="o79"/>
      <w:bookmarkEnd w:id="15"/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                          Державному інспектору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  (найменування інспекції)</w:t>
      </w:r>
    </w:p>
    <w:p w14:paraId="55545166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                          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     (П.І.Б. державного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         інспектора)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14:paraId="1EC38E79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__________________________________________________________________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(найменування юридичної особи)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14:paraId="4F3D7852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Код згідно з ЄДРПОУ  __________________ E-mail: 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14:paraId="043DBCC2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Місцезнаходження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юридичної особи   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14:paraId="4F7EFF38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Місцезнаходження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стоянки           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14:paraId="5611EFA5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Телефон           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</w:t>
      </w:r>
    </w:p>
    <w:p w14:paraId="092360CA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6" w:name="o87"/>
      <w:bookmarkEnd w:id="16"/>
      <w:r w:rsidRPr="00F910CA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uk-UA"/>
        </w:rPr>
        <w:t xml:space="preserve">                              ЗАЯВА </w:t>
      </w:r>
      <w:r w:rsidRPr="00F910CA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uk-UA"/>
        </w:rPr>
        <w:br/>
        <w:t xml:space="preserve"> </w:t>
      </w:r>
    </w:p>
    <w:p w14:paraId="2D44E2AD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7" w:name="o88"/>
      <w:bookmarkEnd w:id="17"/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Просимо _______________________________________________________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(зареєструвати, перереєструвати, зняти з обліку,</w:t>
      </w:r>
    </w:p>
    <w:p w14:paraId="46B8D0A7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__________________________________________________________________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видати дублікат свідоцтва про реєстрацію,</w:t>
      </w:r>
    </w:p>
    <w:p w14:paraId="3B296D49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__________________________________________________________________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видати номерний(і) знак(и) замість втраченого(их) тощо)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14:paraId="3F526276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такі машини: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14:paraId="569813A5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---------------------------------------------------------------------</w:t>
      </w:r>
    </w:p>
    <w:p w14:paraId="2336856C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N |Найменування|Марка |  Рік  |    Номери    |Державний|Свідоцтво |</w:t>
      </w:r>
    </w:p>
    <w:p w14:paraId="7DA949F6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|з/п|   машини   |  та  |випуску|  агрегатів,  | номерний|   про    |</w:t>
      </w:r>
    </w:p>
    <w:p w14:paraId="62875861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|модель|       |    марка,    |   знак  |реєстрацію|</w:t>
      </w:r>
    </w:p>
    <w:p w14:paraId="7D565E5F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|машини|       |    об'єм,    |         |  машини  |</w:t>
      </w:r>
    </w:p>
    <w:p w14:paraId="756F5A3F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  потужність  |         |          |</w:t>
      </w:r>
    </w:p>
    <w:p w14:paraId="4BE606EA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   двигуна,   |         |          |</w:t>
      </w:r>
    </w:p>
    <w:p w14:paraId="52A42BBA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lastRenderedPageBreak/>
        <w:t>|   |            |      |       | маса машини  |         |          |</w:t>
      </w:r>
    </w:p>
    <w:p w14:paraId="7F2E6DE9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     (кг)     |         |          |</w:t>
      </w:r>
    </w:p>
    <w:p w14:paraId="333B80B3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|---+------------+------+-------+--------------+---------+----------|</w:t>
      </w:r>
    </w:p>
    <w:p w14:paraId="0CC53304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1 |     2      |  3   |   4   |    5     | 6 |    7    |    8     |</w:t>
      </w:r>
    </w:p>
    <w:p w14:paraId="0442C7B8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|---+------------+------+-------+----------+---+---------+----------|</w:t>
      </w:r>
    </w:p>
    <w:p w14:paraId="10F49837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1 |            |      |       |заводський|   |         |          |</w:t>
      </w:r>
    </w:p>
    <w:p w14:paraId="12803C91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|номер     |   |         |          |</w:t>
      </w:r>
    </w:p>
    <w:p w14:paraId="5CA03E32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|----------+---|         |          |</w:t>
      </w:r>
    </w:p>
    <w:p w14:paraId="0A7EF4DC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|номер     |   |         |          |</w:t>
      </w:r>
    </w:p>
    <w:p w14:paraId="43845697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|двигуна   |   |         |          |</w:t>
      </w:r>
    </w:p>
    <w:p w14:paraId="46FAC150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|----------+---|         |          |</w:t>
      </w:r>
    </w:p>
    <w:p w14:paraId="1CD6E777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|номер шасі|   |         |          |</w:t>
      </w:r>
    </w:p>
    <w:p w14:paraId="7B7A8C0E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|----------+---|         |          |</w:t>
      </w:r>
    </w:p>
    <w:p w14:paraId="275BEE66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|марка     |   |         |          |</w:t>
      </w:r>
    </w:p>
    <w:p w14:paraId="0CD57588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|двигуна   |   |         |          |</w:t>
      </w:r>
    </w:p>
    <w:p w14:paraId="740A97E7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|----------+---|         |          |</w:t>
      </w:r>
    </w:p>
    <w:p w14:paraId="55726D48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|об'єм     |   |         |          |</w:t>
      </w:r>
    </w:p>
    <w:p w14:paraId="21D74072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|двигуна   |   |         |          |</w:t>
      </w:r>
    </w:p>
    <w:p w14:paraId="59D00E5C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|----------+---|         |          |</w:t>
      </w:r>
    </w:p>
    <w:p w14:paraId="1DC3BB10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|потужність|   |         |          |</w:t>
      </w:r>
    </w:p>
    <w:p w14:paraId="78EC0DE8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|двигуна   |   |         |          |</w:t>
      </w:r>
    </w:p>
    <w:p w14:paraId="12DE66DC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|----------+---|         |          |</w:t>
      </w:r>
    </w:p>
    <w:p w14:paraId="791CB6D9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|маса      |   |         |          |</w:t>
      </w:r>
    </w:p>
    <w:p w14:paraId="5D9F941F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|машини    |   |         |          |</w:t>
      </w:r>
    </w:p>
    <w:p w14:paraId="4E025BAD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|---+------------+------+-------+----------+---+---------+----------|</w:t>
      </w:r>
    </w:p>
    <w:p w14:paraId="4B83E3B3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2 |            |      |       |заводський|   |         |          |</w:t>
      </w:r>
    </w:p>
    <w:p w14:paraId="1DC31A6E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|номер     |   |         |          |</w:t>
      </w:r>
    </w:p>
    <w:p w14:paraId="60D99D9D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|----------+---|         |          |</w:t>
      </w:r>
    </w:p>
    <w:p w14:paraId="17807DF5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|номер     |   |         |          |</w:t>
      </w:r>
    </w:p>
    <w:p w14:paraId="376CE563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|двигуна   |   |         |          |</w:t>
      </w:r>
    </w:p>
    <w:p w14:paraId="67A8E872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|----------+---|         |          |</w:t>
      </w:r>
    </w:p>
    <w:p w14:paraId="55EA4351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|номер шасі|   |         |          |</w:t>
      </w:r>
    </w:p>
    <w:p w14:paraId="17255577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|----------+---|         |          |</w:t>
      </w:r>
    </w:p>
    <w:p w14:paraId="0E4C844F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|марка     |   |         |          |</w:t>
      </w:r>
    </w:p>
    <w:p w14:paraId="287C8884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|двигуна   |   |         |          |</w:t>
      </w:r>
    </w:p>
    <w:p w14:paraId="4C8E042C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|----------+---|         |          |</w:t>
      </w:r>
    </w:p>
    <w:p w14:paraId="7F42EC1D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|об'єм     |   |         |          |</w:t>
      </w:r>
    </w:p>
    <w:p w14:paraId="45691676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|двигуна   |   |         |          |</w:t>
      </w:r>
    </w:p>
    <w:p w14:paraId="6B8F8581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|----------+---|         |          |</w:t>
      </w:r>
    </w:p>
    <w:p w14:paraId="7C01A17E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|потужність|   |         |          |</w:t>
      </w:r>
    </w:p>
    <w:p w14:paraId="659D53E2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|двигуна   |   |         |          |</w:t>
      </w:r>
    </w:p>
    <w:p w14:paraId="5FA801B5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|----------+---|         |          |</w:t>
      </w:r>
    </w:p>
    <w:p w14:paraId="4B565937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|маса      |   |         |          |</w:t>
      </w:r>
    </w:p>
    <w:p w14:paraId="4AA9725D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|машини    |   |         |          |</w:t>
      </w:r>
    </w:p>
    <w:p w14:paraId="61953C64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|---+------------+------+-------+----------+---+---------+----------|</w:t>
      </w:r>
    </w:p>
    <w:p w14:paraId="353AA3AB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3 |            |      |       |заводський|   |         |          |</w:t>
      </w:r>
    </w:p>
    <w:p w14:paraId="25A59AB5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|номер     |   |         |          |</w:t>
      </w:r>
    </w:p>
    <w:p w14:paraId="5D2CE573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|----------+---|         |          |</w:t>
      </w:r>
    </w:p>
    <w:p w14:paraId="1E6B427F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|номер     |   |         |          |</w:t>
      </w:r>
    </w:p>
    <w:p w14:paraId="13E2D430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|двигуна   |   |         |          |</w:t>
      </w:r>
    </w:p>
    <w:p w14:paraId="7FF2E4F0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|----------+---|         |          |</w:t>
      </w:r>
    </w:p>
    <w:p w14:paraId="2445D189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|номер шасі|   |         |          |</w:t>
      </w:r>
    </w:p>
    <w:p w14:paraId="25844279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|----------+---|         |          |</w:t>
      </w:r>
    </w:p>
    <w:p w14:paraId="5DF6DD4B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lastRenderedPageBreak/>
        <w:t>|   |            |      |       |марка     |   |         |          |</w:t>
      </w:r>
    </w:p>
    <w:p w14:paraId="62946F12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|двигуна   |   |         |          |</w:t>
      </w:r>
    </w:p>
    <w:p w14:paraId="7375E3CC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|----------+---|         |          |</w:t>
      </w:r>
    </w:p>
    <w:p w14:paraId="0CB0F649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|об'єм     |   |         |          |</w:t>
      </w:r>
    </w:p>
    <w:p w14:paraId="7BE4F4A8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|двигуна   |   |         |          |</w:t>
      </w:r>
    </w:p>
    <w:p w14:paraId="198ABC55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|----------+---|         |          |</w:t>
      </w:r>
    </w:p>
    <w:p w14:paraId="7A67C08C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|потужність|   |         |          |</w:t>
      </w:r>
    </w:p>
    <w:p w14:paraId="7952B97C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|двигуна   |   |         |          |</w:t>
      </w:r>
    </w:p>
    <w:p w14:paraId="75A2C959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|----------+---|         |          |</w:t>
      </w:r>
    </w:p>
    <w:p w14:paraId="01134C8E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|маса      |   |         |          |</w:t>
      </w:r>
    </w:p>
    <w:p w14:paraId="5C6C8261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|      |       |машини    |   |         |          |</w:t>
      </w:r>
    </w:p>
    <w:p w14:paraId="49D2B62E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---------------------------------------------------------------------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14:paraId="33A3DA14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              Зворотний бік </w:t>
      </w:r>
    </w:p>
    <w:p w14:paraId="2FF2032A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8" w:name="o165"/>
      <w:bookmarkEnd w:id="18"/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До заяви додаємо такі документи: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1. __________________________________________________________</w:t>
      </w:r>
    </w:p>
    <w:p w14:paraId="72702A30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2. __________________________________________________________</w:t>
      </w:r>
    </w:p>
    <w:p w14:paraId="540F5BA9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3. __________________________________________________________</w:t>
      </w:r>
    </w:p>
    <w:p w14:paraId="6C3C55B5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4. __________________________________________________________</w:t>
      </w:r>
    </w:p>
    <w:p w14:paraId="61B0EF7F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5. __________________________________________________________</w:t>
      </w:r>
    </w:p>
    <w:p w14:paraId="5BE0C6F5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6. __________________________________________________________</w:t>
      </w:r>
    </w:p>
    <w:p w14:paraId="593D8D74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7. __________________________________________________________</w:t>
      </w:r>
    </w:p>
    <w:p w14:paraId="29687CEC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8. __________________________________________________________</w:t>
      </w:r>
    </w:p>
    <w:p w14:paraId="288D4526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9. __________________________________________________________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14:paraId="4EA28D5C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Оформлення машини доручається провести 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             (П.І.Б.)</w:t>
      </w:r>
    </w:p>
    <w:p w14:paraId="4D15D1FF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______________________________      ____________      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(підпис)         (телефон)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14:paraId="5925F9BA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Паспорт: серія _____ N _________, виданий __________ року</w:t>
      </w:r>
    </w:p>
    <w:p w14:paraId="20EA4976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__________________________________________________________________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14:paraId="5710F521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Послуги надати  з  виїздом  інспектора  за  місцезнаходженням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машини (об'єкта) за адресою ______________________________________</w:t>
      </w:r>
    </w:p>
    <w:p w14:paraId="4098D4D8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__________________________________________________________________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14:paraId="422A44DA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М.П.                       Керівник            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          (підпис, прізвище)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14:paraId="6AA025A0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Дата ____________________  Головний бухгалтер  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(дата подання заяви)                      (підпис, прізвище) </w:t>
      </w:r>
    </w:p>
    <w:p w14:paraId="1CD06170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9" w:name="o183"/>
      <w:bookmarkEnd w:id="19"/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Службові відмітки:</w:t>
      </w:r>
    </w:p>
    <w:p w14:paraId="0136D843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0" w:name="o184"/>
      <w:bookmarkEnd w:id="20"/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1. При  реєстрації (перереєстрації,  знятті з обліку,  видачі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дубліката свідоцтва про реєстрацію, видачі номерного(их) знака(ів)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замість втраченого(их) тощо) видано: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реєстраційний номер: серія ____ N ______________;</w:t>
      </w:r>
    </w:p>
    <w:p w14:paraId="30133C43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свідоцтво про  реєстрацію  машини  (талон  тимчасового обліку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машини): серія ____ N ______________.</w:t>
      </w:r>
    </w:p>
    <w:p w14:paraId="6CFB9979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2. Номерний   знак   "Транзит":  серія  ____  N  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здано/видано.</w:t>
      </w:r>
    </w:p>
    <w:p w14:paraId="0B3BB913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lastRenderedPageBreak/>
        <w:t xml:space="preserve">     3. При  знятті  з  обліку:  номерний(і)  знак(и):  серія 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N ____________ здано / не здано (втрачено).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14:paraId="0D37BE62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Дата реєстрації (перереєстрації, зняття з обліку тощо) 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14:paraId="2E8F7D16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Державний інспектор 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(підпис, прізвище) </w:t>
      </w:r>
    </w:p>
    <w:p w14:paraId="51BE7368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1" w:name="o191"/>
      <w:bookmarkEnd w:id="21"/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</w:t>
      </w:r>
    </w:p>
    <w:p w14:paraId="125E4263" w14:textId="77777777" w:rsidR="00146CF3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 w:type="page"/>
      </w:r>
    </w:p>
    <w:p w14:paraId="049835C0" w14:textId="77777777" w:rsidR="007E03CD" w:rsidRDefault="007E03CD" w:rsidP="007E03CD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ПОГОДЖЕНО</w:t>
      </w:r>
    </w:p>
    <w:p w14:paraId="4CF0C38C" w14:textId="642B84F5" w:rsidR="00146CF3" w:rsidRDefault="00146CF3" w:rsidP="00146CF3">
      <w:pPr>
        <w:spacing w:after="0" w:line="240" w:lineRule="auto"/>
        <w:ind w:left="6237" w:right="3"/>
        <w:rPr>
          <w:rFonts w:ascii="Times New Roman" w:eastAsia="Times New Roman" w:hAnsi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uk-UA"/>
        </w:rPr>
        <w:t xml:space="preserve">Додаток </w:t>
      </w:r>
      <w:r w:rsidR="007E03CD">
        <w:rPr>
          <w:rFonts w:ascii="Times New Roman" w:eastAsia="Times New Roman" w:hAnsi="Times New Roman"/>
          <w:color w:val="000000"/>
          <w:sz w:val="28"/>
          <w:szCs w:val="24"/>
          <w:lang w:eastAsia="uk-UA"/>
        </w:rPr>
        <w:t>10</w:t>
      </w:r>
    </w:p>
    <w:p w14:paraId="4B8AB48A" w14:textId="77777777" w:rsidR="00146CF3" w:rsidRDefault="00146CF3" w:rsidP="00146CF3">
      <w:pPr>
        <w:spacing w:after="0" w:line="240" w:lineRule="auto"/>
        <w:ind w:left="6237" w:right="3"/>
        <w:rPr>
          <w:rFonts w:ascii="Times New Roman" w:eastAsia="Times New Roman" w:hAnsi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uk-UA"/>
        </w:rPr>
        <w:t>до рішення виконавчого комітету Великобичківської селищної ради </w:t>
      </w:r>
    </w:p>
    <w:p w14:paraId="233CF471" w14:textId="77777777" w:rsidR="00146CF3" w:rsidRDefault="00146CF3" w:rsidP="00146CF3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 28.03.2024 р. №62</w:t>
      </w:r>
    </w:p>
    <w:p w14:paraId="747A5283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                          Наказ Міністерства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аграрної політики України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16.07.2009  N 504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(у редакції наказу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Міністерства аграрної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політики та продовольства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України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13.06.2012  N 347) </w:t>
      </w:r>
    </w:p>
    <w:p w14:paraId="13BC6607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2" w:name="o221"/>
      <w:bookmarkEnd w:id="22"/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                          Державному інспектору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  (найменування інспекції)</w:t>
      </w:r>
    </w:p>
    <w:p w14:paraId="3DA2C687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                          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     (П.І.Б. державного</w:t>
      </w:r>
    </w:p>
    <w:p w14:paraId="28A6F46C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                          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        інспектора) </w:t>
      </w:r>
    </w:p>
    <w:p w14:paraId="27FBA2BC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3" w:name="o225"/>
      <w:bookmarkEnd w:id="23"/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                          громадянина(ки)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___________________________,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         (П.І.Б.)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14:paraId="7B9ED56B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                          дата народження 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місце проживання ___________</w:t>
      </w:r>
    </w:p>
    <w:p w14:paraId="176E62E2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                          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Паспорт ___________________,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виданий ______________ року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Реєстраційний номер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облікової картки платника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податків або серія та номер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паспорта (для фізичних осіб,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які через свої релігійні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переконання відмовляються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від прийняття реєстраційного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номера облікової картки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платника податків та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офіційно повідомили про це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відповідний орган державної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податкової служби і мають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відмітку у паспорті)</w:t>
      </w:r>
    </w:p>
    <w:p w14:paraId="00D43912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                          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Місце роботи 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Телефон 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</w:t>
      </w:r>
    </w:p>
    <w:p w14:paraId="689E0728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4" w:name="o230"/>
      <w:bookmarkEnd w:id="24"/>
      <w:r w:rsidRPr="00F910CA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uk-UA"/>
        </w:rPr>
        <w:t xml:space="preserve">                              ЗАЯВА </w:t>
      </w:r>
      <w:r w:rsidRPr="00F910CA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uk-UA"/>
        </w:rPr>
        <w:br/>
        <w:t xml:space="preserve"> </w:t>
      </w:r>
    </w:p>
    <w:p w14:paraId="11857C67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5" w:name="o231"/>
      <w:bookmarkEnd w:id="25"/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Прошу _________________________________________________________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(зареєструвати, перереєструвати, зняти з обліку,</w:t>
      </w:r>
    </w:p>
    <w:p w14:paraId="49022574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lastRenderedPageBreak/>
        <w:t xml:space="preserve">__________________________________________________________________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видати дублікат свідоцтва про реєстрацію,</w:t>
      </w:r>
    </w:p>
    <w:p w14:paraId="7263A928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__________________________________________________________________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видати номерний(і) знак(и) замість втраченого(их) тощо)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14:paraId="745D5173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1. Найменування машини 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2. Марка і модель 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3. Рік випуску __________________________________________________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4. Заводський N 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5. Двигун N _____________________________________________________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6. Шасі N _______________________________________________________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7. Марка двигуна 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8. Об'єм двигуна ___________ куб.см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9. Потужність двигуна 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10. Маса машини ____________ кг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11. Завод-виробник 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12. Країна-виробник 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14:paraId="3B0A949A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До заяви додаємо такі документи: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1. ______________________________________________________________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2. ______________________________________________________________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3. ______________________________________________________________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4. ______________________________________________________________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5. ______________________________________________________________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6. ______________________________________________________________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7. ______________________________________________________________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8. ______________________________________________________________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9. ______________________________________________________________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14:paraId="1FF39A1C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Послуги надати  з  виїздом  інспектора  за  місцезнаходженням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машини (об'єкта) за адресою 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14:paraId="5F6BE68F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_________________________      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(дата подання заяви)                  (підпис, прізвище) </w:t>
      </w:r>
    </w:p>
    <w:p w14:paraId="4978D33E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6" w:name="o238"/>
      <w:bookmarkEnd w:id="26"/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Службові відмітки:</w:t>
      </w:r>
    </w:p>
    <w:p w14:paraId="3B4CBC74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7" w:name="o239"/>
      <w:bookmarkEnd w:id="27"/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1. При реєстрації (перереєстрації,  знятті з  обліку,  видачі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дубліката свідоцтва про реєстрацію, видачі номерного(их) знака(ів)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замість втраченого(их) тощо) видано: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реєстраційний номер: серія ____ N ________________;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свідоцтво про реєстрацію машини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(талон тимчасового обліку машини): серія ___ N _________________.</w:t>
      </w:r>
    </w:p>
    <w:p w14:paraId="09E67A32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2. Номерний   знак   "Транзит":  серія  ___  N  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здано/видано.</w:t>
      </w:r>
    </w:p>
    <w:p w14:paraId="69EA91A6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8" w:name="o242"/>
      <w:bookmarkEnd w:id="28"/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3. При знятті з обліку: номерний(і) знак(и): серія ___ N 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здано / не здано (втрачено). </w:t>
      </w:r>
    </w:p>
    <w:p w14:paraId="66E28410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9" w:name="o243"/>
      <w:bookmarkEnd w:id="29"/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Дата реєстрації (перереєстрації, зняття з обліку тощо) 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14:paraId="1AF15632" w14:textId="77777777" w:rsidR="00146CF3" w:rsidRPr="00F910CA" w:rsidRDefault="00146CF3" w:rsidP="0014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Державний інспектор _____________________________________________ </w:t>
      </w:r>
      <w:r w:rsidRPr="00F910CA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(підпис, прізвище) </w:t>
      </w:r>
    </w:p>
    <w:p w14:paraId="16A7C44B" w14:textId="77777777" w:rsidR="00AD7264" w:rsidRDefault="00AD7264"/>
    <w:sectPr w:rsidR="00AD72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5488C"/>
    <w:multiLevelType w:val="multilevel"/>
    <w:tmpl w:val="C77EE2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A76"/>
    <w:rsid w:val="00146CF3"/>
    <w:rsid w:val="003A4768"/>
    <w:rsid w:val="007E03CD"/>
    <w:rsid w:val="00AD7264"/>
    <w:rsid w:val="00B25A76"/>
    <w:rsid w:val="00CA2384"/>
    <w:rsid w:val="00D51A06"/>
    <w:rsid w:val="00E314FE"/>
    <w:rsid w:val="00F80952"/>
    <w:rsid w:val="00F9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850A"/>
  <w15:chartTrackingRefBased/>
  <w15:docId w15:val="{82297BCC-67F0-44FE-89AD-79C03E94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38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E314FE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a"/>
    <w:link w:val="Other"/>
    <w:rsid w:val="00E314FE"/>
    <w:pPr>
      <w:widowControl w:val="0"/>
      <w:spacing w:after="0" w:line="259" w:lineRule="auto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1135-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21700</Words>
  <Characters>12369</Characters>
  <Application>Microsoft Office Word</Application>
  <DocSecurity>0</DocSecurity>
  <Lines>103</Lines>
  <Paragraphs>68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Ільчук</dc:creator>
  <cp:keywords/>
  <dc:description/>
  <cp:lastModifiedBy>ЦНАП</cp:lastModifiedBy>
  <cp:revision>7</cp:revision>
  <dcterms:created xsi:type="dcterms:W3CDTF">2024-03-26T13:44:00Z</dcterms:created>
  <dcterms:modified xsi:type="dcterms:W3CDTF">2024-04-27T15:44:00Z</dcterms:modified>
</cp:coreProperties>
</file>