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B18" w:rsidRDefault="00D73B18" w:rsidP="00D73B18">
      <w:pPr>
        <w:ind w:left="4956" w:firstLine="707"/>
        <w:jc w:val="right"/>
        <w:rPr>
          <w:i/>
          <w:color w:val="000000"/>
          <w:sz w:val="28"/>
          <w:szCs w:val="28"/>
        </w:rPr>
      </w:pPr>
      <w:bookmarkStart w:id="0" w:name="_GoBack"/>
      <w:bookmarkEnd w:id="0"/>
      <w:r>
        <w:rPr>
          <w:i/>
          <w:color w:val="000000"/>
          <w:sz w:val="28"/>
          <w:szCs w:val="28"/>
        </w:rPr>
        <w:t>Додаток 1</w:t>
      </w:r>
    </w:p>
    <w:p w:rsidR="00D73B18" w:rsidRDefault="00D73B18" w:rsidP="00D73B18">
      <w:pPr>
        <w:rPr>
          <w:color w:val="000000"/>
        </w:rPr>
      </w:pPr>
      <w:r>
        <w:rPr>
          <w:color w:val="000000"/>
        </w:rPr>
        <w:t xml:space="preserve">                                                                                                ЗАТВЕРДЖЕНО</w:t>
      </w:r>
    </w:p>
    <w:p w:rsidR="00D73B18" w:rsidRDefault="00D73B18" w:rsidP="00D73B18">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EB6505">
        <w:rPr>
          <w:color w:val="000000"/>
          <w:lang w:val="uk-UA"/>
        </w:rPr>
        <w:t xml:space="preserve"> р</w:t>
      </w:r>
      <w:r>
        <w:rPr>
          <w:color w:val="000000"/>
          <w:lang w:val="uk-UA"/>
        </w:rPr>
        <w:t>ішенням виконавчого комітету</w:t>
      </w:r>
      <w:r>
        <w:rPr>
          <w:color w:val="000000"/>
        </w:rPr>
        <w:t xml:space="preserve">          </w:t>
      </w:r>
    </w:p>
    <w:p w:rsidR="00D73B18" w:rsidRDefault="00D73B18" w:rsidP="00D73B18">
      <w:pPr>
        <w:rPr>
          <w:color w:val="000000"/>
        </w:rPr>
      </w:pPr>
      <w:r>
        <w:rPr>
          <w:color w:val="000000"/>
        </w:rPr>
        <w:t xml:space="preserve">                                                                                                Великобичківської селищної ради</w:t>
      </w:r>
    </w:p>
    <w:p w:rsidR="00D73B18" w:rsidRPr="00EB6505" w:rsidRDefault="00D73B18" w:rsidP="00D73B18">
      <w:pPr>
        <w:rPr>
          <w:lang w:val="uk-UA"/>
        </w:rPr>
      </w:pPr>
      <w:r>
        <w:tab/>
      </w:r>
      <w:r>
        <w:tab/>
      </w:r>
      <w:r>
        <w:tab/>
      </w:r>
      <w:r>
        <w:tab/>
      </w:r>
      <w:r>
        <w:tab/>
      </w:r>
      <w:r>
        <w:tab/>
      </w:r>
      <w:r>
        <w:tab/>
      </w:r>
      <w:r>
        <w:tab/>
      </w:r>
      <w:r w:rsidR="00EB6505">
        <w:rPr>
          <w:lang w:val="uk-UA"/>
        </w:rPr>
        <w:t xml:space="preserve">  </w:t>
      </w:r>
      <w:r>
        <w:t xml:space="preserve">від </w:t>
      </w:r>
      <w:r>
        <w:rPr>
          <w:lang w:val="uk-UA"/>
        </w:rPr>
        <w:t>30.06.2025 року</w:t>
      </w:r>
      <w:r>
        <w:t xml:space="preserve"> №</w:t>
      </w:r>
      <w:r w:rsidR="00EB6505">
        <w:rPr>
          <w:lang w:val="uk-UA"/>
        </w:rPr>
        <w:t>76</w:t>
      </w:r>
    </w:p>
    <w:p w:rsidR="00D73B18" w:rsidRDefault="00D73B18" w:rsidP="00D73B18">
      <w:pPr>
        <w:rPr>
          <w:color w:val="000000"/>
        </w:rPr>
      </w:pPr>
    </w:p>
    <w:p w:rsidR="00D73B18" w:rsidRDefault="00D73B18" w:rsidP="00D73B18">
      <w:pPr>
        <w:tabs>
          <w:tab w:val="left" w:pos="851"/>
        </w:tabs>
        <w:ind w:firstLine="567"/>
        <w:jc w:val="center"/>
        <w:rPr>
          <w:b/>
          <w:color w:val="000000"/>
          <w:sz w:val="28"/>
          <w:szCs w:val="28"/>
        </w:rPr>
      </w:pPr>
      <w:r>
        <w:rPr>
          <w:b/>
          <w:color w:val="000000"/>
          <w:sz w:val="28"/>
          <w:szCs w:val="28"/>
        </w:rPr>
        <w:t>Порядок</w:t>
      </w:r>
    </w:p>
    <w:p w:rsidR="00D73B18" w:rsidRDefault="00D73B18" w:rsidP="00EB6505">
      <w:pPr>
        <w:tabs>
          <w:tab w:val="left" w:pos="851"/>
        </w:tabs>
        <w:ind w:firstLine="567"/>
        <w:jc w:val="center"/>
        <w:rPr>
          <w:b/>
          <w:sz w:val="28"/>
          <w:szCs w:val="28"/>
        </w:rPr>
      </w:pPr>
      <w:bookmarkStart w:id="1" w:name="_heading=h.gjdgxs"/>
      <w:bookmarkEnd w:id="1"/>
      <w:r>
        <w:rPr>
          <w:b/>
          <w:color w:val="000000"/>
          <w:sz w:val="28"/>
          <w:szCs w:val="28"/>
        </w:rPr>
        <w:t xml:space="preserve">міжвідомчої взаємодії суб’єктів, що здійснюють заходи у сфері запобігання та протидії домашньому насильству і насильству за ознакою статі стосовно дітей, сімей з дітьми та за участю дітей на </w:t>
      </w:r>
      <w:r>
        <w:rPr>
          <w:b/>
          <w:sz w:val="28"/>
          <w:szCs w:val="28"/>
        </w:rPr>
        <w:t>території Великобичківської селищної ради</w:t>
      </w:r>
    </w:p>
    <w:p w:rsidR="00D73B18" w:rsidRPr="00EB6505" w:rsidRDefault="00D73B18" w:rsidP="00EB6505">
      <w:pPr>
        <w:ind w:left="426" w:hanging="426"/>
        <w:jc w:val="center"/>
        <w:rPr>
          <w:b/>
          <w:sz w:val="28"/>
          <w:szCs w:val="28"/>
        </w:rPr>
      </w:pPr>
      <w:r>
        <w:rPr>
          <w:b/>
          <w:sz w:val="28"/>
          <w:szCs w:val="28"/>
        </w:rPr>
        <w:t>І. ЗАГАЛЬНІ ПОЛОЖЕННЯ</w:t>
      </w:r>
    </w:p>
    <w:p w:rsidR="00D73B18" w:rsidRDefault="00D73B18" w:rsidP="00D73B18">
      <w:pPr>
        <w:pStyle w:val="a4"/>
        <w:tabs>
          <w:tab w:val="left" w:pos="851"/>
        </w:tabs>
        <w:spacing w:after="0" w:line="240" w:lineRule="auto"/>
        <w:ind w:firstLine="720"/>
        <w:jc w:val="both"/>
        <w:rPr>
          <w:highlight w:val="white"/>
        </w:rPr>
      </w:pPr>
      <w:bookmarkStart w:id="2" w:name="_heading=h.30j0zll"/>
      <w:bookmarkEnd w:id="2"/>
      <w:r>
        <w:rPr>
          <w:highlight w:val="white"/>
        </w:rPr>
        <w:t xml:space="preserve">1.1. Цей Порядок визначає механізм міжвідомчої взаємодії суб’єктів, що здійснюють заходи у сфері запобігання та протидії домашньому насильству і насильству за ознакою статі (далі - насильство) на території </w:t>
      </w:r>
      <w:r>
        <w:t xml:space="preserve">Великобичківської селищної ради </w:t>
      </w:r>
      <w:r>
        <w:rPr>
          <w:highlight w:val="white"/>
        </w:rPr>
        <w:t xml:space="preserve">(далі – Порядок), спрямований 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стосовно дітей, сімей з дітьми та насильства за участю дітей,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 на території </w:t>
      </w:r>
      <w:r>
        <w:t>Великобичківської територіальної громади</w:t>
      </w:r>
      <w:r>
        <w:rPr>
          <w:highlight w:val="white"/>
        </w:rPr>
        <w:t xml:space="preserve">.  </w:t>
      </w:r>
    </w:p>
    <w:p w:rsidR="00D73B18" w:rsidRDefault="00D73B18" w:rsidP="00D73B18">
      <w:pPr>
        <w:pStyle w:val="a4"/>
        <w:tabs>
          <w:tab w:val="left" w:pos="851"/>
        </w:tabs>
        <w:spacing w:after="0" w:line="240" w:lineRule="auto"/>
        <w:ind w:firstLine="720"/>
        <w:jc w:val="both"/>
        <w:rPr>
          <w:highlight w:val="white"/>
        </w:rPr>
      </w:pPr>
      <w:bookmarkStart w:id="3" w:name="_heading=h.2hhzxly7v90m"/>
      <w:bookmarkEnd w:id="3"/>
      <w:r>
        <w:tab/>
      </w:r>
      <w:r>
        <w:rPr>
          <w:highlight w:val="white"/>
        </w:rPr>
        <w:t xml:space="preserve">Порядок є організаційним документом, основною метою якого є визначення алгоритму дій з виявлення постраждалих осіб, в тому числі дітей,  організації взаємодії суб’єктів соціальної роботи для надання комплексної допомоги та послуг постраждалим особам від домашнього насильства, забезпечення притягнення кривдників до відповідальності та передбачає послідовність дій структурних підрозділів </w:t>
      </w:r>
      <w:r>
        <w:t>Великобичківської селищної ради, комунальних установ та закладів системи освіти, охорони здоров’я, соціального захисту населення, Рахівським районним відділом поліції ГУНП в Закарпатській області, ювенальною превенцією СП Рахівського РВП ГУНП в Закарпатській області, Хустським місцевим центром з надання безоплатної вторинної правової допомоги на території Великобичківської територіальної громади</w:t>
      </w:r>
      <w:r>
        <w:rPr>
          <w:highlight w:val="white"/>
        </w:rPr>
        <w:t xml:space="preserve">.  </w:t>
      </w:r>
    </w:p>
    <w:p w:rsidR="00D73B18" w:rsidRDefault="00D73B18" w:rsidP="00D73B18">
      <w:pPr>
        <w:pStyle w:val="a4"/>
        <w:tabs>
          <w:tab w:val="left" w:pos="851"/>
        </w:tabs>
        <w:spacing w:after="0" w:line="240" w:lineRule="auto"/>
        <w:ind w:firstLine="720"/>
        <w:jc w:val="both"/>
      </w:pPr>
      <w:r>
        <w:t xml:space="preserve">Запровадження порядку взаємодії на території </w:t>
      </w:r>
      <w:r>
        <w:rPr>
          <w:color w:val="333333"/>
        </w:rPr>
        <w:t>Великобичківської територіальної громади</w:t>
      </w:r>
      <w:r>
        <w:t xml:space="preserve"> - це узгодження заходів реагування на випадки насильства та надання дієвої допомоги постраждалим особам, що реалізуються різними суб’єктами, розроблення та виконання програм для кривдників та постраждалих осіб.</w:t>
      </w:r>
    </w:p>
    <w:p w:rsidR="00D73B18" w:rsidRDefault="00D73B18" w:rsidP="00D73B18">
      <w:pPr>
        <w:pStyle w:val="a4"/>
        <w:tabs>
          <w:tab w:val="left" w:pos="851"/>
        </w:tabs>
        <w:spacing w:after="0" w:line="240" w:lineRule="auto"/>
        <w:ind w:firstLine="720"/>
        <w:jc w:val="both"/>
      </w:pPr>
      <w:r>
        <w:t xml:space="preserve">1.2. </w:t>
      </w:r>
      <w:r>
        <w:rPr>
          <w:highlight w:val="white"/>
        </w:rPr>
        <w:t>У цьому Порядку терміни вживаються у значенні, наведеному в Законах України </w:t>
      </w:r>
      <w:hyperlink r:id="rId5" w:history="1">
        <w:r>
          <w:rPr>
            <w:rStyle w:val="a3"/>
            <w:highlight w:val="white"/>
          </w:rPr>
          <w:t>“Про запобігання та протидію домашньому насильству”</w:t>
        </w:r>
      </w:hyperlink>
      <w:r>
        <w:rPr>
          <w:highlight w:val="white"/>
        </w:rPr>
        <w:t>, </w:t>
      </w:r>
      <w:hyperlink r:id="rId6" w:history="1">
        <w:r>
          <w:rPr>
            <w:rStyle w:val="a3"/>
            <w:highlight w:val="white"/>
          </w:rPr>
          <w:t>“Про забезпечення рівних прав та можливостей жінок і чоловіків”</w:t>
        </w:r>
      </w:hyperlink>
      <w:r>
        <w:rPr>
          <w:highlight w:val="white"/>
        </w:rPr>
        <w:t> і </w:t>
      </w:r>
      <w:hyperlink r:id="rId7" w:history="1">
        <w:r>
          <w:rPr>
            <w:rStyle w:val="a3"/>
            <w:highlight w:val="white"/>
          </w:rPr>
          <w:t>“Про соціальні послуги”</w:t>
        </w:r>
      </w:hyperlink>
      <w:r>
        <w:rPr>
          <w:highlight w:val="white"/>
        </w:rPr>
        <w:t>.</w:t>
      </w:r>
    </w:p>
    <w:p w:rsidR="00D73B18" w:rsidRDefault="00D73B18" w:rsidP="00D73B18">
      <w:pPr>
        <w:shd w:val="clear" w:color="auto" w:fill="FFFFFF"/>
        <w:spacing w:before="120"/>
        <w:ind w:firstLine="720"/>
        <w:jc w:val="both"/>
        <w:rPr>
          <w:sz w:val="28"/>
          <w:szCs w:val="28"/>
          <w:highlight w:val="white"/>
        </w:rPr>
      </w:pPr>
      <w:r>
        <w:rPr>
          <w:sz w:val="28"/>
          <w:szCs w:val="28"/>
          <w:highlight w:val="white"/>
        </w:rPr>
        <w:t>1.3. Діяльність суб’єктів взаємодії спрямована на запобігання та протидію насильству і ґрунтується на таких засадах:</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lastRenderedPageBreak/>
        <w:t>гарантування постраждалим особам безпеки та основоположних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належної уваги до факту насильства під час здійснення заходів у сфері запобігання та протидії домашньому насильству і насильству за ознакою статі;</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врахування непропорційного впливу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 і насильству за ознакою статі;</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визнання суспільної небезпеки насильства та забезпечення нетерпимого ставлення до будь-яких його проявів;</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поваги та неупередженого, небайдужого ставлення до постраждалих осіб з боку суб’єктів,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 і насильству за ознакою статі;</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конфіденційності інформації про постраждалих осіб та осіб, які повідомили про вчинення насильства;</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добровільності отримання допомоги постраждалими особами, крім дітей та недієздатних осіб;</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D73B18" w:rsidRDefault="00D73B18" w:rsidP="00D73B18">
      <w:pPr>
        <w:numPr>
          <w:ilvl w:val="0"/>
          <w:numId w:val="2"/>
        </w:numPr>
        <w:shd w:val="clear" w:color="auto" w:fill="FFFFFF"/>
        <w:ind w:left="0" w:firstLine="720"/>
        <w:jc w:val="both"/>
        <w:rPr>
          <w:sz w:val="28"/>
          <w:szCs w:val="28"/>
          <w:highlight w:val="white"/>
        </w:rPr>
      </w:pPr>
      <w:r>
        <w:rPr>
          <w:sz w:val="28"/>
          <w:szCs w:val="28"/>
          <w:highlight w:val="white"/>
        </w:rPr>
        <w:t>ефективної взаємодії суб’єктів із громадськими об’єднаннями, міжнародними організаціями, засобами масової інформації, іншими заінтересованими юридичними та фізичними особами;</w:t>
      </w:r>
    </w:p>
    <w:p w:rsidR="00D73B18" w:rsidRDefault="00D73B18" w:rsidP="00D73B18">
      <w:pPr>
        <w:numPr>
          <w:ilvl w:val="0"/>
          <w:numId w:val="2"/>
        </w:numPr>
        <w:shd w:val="clear" w:color="auto" w:fill="FFFFFF"/>
        <w:spacing w:after="240"/>
        <w:ind w:left="0" w:firstLine="720"/>
        <w:jc w:val="both"/>
        <w:rPr>
          <w:sz w:val="28"/>
          <w:szCs w:val="28"/>
          <w:highlight w:val="white"/>
        </w:rPr>
      </w:pPr>
      <w:r>
        <w:rPr>
          <w:sz w:val="28"/>
          <w:szCs w:val="28"/>
          <w:highlight w:val="white"/>
        </w:rPr>
        <w:t>недопущення дискримінації за будь-якою ознакою під час реалізації заходів у сфері запобігання та протидії домашньому насильству і насильству за ознакою статі.</w:t>
      </w:r>
    </w:p>
    <w:p w:rsidR="00D73B18" w:rsidRDefault="00D73B18" w:rsidP="00D73B18">
      <w:pPr>
        <w:pStyle w:val="a4"/>
        <w:tabs>
          <w:tab w:val="left" w:pos="851"/>
        </w:tabs>
        <w:spacing w:after="0" w:line="240" w:lineRule="auto"/>
        <w:ind w:firstLine="720"/>
        <w:jc w:val="both"/>
        <w:rPr>
          <w:highlight w:val="white"/>
        </w:rPr>
      </w:pPr>
      <w:bookmarkStart w:id="4" w:name="_heading=h.1fob9te"/>
      <w:bookmarkEnd w:id="4"/>
      <w:r>
        <w:rPr>
          <w:highlight w:val="white"/>
        </w:rPr>
        <w:t xml:space="preserve">1.4. Порядок розроблений відповідно до Законів України «Про запобігання та протидію домашньому насильству», «Про соціальні послуги»,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«Про забезпечення соціального захисту дітей, які перебувають у складних життєвих обставинах»,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наказу Міністерства соціальної політики України від 13.07.2018 №1005 «Про затвердження форм обліку соціальної роботи з сім’ями/особами, які перебувають у складних життєвих обставинах», наказу Міністерства соціальної політики України від 01.07.2016 № 716 «Про затвердження Державного стандарту соціальної послуги кризового та екстреного втручання». </w:t>
      </w:r>
    </w:p>
    <w:p w:rsidR="00D73B18" w:rsidRDefault="00D73B18" w:rsidP="00D73B18">
      <w:pPr>
        <w:ind w:firstLine="720"/>
        <w:jc w:val="both"/>
        <w:rPr>
          <w:sz w:val="28"/>
          <w:szCs w:val="28"/>
          <w:highlight w:val="white"/>
        </w:rPr>
      </w:pPr>
      <w:r>
        <w:rPr>
          <w:sz w:val="28"/>
          <w:szCs w:val="28"/>
        </w:rPr>
        <w:lastRenderedPageBreak/>
        <w:t> 1.5. </w:t>
      </w:r>
      <w:r>
        <w:rPr>
          <w:sz w:val="28"/>
          <w:szCs w:val="28"/>
          <w:highlight w:val="white"/>
        </w:rPr>
        <w:t>Серед населення територіальної громади на постійній основі проводиться соціально-профілактична робота, спрямована на запобігання та протидію потраплянню дітей/осіб/сімей домашнього насильства та жорстокому поводженню з дітьми.</w:t>
      </w:r>
    </w:p>
    <w:p w:rsidR="00D73B18" w:rsidRDefault="00D73B18" w:rsidP="00D73B18">
      <w:pPr>
        <w:ind w:firstLine="720"/>
        <w:jc w:val="both"/>
        <w:rPr>
          <w:sz w:val="28"/>
          <w:szCs w:val="28"/>
        </w:rPr>
      </w:pPr>
    </w:p>
    <w:p w:rsidR="00D73B18" w:rsidRDefault="00D73B18" w:rsidP="00D73B18">
      <w:pPr>
        <w:ind w:firstLine="720"/>
        <w:jc w:val="center"/>
        <w:rPr>
          <w:b/>
          <w:sz w:val="28"/>
          <w:szCs w:val="28"/>
        </w:rPr>
      </w:pPr>
      <w:r>
        <w:rPr>
          <w:sz w:val="28"/>
          <w:szCs w:val="28"/>
        </w:rPr>
        <w:t xml:space="preserve">ІІ. </w:t>
      </w:r>
      <w:r>
        <w:rPr>
          <w:b/>
          <w:sz w:val="28"/>
          <w:szCs w:val="28"/>
        </w:rPr>
        <w:t>ВИЯВЛЕННЯ І ПОВІДОМЛЕННЯ ПРО ОСІБ, ЯКІ ПОСТРАЖДАЛИ ВІД ДОМАШНЬОГО НАСИЛЬСТВА</w:t>
      </w:r>
    </w:p>
    <w:p w:rsidR="00D73B18" w:rsidRDefault="00D73B18" w:rsidP="00D73B18">
      <w:pPr>
        <w:ind w:firstLine="720"/>
        <w:jc w:val="both"/>
        <w:rPr>
          <w:b/>
          <w:sz w:val="28"/>
          <w:szCs w:val="28"/>
        </w:rPr>
      </w:pPr>
    </w:p>
    <w:p w:rsidR="00D73B18" w:rsidRDefault="00D73B18" w:rsidP="00D73B18">
      <w:pPr>
        <w:ind w:firstLine="720"/>
        <w:jc w:val="both"/>
        <w:rPr>
          <w:sz w:val="28"/>
          <w:szCs w:val="28"/>
        </w:rPr>
      </w:pPr>
      <w:r>
        <w:rPr>
          <w:sz w:val="28"/>
          <w:szCs w:val="28"/>
        </w:rPr>
        <w:t>2.</w:t>
      </w:r>
      <w:r>
        <w:rPr>
          <w:sz w:val="26"/>
          <w:szCs w:val="26"/>
        </w:rPr>
        <w:t xml:space="preserve"> </w:t>
      </w:r>
      <w:r>
        <w:rPr>
          <w:sz w:val="28"/>
          <w:szCs w:val="28"/>
        </w:rPr>
        <w:t>Координацію заходів у сфері запобігання та протидії домашньому насильству і насильству за ознакою статі та моніторинг їх реалізації на місцевому рівні здійснюють уповноважені особи (координатори)</w:t>
      </w:r>
      <w:r>
        <w:rPr>
          <w:sz w:val="28"/>
          <w:szCs w:val="28"/>
          <w:highlight w:val="white"/>
        </w:rPr>
        <w:t xml:space="preserve"> </w:t>
      </w:r>
      <w:r>
        <w:rPr>
          <w:sz w:val="28"/>
          <w:szCs w:val="28"/>
        </w:rPr>
        <w:t>у Великобичківській селищній раді, на яких покладено функції щодо забезпечення рівності прав та можливостей жінок і чоловіків, запобігання та протидії насильству за ознакою статі.</w:t>
      </w:r>
    </w:p>
    <w:p w:rsidR="00D73B18" w:rsidRDefault="00D73B18" w:rsidP="00D73B18">
      <w:pPr>
        <w:ind w:firstLine="720"/>
        <w:jc w:val="both"/>
        <w:rPr>
          <w:sz w:val="28"/>
          <w:szCs w:val="28"/>
        </w:rPr>
      </w:pPr>
    </w:p>
    <w:p w:rsidR="00D73B18" w:rsidRDefault="00D73B18" w:rsidP="00D73B18">
      <w:pPr>
        <w:ind w:firstLine="720"/>
        <w:jc w:val="both"/>
        <w:rPr>
          <w:b/>
          <w:color w:val="000000"/>
          <w:sz w:val="28"/>
          <w:szCs w:val="28"/>
        </w:rPr>
      </w:pPr>
      <w:bookmarkStart w:id="5" w:name="_heading=h.3znysh7"/>
      <w:bookmarkEnd w:id="5"/>
      <w:r>
        <w:rPr>
          <w:color w:val="000000"/>
          <w:sz w:val="28"/>
          <w:szCs w:val="28"/>
        </w:rPr>
        <w:t xml:space="preserve">2.1. Уповноваженим підрозділом за реалізацію політики запобігання та протидії домашнього насильства на території Великобичківської територіальної громади  відповідно до пунктів 2.2.3. та </w:t>
      </w:r>
      <w:r>
        <w:rPr>
          <w:sz w:val="28"/>
          <w:szCs w:val="28"/>
        </w:rPr>
        <w:t>3.1.30. «Положення про відділ соціального захисту населення Великобичківської селищної ради», затвердженого рішенням Великобичківської селищної ради від 26.02. 2020р. № 169</w:t>
      </w:r>
      <w:r>
        <w:rPr>
          <w:color w:val="000000"/>
          <w:sz w:val="28"/>
          <w:szCs w:val="28"/>
        </w:rPr>
        <w:t xml:space="preserve"> є </w:t>
      </w:r>
      <w:r>
        <w:rPr>
          <w:b/>
          <w:color w:val="000000"/>
          <w:sz w:val="28"/>
          <w:szCs w:val="28"/>
          <w:lang w:val="uk-UA"/>
        </w:rPr>
        <w:t>в</w:t>
      </w:r>
      <w:r>
        <w:rPr>
          <w:b/>
          <w:color w:val="000000"/>
          <w:sz w:val="28"/>
          <w:szCs w:val="28"/>
        </w:rPr>
        <w:t>ідділ соціального захисту населення</w:t>
      </w:r>
      <w:r>
        <w:rPr>
          <w:b/>
          <w:color w:val="000000"/>
          <w:sz w:val="28"/>
          <w:szCs w:val="28"/>
          <w:lang w:val="uk-UA"/>
        </w:rPr>
        <w:t xml:space="preserve"> Великобичківської селищної ради</w:t>
      </w:r>
      <w:r>
        <w:rPr>
          <w:b/>
          <w:color w:val="000000"/>
          <w:sz w:val="28"/>
          <w:szCs w:val="28"/>
        </w:rPr>
        <w:t>.</w:t>
      </w:r>
    </w:p>
    <w:p w:rsidR="00D73B18" w:rsidRDefault="00D73B18" w:rsidP="00D73B18">
      <w:pPr>
        <w:ind w:firstLine="720"/>
        <w:jc w:val="both"/>
        <w:rPr>
          <w:color w:val="000000"/>
          <w:sz w:val="28"/>
          <w:szCs w:val="28"/>
          <w:lang w:val="uk-UA"/>
        </w:rPr>
      </w:pPr>
      <w:r>
        <w:rPr>
          <w:color w:val="000000"/>
          <w:sz w:val="28"/>
          <w:szCs w:val="28"/>
        </w:rPr>
        <w:t xml:space="preserve">Уповноважена особа - </w:t>
      </w:r>
      <w:r>
        <w:rPr>
          <w:b/>
          <w:color w:val="000000"/>
          <w:sz w:val="28"/>
          <w:szCs w:val="28"/>
        </w:rPr>
        <w:t xml:space="preserve">начальник </w:t>
      </w:r>
      <w:r>
        <w:rPr>
          <w:b/>
          <w:color w:val="000000"/>
          <w:sz w:val="28"/>
          <w:szCs w:val="28"/>
          <w:lang w:val="uk-UA"/>
        </w:rPr>
        <w:t>в</w:t>
      </w:r>
      <w:r>
        <w:rPr>
          <w:b/>
          <w:color w:val="000000"/>
          <w:sz w:val="28"/>
          <w:szCs w:val="28"/>
        </w:rPr>
        <w:t xml:space="preserve">ідділу соціального захисту населення Великобичківської селищної ради </w:t>
      </w:r>
      <w:r>
        <w:rPr>
          <w:b/>
          <w:color w:val="000000"/>
          <w:sz w:val="28"/>
          <w:szCs w:val="28"/>
          <w:lang w:val="uk-UA"/>
        </w:rPr>
        <w:t>(або особа, яка її заміняє).</w:t>
      </w:r>
    </w:p>
    <w:p w:rsidR="00D73B18" w:rsidRDefault="00D73B18" w:rsidP="00D73B18">
      <w:pPr>
        <w:ind w:firstLine="720"/>
        <w:jc w:val="both"/>
      </w:pPr>
    </w:p>
    <w:p w:rsidR="00D73B18" w:rsidRDefault="00D73B18" w:rsidP="00D73B18">
      <w:pPr>
        <w:tabs>
          <w:tab w:val="left" w:pos="851"/>
        </w:tabs>
        <w:ind w:firstLine="720"/>
        <w:jc w:val="both"/>
        <w:rPr>
          <w:color w:val="000000"/>
          <w:sz w:val="28"/>
          <w:szCs w:val="28"/>
        </w:rPr>
      </w:pPr>
      <w:r>
        <w:rPr>
          <w:color w:val="000000"/>
          <w:sz w:val="28"/>
          <w:szCs w:val="28"/>
        </w:rPr>
        <w:t>2.1.1.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 № 658 (далі – Порядок), за наявності добровільної поінформованої згоди постраждалої особи, уповноважена особа  (або інші суб’єкти, до яких звернулася постраждала особа), інформує інших суб’єктів у випадках, передбачених Законами України «Про запобігання та протидію домашньому насильству», «Про забезпечення рівних прав та можливостей жінок і чоловіків» та Порядком, про звернення та потреби постраждалої особи.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підозру щодо вчинення, яких підтверджено органами Національної поліції.</w:t>
      </w:r>
    </w:p>
    <w:p w:rsidR="00D73B18" w:rsidRDefault="00D73B18" w:rsidP="00D73B18">
      <w:pPr>
        <w:tabs>
          <w:tab w:val="left" w:pos="851"/>
        </w:tabs>
        <w:ind w:firstLine="720"/>
        <w:jc w:val="both"/>
        <w:rPr>
          <w:color w:val="000000"/>
          <w:sz w:val="28"/>
          <w:szCs w:val="28"/>
        </w:rPr>
      </w:pPr>
      <w:r>
        <w:rPr>
          <w:color w:val="000000"/>
          <w:sz w:val="28"/>
          <w:szCs w:val="28"/>
        </w:rPr>
        <w:t>2.1.2. У разі звернення особи, яка заявляє, що постраждала від насильства, та/або її законного представника, уповноважена особа:</w:t>
      </w:r>
    </w:p>
    <w:p w:rsidR="00D73B18" w:rsidRDefault="00D73B18" w:rsidP="00D73B18">
      <w:pPr>
        <w:numPr>
          <w:ilvl w:val="0"/>
          <w:numId w:val="3"/>
        </w:numPr>
        <w:tabs>
          <w:tab w:val="left" w:pos="851"/>
        </w:tabs>
        <w:ind w:left="0" w:firstLine="720"/>
        <w:jc w:val="both"/>
      </w:pPr>
      <w:r>
        <w:rPr>
          <w:color w:val="000000"/>
          <w:sz w:val="28"/>
          <w:szCs w:val="28"/>
        </w:rPr>
        <w:t>приймає заяву та реєструє її в журналі реєстрації заяв про вчинення домашнього насильства та насильства за ознакою статі за формою затвердженою постановою Кабінету Міністрів від 22 серпня 2018 р. № 658;</w:t>
      </w:r>
    </w:p>
    <w:p w:rsidR="00D73B18" w:rsidRDefault="00D73B18" w:rsidP="00D73B18">
      <w:pPr>
        <w:numPr>
          <w:ilvl w:val="0"/>
          <w:numId w:val="3"/>
        </w:numPr>
        <w:tabs>
          <w:tab w:val="left" w:pos="851"/>
        </w:tabs>
        <w:ind w:left="0" w:firstLine="720"/>
        <w:jc w:val="both"/>
      </w:pPr>
      <w:r>
        <w:rPr>
          <w:b/>
          <w:color w:val="000000"/>
          <w:sz w:val="28"/>
          <w:szCs w:val="28"/>
        </w:rPr>
        <w:t>не пізніше однієї доби</w:t>
      </w:r>
      <w:r>
        <w:rPr>
          <w:color w:val="000000"/>
          <w:sz w:val="28"/>
          <w:szCs w:val="28"/>
        </w:rPr>
        <w:t xml:space="preserve"> інформує </w:t>
      </w:r>
      <w:r>
        <w:rPr>
          <w:b/>
          <w:sz w:val="28"/>
          <w:szCs w:val="28"/>
        </w:rPr>
        <w:t>Уповноважену особу</w:t>
      </w:r>
      <w:r>
        <w:rPr>
          <w:sz w:val="28"/>
          <w:szCs w:val="28"/>
        </w:rPr>
        <w:t xml:space="preserve"> </w:t>
      </w:r>
      <w:r>
        <w:rPr>
          <w:b/>
          <w:sz w:val="28"/>
          <w:szCs w:val="28"/>
        </w:rPr>
        <w:t>Рахівського районного відділу поліції</w:t>
      </w:r>
      <w:r>
        <w:rPr>
          <w:b/>
        </w:rPr>
        <w:t xml:space="preserve"> </w:t>
      </w:r>
      <w:r>
        <w:rPr>
          <w:color w:val="000000"/>
          <w:sz w:val="28"/>
          <w:szCs w:val="28"/>
        </w:rPr>
        <w:t>про звернення особи та/або її законного представника із заявою про вчинення насильства за допомогою телефонного зв’язку, електронної пошти;</w:t>
      </w:r>
    </w:p>
    <w:p w:rsidR="00D73B18" w:rsidRDefault="00D73B18" w:rsidP="00D73B18">
      <w:pPr>
        <w:numPr>
          <w:ilvl w:val="0"/>
          <w:numId w:val="3"/>
        </w:numPr>
        <w:tabs>
          <w:tab w:val="left" w:pos="851"/>
        </w:tabs>
        <w:ind w:left="0" w:firstLine="720"/>
        <w:jc w:val="both"/>
      </w:pPr>
      <w:r>
        <w:rPr>
          <w:color w:val="000000"/>
          <w:sz w:val="28"/>
          <w:szCs w:val="28"/>
        </w:rPr>
        <w:lastRenderedPageBreak/>
        <w:t>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 з наданням особі направлення до нього за формою затвердженою Наказом Міністерства соціальної політики України 03 липня 2019 року № 1037 та у порядку, які визначені Мінсоцполітики та МОЗ;</w:t>
      </w:r>
    </w:p>
    <w:p w:rsidR="00D73B18" w:rsidRDefault="00D73B18" w:rsidP="00D73B18">
      <w:pPr>
        <w:numPr>
          <w:ilvl w:val="0"/>
          <w:numId w:val="3"/>
        </w:numPr>
        <w:tabs>
          <w:tab w:val="left" w:pos="851"/>
        </w:tabs>
        <w:ind w:left="0" w:firstLine="720"/>
        <w:jc w:val="both"/>
      </w:pPr>
      <w:bookmarkStart w:id="6" w:name="_heading=h.2et92p0"/>
      <w:bookmarkEnd w:id="6"/>
      <w:r>
        <w:rPr>
          <w:color w:val="000000"/>
          <w:sz w:val="28"/>
          <w:szCs w:val="28"/>
        </w:rPr>
        <w:t>для невідкладного надання психологічної допомоги інформує</w:t>
      </w:r>
      <w:r>
        <w:rPr>
          <w:color w:val="000000"/>
          <w:sz w:val="28"/>
          <w:szCs w:val="28"/>
          <w:lang w:val="uk-UA"/>
        </w:rPr>
        <w:t xml:space="preserve"> найблищщий </w:t>
      </w:r>
      <w:r>
        <w:rPr>
          <w:color w:val="000000"/>
          <w:sz w:val="28"/>
          <w:szCs w:val="28"/>
        </w:rPr>
        <w:t xml:space="preserve"> Денний центр соціально-психологічної допомоги особам, які постраждали від домашнього насильства та/або насильства за ознакою статі  або мобільну бригаду соціально-психологічної допомоги постраждалим особам (у тому числі шляхом виклику психолога) за телефоном та надає постраждалій особі направлення до такої служби за формою затвердженою Наказом Міністерства соціальної політики України від 03 липня 2019 року № 1037</w:t>
      </w:r>
    </w:p>
    <w:p w:rsidR="00D73B18" w:rsidRDefault="00D73B18" w:rsidP="00D73B18">
      <w:pPr>
        <w:numPr>
          <w:ilvl w:val="0"/>
          <w:numId w:val="3"/>
        </w:numPr>
        <w:tabs>
          <w:tab w:val="left" w:pos="851"/>
        </w:tabs>
        <w:ind w:left="0" w:firstLine="720"/>
        <w:jc w:val="both"/>
      </w:pPr>
      <w:r>
        <w:rPr>
          <w:color w:val="000000"/>
          <w:sz w:val="28"/>
          <w:szCs w:val="28"/>
        </w:rPr>
        <w:t xml:space="preserve">інформує за допомогою телефонного зв’язку, електронної пошти </w:t>
      </w:r>
      <w:r>
        <w:rPr>
          <w:b/>
          <w:color w:val="000000"/>
          <w:sz w:val="28"/>
          <w:szCs w:val="28"/>
        </w:rPr>
        <w:t xml:space="preserve">не пізніше однієї </w:t>
      </w:r>
      <w:r>
        <w:rPr>
          <w:color w:val="000000"/>
          <w:sz w:val="28"/>
          <w:szCs w:val="28"/>
        </w:rPr>
        <w:t xml:space="preserve">доби службу у справах дітей </w:t>
      </w:r>
      <w:r>
        <w:rPr>
          <w:sz w:val="28"/>
          <w:szCs w:val="28"/>
        </w:rPr>
        <w:t>Великобичківської селищної ради</w:t>
      </w:r>
      <w:r>
        <w:rPr>
          <w:color w:val="000000"/>
          <w:sz w:val="28"/>
          <w:szCs w:val="28"/>
        </w:rPr>
        <w:t xml:space="preserve"> – у разі, коли постраждалою від насильства особою або кривдником є дитина чи постраждала особа звернулася разом із дитиною;</w:t>
      </w:r>
    </w:p>
    <w:p w:rsidR="00D73B18" w:rsidRDefault="00D73B18" w:rsidP="00D73B18">
      <w:pPr>
        <w:numPr>
          <w:ilvl w:val="0"/>
          <w:numId w:val="3"/>
        </w:numPr>
        <w:tabs>
          <w:tab w:val="left" w:pos="851"/>
        </w:tabs>
        <w:ind w:left="0" w:firstLine="720"/>
        <w:jc w:val="both"/>
      </w:pPr>
      <w:r>
        <w:rPr>
          <w:color w:val="000000"/>
          <w:sz w:val="28"/>
          <w:szCs w:val="28"/>
        </w:rPr>
        <w:t xml:space="preserve">невідкладно інформує, у строк, </w:t>
      </w:r>
      <w:r>
        <w:rPr>
          <w:b/>
          <w:color w:val="000000"/>
          <w:sz w:val="28"/>
          <w:szCs w:val="28"/>
        </w:rPr>
        <w:t>що не перевищує однієї доби</w:t>
      </w:r>
      <w:r>
        <w:rPr>
          <w:color w:val="000000"/>
          <w:sz w:val="28"/>
          <w:szCs w:val="28"/>
        </w:rPr>
        <w:t>, орган опіки та піклування – у разі, коли постраждалою від насильства особою або кривдником є повнолітня недієздатна особа або особа, дієздатність якої обмежено;</w:t>
      </w:r>
    </w:p>
    <w:p w:rsidR="00D73B18" w:rsidRDefault="00D73B18" w:rsidP="00D73B18">
      <w:pPr>
        <w:numPr>
          <w:ilvl w:val="0"/>
          <w:numId w:val="3"/>
        </w:numPr>
        <w:tabs>
          <w:tab w:val="left" w:pos="851"/>
        </w:tabs>
        <w:ind w:left="0" w:firstLine="720"/>
        <w:jc w:val="both"/>
      </w:pPr>
      <w:r>
        <w:rPr>
          <w:color w:val="000000"/>
          <w:sz w:val="28"/>
          <w:szCs w:val="28"/>
        </w:rPr>
        <w:t>інформує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rsidR="00D73B18" w:rsidRDefault="00D73B18" w:rsidP="00D73B18">
      <w:pPr>
        <w:numPr>
          <w:ilvl w:val="0"/>
          <w:numId w:val="3"/>
        </w:numPr>
        <w:tabs>
          <w:tab w:val="left" w:pos="851"/>
        </w:tabs>
        <w:ind w:left="0" w:firstLine="720"/>
        <w:jc w:val="both"/>
      </w:pPr>
      <w:bookmarkStart w:id="7" w:name="_heading=h.keo1zc94q001"/>
      <w:bookmarkEnd w:id="7"/>
      <w:r>
        <w:rPr>
          <w:color w:val="000000"/>
          <w:sz w:val="28"/>
          <w:szCs w:val="28"/>
        </w:rPr>
        <w:t xml:space="preserve">за результатами оцінки потреб, проведеної фахівцями Великобичківської селищної ради </w:t>
      </w:r>
      <w:r>
        <w:rPr>
          <w:b/>
          <w:color w:val="000000"/>
          <w:sz w:val="28"/>
          <w:szCs w:val="28"/>
          <w:lang w:val="uk-UA"/>
        </w:rPr>
        <w:t>комунального закладу «</w:t>
      </w:r>
      <w:r>
        <w:rPr>
          <w:b/>
          <w:color w:val="000000"/>
          <w:sz w:val="28"/>
          <w:szCs w:val="28"/>
        </w:rPr>
        <w:t>Центр надання соціальних послуг</w:t>
      </w:r>
      <w:r>
        <w:rPr>
          <w:b/>
          <w:color w:val="000000"/>
          <w:sz w:val="28"/>
          <w:szCs w:val="28"/>
          <w:lang w:val="uk-UA"/>
        </w:rPr>
        <w:t xml:space="preserve"> Великобичківської селищної ради»</w:t>
      </w:r>
      <w:r>
        <w:rPr>
          <w:color w:val="000000"/>
          <w:sz w:val="28"/>
          <w:szCs w:val="28"/>
        </w:rPr>
        <w:t>, постраждалій особі видаються направлення за формою, визначеною Мінсоцполітики до відповідних загальних/спеціалізованих служб підтримки постраждалих осіб надання притулку для постраждалих осіб, центру надання соціальних послуг, іншого закладу, установи та організації, які надають соціальні послуги постраждалим особам та/або центру з надання безоплатної вторинної правової допомоги за формою затвердженою Наказом Міністерства соціальної політики України від 03 липня 2019 року № 1037</w:t>
      </w:r>
    </w:p>
    <w:p w:rsidR="00D73B18" w:rsidRDefault="00D73B18" w:rsidP="00D73B18">
      <w:pPr>
        <w:numPr>
          <w:ilvl w:val="0"/>
          <w:numId w:val="3"/>
        </w:numPr>
        <w:tabs>
          <w:tab w:val="left" w:pos="851"/>
        </w:tabs>
        <w:ind w:left="0" w:firstLine="720"/>
        <w:jc w:val="both"/>
      </w:pPr>
      <w:r>
        <w:rPr>
          <w:color w:val="000000"/>
          <w:sz w:val="28"/>
          <w:szCs w:val="28"/>
        </w:rPr>
        <w:t>інформує про потреби постраждалої особи та вносить інформацію про видані направлення до журналу реєстрації заяв про вчинення домашнього насильства та насильства за ознакою статі за формою затвердженою Постановою кабінету Міністрів від 22 серпня 2018 р. № 658;</w:t>
      </w:r>
    </w:p>
    <w:p w:rsidR="00D73B18" w:rsidRDefault="00D73B18" w:rsidP="00D73B18">
      <w:pPr>
        <w:numPr>
          <w:ilvl w:val="0"/>
          <w:numId w:val="3"/>
        </w:numPr>
        <w:tabs>
          <w:tab w:val="left" w:pos="851"/>
        </w:tabs>
        <w:ind w:left="0" w:firstLine="720"/>
        <w:jc w:val="both"/>
        <w:rPr>
          <w:b/>
        </w:rPr>
      </w:pPr>
      <w:r>
        <w:rPr>
          <w:color w:val="000000"/>
          <w:sz w:val="28"/>
          <w:szCs w:val="28"/>
        </w:rPr>
        <w:t xml:space="preserve">отримує від суду рішення про видачу або продовження дії обмежувального припису та враховує застосовані судом заходи тимчасового обмеження прав особи під час підготовки або коригування програми для постраждалої особи. </w:t>
      </w:r>
      <w:r>
        <w:rPr>
          <w:b/>
          <w:color w:val="000000"/>
          <w:sz w:val="28"/>
          <w:szCs w:val="28"/>
        </w:rPr>
        <w:t xml:space="preserve">Про видачу або продовження обмежувального припису суд не пізніше однієї доби з дня ухвалення рішення інформує </w:t>
      </w:r>
      <w:r>
        <w:rPr>
          <w:b/>
          <w:sz w:val="28"/>
          <w:szCs w:val="28"/>
          <w:lang w:val="uk-UA"/>
        </w:rPr>
        <w:t>в</w:t>
      </w:r>
      <w:r>
        <w:rPr>
          <w:b/>
          <w:sz w:val="28"/>
          <w:szCs w:val="28"/>
        </w:rPr>
        <w:t>ідділ соціального захисту населення Великобичківської селищної ради</w:t>
      </w:r>
      <w:r>
        <w:rPr>
          <w:b/>
          <w:color w:val="000000"/>
          <w:sz w:val="28"/>
          <w:szCs w:val="28"/>
        </w:rPr>
        <w:t>, за місцем проживання (перебування) заявника;</w:t>
      </w:r>
    </w:p>
    <w:p w:rsidR="00D73B18" w:rsidRDefault="00D73B18" w:rsidP="00D73B18">
      <w:pPr>
        <w:numPr>
          <w:ilvl w:val="0"/>
          <w:numId w:val="3"/>
        </w:numPr>
        <w:tabs>
          <w:tab w:val="left" w:pos="851"/>
        </w:tabs>
        <w:ind w:left="0" w:firstLine="720"/>
        <w:jc w:val="both"/>
        <w:rPr>
          <w:b/>
        </w:rPr>
      </w:pPr>
      <w:r>
        <w:rPr>
          <w:color w:val="000000"/>
          <w:sz w:val="28"/>
          <w:szCs w:val="28"/>
        </w:rPr>
        <w:t>надає повну та вичерпну інформацію постраждалій особі або її</w:t>
      </w:r>
      <w:r>
        <w:rPr>
          <w:color w:val="000000"/>
          <w:sz w:val="28"/>
          <w:szCs w:val="28"/>
          <w:lang w:val="uk-UA"/>
        </w:rPr>
        <w:t xml:space="preserve"> </w:t>
      </w:r>
      <w:r>
        <w:rPr>
          <w:sz w:val="28"/>
          <w:szCs w:val="28"/>
        </w:rPr>
        <w:t xml:space="preserve">законному представнику (якщо такий представник не є кривдником) про її права, соціальні </w:t>
      </w:r>
      <w:r>
        <w:rPr>
          <w:sz w:val="28"/>
          <w:szCs w:val="28"/>
        </w:rPr>
        <w:lastRenderedPageBreak/>
        <w:t>послуги, медичну, соціальну, психологічну, правову допомогу, якими вона може скористатися, можливість вимагати відшкодування кривдником завданих матеріальних збитків і шкоди, заподіяної фізичному та психічному здоров’ю, а також вжиті до кривдника заходи;</w:t>
      </w:r>
    </w:p>
    <w:p w:rsidR="00D73B18" w:rsidRDefault="00D73B18" w:rsidP="00D73B18">
      <w:pPr>
        <w:tabs>
          <w:tab w:val="left" w:pos="851"/>
        </w:tabs>
        <w:ind w:firstLine="720"/>
        <w:jc w:val="both"/>
        <w:rPr>
          <w:color w:val="000000"/>
          <w:sz w:val="28"/>
          <w:szCs w:val="28"/>
        </w:rPr>
      </w:pPr>
      <w:r>
        <w:rPr>
          <w:color w:val="000000"/>
          <w:sz w:val="28"/>
          <w:szCs w:val="28"/>
        </w:rPr>
        <w:t xml:space="preserve"> У разі звернення особи, яка заявляє про факт насильства </w:t>
      </w:r>
      <w:r>
        <w:rPr>
          <w:color w:val="000000"/>
          <w:sz w:val="28"/>
          <w:szCs w:val="28"/>
          <w:u w:val="single"/>
        </w:rPr>
        <w:t>стосовно іншої особи</w:t>
      </w:r>
      <w:r>
        <w:rPr>
          <w:color w:val="000000"/>
          <w:sz w:val="28"/>
          <w:szCs w:val="28"/>
        </w:rPr>
        <w:t>, або надходження інформації від інших суб’єктів щодо отримання заяви чи повідомлення про вчинення насильства, уповноважена особа:</w:t>
      </w:r>
    </w:p>
    <w:p w:rsidR="00D73B18" w:rsidRDefault="00D73B18" w:rsidP="00D73B18">
      <w:pPr>
        <w:tabs>
          <w:tab w:val="left" w:pos="851"/>
        </w:tabs>
        <w:ind w:firstLine="720"/>
        <w:jc w:val="both"/>
        <w:rPr>
          <w:color w:val="000000"/>
          <w:sz w:val="28"/>
          <w:szCs w:val="28"/>
        </w:rPr>
      </w:pPr>
      <w:r>
        <w:rPr>
          <w:color w:val="000000"/>
          <w:sz w:val="28"/>
          <w:szCs w:val="28"/>
        </w:rPr>
        <w:t>- приймає письмове повідомлення від такої особи та реєструє його у журналі реєстрації повідомлень про вчинення домашнього насильства та насильства за ознакою статі за формою згідно з Постановою кабінету Міністрів від 22 серпня 2018 р. № 658;</w:t>
      </w:r>
    </w:p>
    <w:p w:rsidR="00D73B18" w:rsidRDefault="00D73B18" w:rsidP="00D73B18">
      <w:pPr>
        <w:tabs>
          <w:tab w:val="left" w:pos="851"/>
        </w:tabs>
        <w:ind w:firstLine="720"/>
        <w:jc w:val="both"/>
      </w:pPr>
      <w:bookmarkStart w:id="8" w:name="_heading=h.tyjcwt"/>
      <w:bookmarkEnd w:id="8"/>
      <w:r>
        <w:rPr>
          <w:b/>
          <w:color w:val="000000"/>
          <w:sz w:val="28"/>
          <w:szCs w:val="28"/>
        </w:rPr>
        <w:t>- не пізніше однієї доби</w:t>
      </w:r>
      <w:r>
        <w:rPr>
          <w:color w:val="000000"/>
          <w:sz w:val="28"/>
          <w:szCs w:val="28"/>
        </w:rPr>
        <w:t xml:space="preserve"> інформує уповноважену особу Рахівського районного відділу поліції про отримання повідомлення про вчинення насильства за допомогою телефонного зв’язку, електронної пошти;</w:t>
      </w:r>
    </w:p>
    <w:p w:rsidR="00D73B18" w:rsidRDefault="00D73B18" w:rsidP="00D73B18">
      <w:pPr>
        <w:tabs>
          <w:tab w:val="left" w:pos="851"/>
        </w:tabs>
        <w:ind w:firstLine="720"/>
        <w:jc w:val="both"/>
      </w:pPr>
      <w:r>
        <w:rPr>
          <w:color w:val="000000"/>
          <w:sz w:val="28"/>
          <w:szCs w:val="28"/>
        </w:rPr>
        <w:t xml:space="preserve">- після отримання повідомлення від </w:t>
      </w:r>
      <w:r>
        <w:rPr>
          <w:b/>
          <w:sz w:val="28"/>
          <w:szCs w:val="28"/>
        </w:rPr>
        <w:t>Уповноваженої особи</w:t>
      </w:r>
      <w:r>
        <w:rPr>
          <w:sz w:val="28"/>
          <w:szCs w:val="28"/>
        </w:rPr>
        <w:t xml:space="preserve"> </w:t>
      </w:r>
      <w:r>
        <w:rPr>
          <w:b/>
          <w:sz w:val="28"/>
          <w:szCs w:val="28"/>
        </w:rPr>
        <w:t>Рахівського районного відділу поліції</w:t>
      </w:r>
      <w:r>
        <w:rPr>
          <w:b/>
        </w:rPr>
        <w:t xml:space="preserve"> </w:t>
      </w:r>
      <w:r>
        <w:rPr>
          <w:color w:val="000000"/>
          <w:sz w:val="28"/>
          <w:szCs w:val="28"/>
        </w:rPr>
        <w:t xml:space="preserve"> про підтвердження факту насильства забезпечує здійснення заходів щодо постраждалої особи та кривдника, передбачених Законами України», </w:t>
      </w:r>
      <w:hyperlink r:id="rId8" w:history="1">
        <w:r>
          <w:rPr>
            <w:rStyle w:val="a3"/>
            <w:color w:val="000000"/>
            <w:sz w:val="28"/>
            <w:szCs w:val="28"/>
          </w:rPr>
          <w:t>«Про забезпечення рівних прав та можливостей жінок і чоловіків»</w:t>
        </w:r>
      </w:hyperlink>
      <w:r>
        <w:rPr>
          <w:color w:val="000000"/>
          <w:sz w:val="28"/>
          <w:szCs w:val="28"/>
        </w:rPr>
        <w:t>;</w:t>
      </w:r>
    </w:p>
    <w:p w:rsidR="00D73B18" w:rsidRDefault="00D73B18" w:rsidP="00D73B18">
      <w:pPr>
        <w:tabs>
          <w:tab w:val="left" w:pos="851"/>
        </w:tabs>
        <w:ind w:firstLine="720"/>
        <w:jc w:val="both"/>
        <w:rPr>
          <w:color w:val="000000"/>
          <w:sz w:val="28"/>
          <w:szCs w:val="28"/>
        </w:rPr>
      </w:pPr>
      <w:r>
        <w:rPr>
          <w:color w:val="000000"/>
          <w:sz w:val="28"/>
          <w:szCs w:val="28"/>
        </w:rPr>
        <w:t xml:space="preserve">  - інформує про вжиті заходи суб’єкта, від якого надійшло повідомлення про виявлений ним факт вчинення насильства, або про отриману ним заяву чи повідомлення про вчинення насильства.</w:t>
      </w:r>
    </w:p>
    <w:p w:rsidR="00D73B18" w:rsidRDefault="00D73B18" w:rsidP="00D73B18">
      <w:pPr>
        <w:tabs>
          <w:tab w:val="left" w:pos="851"/>
        </w:tabs>
        <w:ind w:firstLine="720"/>
        <w:jc w:val="both"/>
        <w:rPr>
          <w:color w:val="000000"/>
          <w:sz w:val="28"/>
          <w:szCs w:val="28"/>
        </w:rPr>
      </w:pPr>
      <w:r>
        <w:rPr>
          <w:color w:val="000000"/>
          <w:sz w:val="28"/>
          <w:szCs w:val="28"/>
        </w:rPr>
        <w:t>2.1.3. У разі надходження інформації від суб’єктів щодо отримання заяви чи повідомлення про факт насильства стосовно недієздатної особи чи особи, дієздатність якої обмежена, або за її участю, уповноважена особа:</w:t>
      </w:r>
    </w:p>
    <w:p w:rsidR="00D73B18" w:rsidRDefault="00D73B18" w:rsidP="00D73B18">
      <w:pPr>
        <w:tabs>
          <w:tab w:val="left" w:pos="851"/>
        </w:tabs>
        <w:ind w:firstLine="720"/>
        <w:jc w:val="both"/>
        <w:rPr>
          <w:color w:val="000000"/>
          <w:sz w:val="28"/>
          <w:szCs w:val="28"/>
        </w:rPr>
      </w:pPr>
      <w:r>
        <w:rPr>
          <w:color w:val="000000"/>
          <w:sz w:val="28"/>
          <w:szCs w:val="28"/>
        </w:rPr>
        <w:t>- приймає та реєструє заяву (повідомлення) від такого суб’єкта в журналі реєстрації заяв про вчинення домашнього насильства та насильства за ознакою статі або в журналі реєстрації повідомлень про вчинення домашнього насильства та насильства за ознакою статі за формою затвердженою Постановою кабінету Міністрів від 22 серпня 2018 р. № 658;</w:t>
      </w:r>
    </w:p>
    <w:p w:rsidR="00D73B18" w:rsidRDefault="00D73B18" w:rsidP="00D73B18">
      <w:pPr>
        <w:tabs>
          <w:tab w:val="left" w:pos="851"/>
        </w:tabs>
        <w:ind w:firstLine="720"/>
        <w:jc w:val="both"/>
        <w:rPr>
          <w:color w:val="000000"/>
          <w:sz w:val="28"/>
          <w:szCs w:val="28"/>
        </w:rPr>
      </w:pPr>
      <w:r>
        <w:rPr>
          <w:color w:val="000000"/>
          <w:sz w:val="28"/>
          <w:szCs w:val="28"/>
        </w:rPr>
        <w:t xml:space="preserve">- </w:t>
      </w:r>
      <w:r>
        <w:rPr>
          <w:b/>
          <w:color w:val="000000"/>
          <w:sz w:val="28"/>
          <w:szCs w:val="28"/>
        </w:rPr>
        <w:t xml:space="preserve">не пізніше однієї доби </w:t>
      </w:r>
      <w:r>
        <w:rPr>
          <w:sz w:val="28"/>
          <w:szCs w:val="28"/>
        </w:rPr>
        <w:t>інформує Уповноважену</w:t>
      </w:r>
      <w:r>
        <w:rPr>
          <w:b/>
          <w:sz w:val="28"/>
          <w:szCs w:val="28"/>
        </w:rPr>
        <w:t xml:space="preserve"> особу</w:t>
      </w:r>
      <w:r>
        <w:rPr>
          <w:sz w:val="28"/>
          <w:szCs w:val="28"/>
        </w:rPr>
        <w:t xml:space="preserve"> </w:t>
      </w:r>
      <w:r>
        <w:rPr>
          <w:b/>
          <w:sz w:val="28"/>
          <w:szCs w:val="28"/>
        </w:rPr>
        <w:t>Рахівського районного відділу поліції</w:t>
      </w:r>
      <w:r>
        <w:rPr>
          <w:b/>
        </w:rPr>
        <w:t xml:space="preserve"> </w:t>
      </w:r>
      <w:r>
        <w:rPr>
          <w:color w:val="000000"/>
          <w:sz w:val="28"/>
          <w:szCs w:val="28"/>
        </w:rPr>
        <w:t xml:space="preserve"> щодо отримання повідомлення про вчинення насильства за допомогою телефонного зв’язку, електронної пошти;</w:t>
      </w:r>
    </w:p>
    <w:p w:rsidR="00D73B18" w:rsidRDefault="00D73B18" w:rsidP="00D73B18">
      <w:pPr>
        <w:tabs>
          <w:tab w:val="left" w:pos="851"/>
        </w:tabs>
        <w:ind w:firstLine="720"/>
        <w:jc w:val="both"/>
        <w:rPr>
          <w:color w:val="000000"/>
          <w:sz w:val="28"/>
          <w:szCs w:val="28"/>
        </w:rPr>
      </w:pPr>
      <w:r>
        <w:rPr>
          <w:color w:val="000000"/>
          <w:sz w:val="28"/>
          <w:szCs w:val="28"/>
        </w:rPr>
        <w:t xml:space="preserve">- долучається до оцінки ризиків (у разі потреби), проведеної уповноваженим відділення поліції у порядку, визначеному  наказом Міністерства соціальної політики разом із  Міністерством  внутрішніх справ України 13 березня 2019 року№369/180; </w:t>
      </w:r>
    </w:p>
    <w:p w:rsidR="00D73B18" w:rsidRDefault="00D73B18" w:rsidP="00D73B18">
      <w:pPr>
        <w:tabs>
          <w:tab w:val="left" w:pos="851"/>
        </w:tabs>
        <w:ind w:firstLine="720"/>
        <w:jc w:val="both"/>
        <w:rPr>
          <w:color w:val="000000"/>
          <w:sz w:val="28"/>
          <w:szCs w:val="28"/>
        </w:rPr>
      </w:pPr>
      <w:r>
        <w:rPr>
          <w:color w:val="000000"/>
          <w:sz w:val="28"/>
          <w:szCs w:val="28"/>
        </w:rPr>
        <w:t xml:space="preserve">- організовує постраждалій особі </w:t>
      </w:r>
      <w:r>
        <w:rPr>
          <w:b/>
          <w:color w:val="000000"/>
          <w:sz w:val="28"/>
          <w:szCs w:val="28"/>
        </w:rPr>
        <w:t>консультації з Регіональним центром з надання безоплатної вторинної правової допомоги у Закарпатській області;</w:t>
      </w:r>
    </w:p>
    <w:p w:rsidR="00D73B18" w:rsidRDefault="00D73B18" w:rsidP="00D73B18">
      <w:pPr>
        <w:tabs>
          <w:tab w:val="left" w:pos="851"/>
        </w:tabs>
        <w:ind w:firstLine="720"/>
        <w:jc w:val="both"/>
        <w:rPr>
          <w:color w:val="000000"/>
          <w:sz w:val="28"/>
          <w:szCs w:val="28"/>
        </w:rPr>
      </w:pPr>
      <w:bookmarkStart w:id="9" w:name="_heading=h.3dnoiv9feabc"/>
      <w:bookmarkEnd w:id="9"/>
      <w:r>
        <w:rPr>
          <w:color w:val="000000"/>
          <w:sz w:val="28"/>
          <w:szCs w:val="28"/>
        </w:rPr>
        <w:t xml:space="preserve">- з урахуванням результатів оцінки ризиків у строк, що не перевищує </w:t>
      </w:r>
      <w:r>
        <w:rPr>
          <w:b/>
          <w:color w:val="000000"/>
          <w:sz w:val="28"/>
          <w:szCs w:val="28"/>
        </w:rPr>
        <w:t xml:space="preserve">трьох робочих днів </w:t>
      </w:r>
      <w:r>
        <w:rPr>
          <w:color w:val="000000"/>
          <w:sz w:val="28"/>
          <w:szCs w:val="28"/>
        </w:rPr>
        <w:t>з дня надходження її результатів, подає голові виконавчого органу територіальної громади, пропозиції для прийняття рішення відповідно до ч. 3 ст. 9, ч. 1 ст. 17, ч. 3 ст. 26 Закону України «Про запобігання та протидію домашньому насильству» щодо:</w:t>
      </w:r>
    </w:p>
    <w:p w:rsidR="00D73B18" w:rsidRDefault="00D73B18" w:rsidP="00D73B18">
      <w:pPr>
        <w:tabs>
          <w:tab w:val="left" w:pos="851"/>
        </w:tabs>
        <w:ind w:firstLine="720"/>
        <w:jc w:val="both"/>
        <w:rPr>
          <w:color w:val="000000"/>
          <w:sz w:val="28"/>
          <w:szCs w:val="28"/>
        </w:rPr>
      </w:pPr>
      <w:r>
        <w:rPr>
          <w:color w:val="000000"/>
          <w:sz w:val="28"/>
          <w:szCs w:val="28"/>
        </w:rPr>
        <w:t xml:space="preserve">         - вирішення  питання надання постраждалій дитині чи недієздатній особі соціальних послуг органами опіки та піклування, якщо їй не призначено опікуна або опікун є кривдником чи ухиляється від захисту її прав та інтересів;</w:t>
      </w:r>
    </w:p>
    <w:p w:rsidR="00D73B18" w:rsidRDefault="00D73B18" w:rsidP="00D73B18">
      <w:pPr>
        <w:tabs>
          <w:tab w:val="left" w:pos="851"/>
        </w:tabs>
        <w:ind w:firstLine="720"/>
        <w:jc w:val="both"/>
        <w:rPr>
          <w:color w:val="000000"/>
          <w:sz w:val="28"/>
          <w:szCs w:val="28"/>
        </w:rPr>
      </w:pPr>
      <w:r>
        <w:rPr>
          <w:color w:val="000000"/>
          <w:sz w:val="28"/>
          <w:szCs w:val="28"/>
        </w:rPr>
        <w:lastRenderedPageBreak/>
        <w:t>- влаштування постраждалої дитини до патронатного вихователя, недієздатної особи до закладу соціального захисту населення, якщо, у зв’язку з вчиненням насильства, проживання такої особи в сім’ї чи з опікуном становить загрозу її життю та здоров’ю;</w:t>
      </w:r>
    </w:p>
    <w:p w:rsidR="00D73B18" w:rsidRDefault="00D73B18" w:rsidP="00D73B18">
      <w:pPr>
        <w:numPr>
          <w:ilvl w:val="0"/>
          <w:numId w:val="4"/>
        </w:numPr>
        <w:tabs>
          <w:tab w:val="left" w:pos="851"/>
        </w:tabs>
        <w:ind w:left="0" w:firstLine="720"/>
        <w:jc w:val="both"/>
      </w:pPr>
      <w:r>
        <w:rPr>
          <w:color w:val="000000"/>
          <w:sz w:val="28"/>
          <w:szCs w:val="28"/>
        </w:rPr>
        <w:t xml:space="preserve">порушення перед судом питання про звільнення, в установленому законодавством порядку, від повноважень опікуна або піклувальника у разі вчинення ними насильства стосовно дитини, </w:t>
      </w:r>
      <w:hyperlink r:id="rId9" w:anchor="w110" w:history="1">
        <w:r>
          <w:rPr>
            <w:rStyle w:val="a3"/>
            <w:color w:val="000000"/>
            <w:sz w:val="28"/>
            <w:szCs w:val="28"/>
          </w:rPr>
          <w:t>недієздат</w:t>
        </w:r>
      </w:hyperlink>
      <w:r>
        <w:rPr>
          <w:color w:val="000000"/>
          <w:sz w:val="28"/>
          <w:szCs w:val="28"/>
        </w:rPr>
        <w:t>ної особи або особи, цивільна дієздатність якої обмежена;</w:t>
      </w:r>
    </w:p>
    <w:p w:rsidR="00D73B18" w:rsidRDefault="00D73B18" w:rsidP="00D73B18">
      <w:pPr>
        <w:numPr>
          <w:ilvl w:val="0"/>
          <w:numId w:val="4"/>
        </w:numPr>
        <w:tabs>
          <w:tab w:val="left" w:pos="851"/>
        </w:tabs>
        <w:ind w:left="0" w:firstLine="720"/>
        <w:jc w:val="both"/>
      </w:pPr>
      <w:r>
        <w:rPr>
          <w:color w:val="000000"/>
          <w:sz w:val="28"/>
          <w:szCs w:val="28"/>
        </w:rPr>
        <w:t xml:space="preserve">порушення перед органами виконавчої влади та органами місцевого </w:t>
      </w:r>
    </w:p>
    <w:p w:rsidR="00D73B18" w:rsidRDefault="00D73B18" w:rsidP="00D73B18">
      <w:pPr>
        <w:tabs>
          <w:tab w:val="left" w:pos="851"/>
        </w:tabs>
        <w:ind w:firstLine="720"/>
        <w:jc w:val="both"/>
        <w:rPr>
          <w:color w:val="000000"/>
          <w:sz w:val="28"/>
          <w:szCs w:val="28"/>
        </w:rPr>
      </w:pPr>
      <w:r>
        <w:rPr>
          <w:color w:val="000000"/>
          <w:sz w:val="28"/>
          <w:szCs w:val="28"/>
        </w:rPr>
        <w:t xml:space="preserve">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роботи з постраждалими особами в тому числі дітей, та які є </w:t>
      </w:r>
      <w:hyperlink r:id="rId10" w:anchor="w112" w:history="1">
        <w:r>
          <w:rPr>
            <w:rStyle w:val="a3"/>
            <w:color w:val="000000"/>
            <w:sz w:val="28"/>
            <w:szCs w:val="28"/>
          </w:rPr>
          <w:t>недієздат</w:t>
        </w:r>
      </w:hyperlink>
      <w:r>
        <w:rPr>
          <w:color w:val="000000"/>
          <w:sz w:val="28"/>
          <w:szCs w:val="28"/>
        </w:rPr>
        <w:t>ними особами або особами, цивільна дієздатність яких обмежена;</w:t>
      </w:r>
    </w:p>
    <w:p w:rsidR="00D73B18" w:rsidRDefault="00D73B18" w:rsidP="00D73B18">
      <w:pPr>
        <w:numPr>
          <w:ilvl w:val="0"/>
          <w:numId w:val="4"/>
        </w:numPr>
        <w:tabs>
          <w:tab w:val="left" w:pos="851"/>
        </w:tabs>
        <w:ind w:left="0" w:firstLine="720"/>
        <w:jc w:val="both"/>
      </w:pPr>
      <w:r>
        <w:rPr>
          <w:color w:val="000000"/>
          <w:sz w:val="28"/>
          <w:szCs w:val="28"/>
        </w:rPr>
        <w:t>необхідності госпіталізації недієздатної особи, яка є кривдником, до</w:t>
      </w:r>
    </w:p>
    <w:p w:rsidR="00D73B18" w:rsidRDefault="00D73B18" w:rsidP="00D73B18">
      <w:pPr>
        <w:tabs>
          <w:tab w:val="left" w:pos="851"/>
        </w:tabs>
        <w:ind w:firstLine="720"/>
        <w:jc w:val="both"/>
        <w:rPr>
          <w:color w:val="000000"/>
          <w:sz w:val="28"/>
          <w:szCs w:val="28"/>
        </w:rPr>
      </w:pPr>
      <w:r>
        <w:rPr>
          <w:color w:val="000000"/>
          <w:sz w:val="28"/>
          <w:szCs w:val="28"/>
        </w:rPr>
        <w:t>закладу з надання психіатричної допомоги, якщо, у зв’язку з вчиненням насильства, проживання такої особи в сім’ї чи з опікуном становить загрозу життю та здоров’ю членів сім’ї або опікуна.</w:t>
      </w:r>
    </w:p>
    <w:p w:rsidR="00D73B18" w:rsidRDefault="00D73B18" w:rsidP="00D73B18">
      <w:pPr>
        <w:tabs>
          <w:tab w:val="left" w:pos="851"/>
        </w:tabs>
        <w:ind w:firstLine="720"/>
        <w:jc w:val="both"/>
        <w:rPr>
          <w:color w:val="000000"/>
          <w:sz w:val="28"/>
          <w:szCs w:val="28"/>
        </w:rPr>
      </w:pPr>
    </w:p>
    <w:p w:rsidR="00D73B18" w:rsidRDefault="00D73B18" w:rsidP="00D73B18">
      <w:pPr>
        <w:ind w:firstLine="720"/>
        <w:jc w:val="both"/>
        <w:rPr>
          <w:b/>
          <w:color w:val="000000"/>
          <w:sz w:val="28"/>
          <w:szCs w:val="28"/>
        </w:rPr>
      </w:pPr>
      <w:bookmarkStart w:id="10" w:name="_heading=h.p3cj1ehu3zv"/>
      <w:bookmarkEnd w:id="10"/>
      <w:r>
        <w:rPr>
          <w:b/>
          <w:color w:val="000000"/>
          <w:sz w:val="28"/>
          <w:szCs w:val="28"/>
        </w:rPr>
        <w:t>2.2. Рахівський районний відділ поліції</w:t>
      </w:r>
      <w:r>
        <w:rPr>
          <w:b/>
        </w:rPr>
        <w:t xml:space="preserve"> </w:t>
      </w:r>
      <w:r>
        <w:rPr>
          <w:b/>
          <w:color w:val="000000"/>
          <w:sz w:val="28"/>
          <w:szCs w:val="28"/>
        </w:rPr>
        <w:t xml:space="preserve">Головного управління Національної поліції в Закарпатській області </w:t>
      </w:r>
    </w:p>
    <w:p w:rsidR="00D73B18" w:rsidRDefault="00D73B18" w:rsidP="00D73B18">
      <w:pPr>
        <w:ind w:firstLine="720"/>
        <w:jc w:val="both"/>
        <w:rPr>
          <w:color w:val="222222"/>
          <w:sz w:val="28"/>
          <w:szCs w:val="28"/>
          <w:lang w:val="uk-UA"/>
        </w:rPr>
      </w:pPr>
      <w:bookmarkStart w:id="11" w:name="_heading=h.3dy6vkm"/>
      <w:bookmarkEnd w:id="11"/>
      <w:r>
        <w:rPr>
          <w:color w:val="000000"/>
          <w:sz w:val="28"/>
          <w:szCs w:val="28"/>
          <w:u w:val="single"/>
        </w:rPr>
        <w:t>Уповноважен</w:t>
      </w:r>
      <w:r>
        <w:rPr>
          <w:color w:val="000000"/>
          <w:sz w:val="28"/>
          <w:szCs w:val="28"/>
          <w:u w:val="single"/>
          <w:lang w:val="uk-UA"/>
        </w:rPr>
        <w:t>і</w:t>
      </w:r>
      <w:r>
        <w:rPr>
          <w:color w:val="000000"/>
          <w:sz w:val="28"/>
          <w:szCs w:val="28"/>
          <w:u w:val="single"/>
        </w:rPr>
        <w:t xml:space="preserve"> особ</w:t>
      </w:r>
      <w:r>
        <w:rPr>
          <w:color w:val="000000"/>
          <w:sz w:val="28"/>
          <w:szCs w:val="28"/>
          <w:u w:val="single"/>
          <w:lang w:val="uk-UA"/>
        </w:rPr>
        <w:t>и</w:t>
      </w:r>
      <w:r>
        <w:rPr>
          <w:color w:val="000000"/>
          <w:sz w:val="28"/>
          <w:szCs w:val="28"/>
        </w:rPr>
        <w:t xml:space="preserve"> </w:t>
      </w:r>
      <w:r>
        <w:rPr>
          <w:color w:val="222222"/>
          <w:sz w:val="28"/>
          <w:szCs w:val="28"/>
        </w:rPr>
        <w:t xml:space="preserve">старший інспектор СП Рахівського РВП ГУНП в Закарпатській області </w:t>
      </w:r>
    </w:p>
    <w:p w:rsidR="00D73B18" w:rsidRDefault="00D73B18" w:rsidP="00D73B18">
      <w:pPr>
        <w:ind w:firstLine="720"/>
        <w:jc w:val="both"/>
        <w:rPr>
          <w:b/>
          <w:color w:val="000000"/>
          <w:sz w:val="28"/>
          <w:szCs w:val="28"/>
        </w:rPr>
      </w:pPr>
      <w:bookmarkStart w:id="12" w:name="_heading=h.kc9qv64e6l0g"/>
      <w:bookmarkEnd w:id="12"/>
      <w:r>
        <w:rPr>
          <w:color w:val="222222"/>
          <w:sz w:val="28"/>
          <w:szCs w:val="28"/>
          <w:lang w:val="uk-UA"/>
        </w:rPr>
        <w:t xml:space="preserve">інспектор ювенальної превенції СП Рахівського РВП Гунп в Закарпатській області </w:t>
      </w:r>
    </w:p>
    <w:p w:rsidR="00D73B18" w:rsidRDefault="00D73B18" w:rsidP="00D73B18">
      <w:pPr>
        <w:ind w:firstLine="720"/>
        <w:jc w:val="both"/>
        <w:rPr>
          <w:color w:val="000000"/>
          <w:sz w:val="28"/>
          <w:szCs w:val="28"/>
        </w:rPr>
      </w:pPr>
    </w:p>
    <w:p w:rsidR="00D73B18" w:rsidRDefault="00D73B18" w:rsidP="00D73B18">
      <w:pPr>
        <w:tabs>
          <w:tab w:val="left" w:pos="851"/>
        </w:tabs>
        <w:ind w:firstLine="720"/>
        <w:jc w:val="both"/>
        <w:rPr>
          <w:color w:val="000000"/>
          <w:sz w:val="28"/>
          <w:szCs w:val="28"/>
        </w:rPr>
      </w:pPr>
      <w:r>
        <w:rPr>
          <w:color w:val="000000"/>
          <w:sz w:val="28"/>
          <w:szCs w:val="28"/>
        </w:rPr>
        <w:t>2.2.1. Відповідно до  Порядку міжвідомчої  взаємодії суб’єктів, що здійснюють заходи у сфері запобігання та протидії домашньому насильству і насильству за ознакою статі, у разі звернення до районного управління поліції особи, яка заявляє, що постраждала від насильства посадова особа такого органу:</w:t>
      </w:r>
    </w:p>
    <w:p w:rsidR="00D73B18" w:rsidRDefault="00D73B18" w:rsidP="00D73B18">
      <w:pPr>
        <w:tabs>
          <w:tab w:val="left" w:pos="851"/>
        </w:tabs>
        <w:ind w:firstLine="720"/>
        <w:jc w:val="both"/>
        <w:rPr>
          <w:color w:val="000000"/>
          <w:sz w:val="28"/>
          <w:szCs w:val="28"/>
        </w:rPr>
      </w:pPr>
      <w:r>
        <w:rPr>
          <w:color w:val="000000"/>
          <w:sz w:val="28"/>
          <w:szCs w:val="28"/>
        </w:rPr>
        <w:t>- приймає заяву від постраждалої особи та реєструє її в журналі єдиного обліку заяв і повідомлень про вчинені кримінальні правопорушення та інші події;</w:t>
      </w:r>
    </w:p>
    <w:p w:rsidR="00D73B18" w:rsidRDefault="00D73B18" w:rsidP="00D73B18">
      <w:pPr>
        <w:tabs>
          <w:tab w:val="left" w:pos="851"/>
        </w:tabs>
        <w:ind w:firstLine="720"/>
        <w:jc w:val="both"/>
        <w:rPr>
          <w:color w:val="000000"/>
          <w:sz w:val="28"/>
          <w:szCs w:val="28"/>
        </w:rPr>
      </w:pPr>
      <w:r>
        <w:rPr>
          <w:color w:val="000000"/>
          <w:sz w:val="28"/>
          <w:szCs w:val="28"/>
        </w:rPr>
        <w:t>- 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w:t>
      </w:r>
    </w:p>
    <w:p w:rsidR="00D73B18" w:rsidRDefault="00D73B18" w:rsidP="00D73B18">
      <w:pPr>
        <w:tabs>
          <w:tab w:val="left" w:pos="851"/>
        </w:tabs>
        <w:ind w:firstLine="720"/>
        <w:jc w:val="both"/>
        <w:rPr>
          <w:color w:val="000000"/>
          <w:sz w:val="28"/>
          <w:szCs w:val="28"/>
        </w:rPr>
      </w:pPr>
      <w:r>
        <w:rPr>
          <w:color w:val="000000"/>
          <w:sz w:val="28"/>
          <w:szCs w:val="28"/>
        </w:rPr>
        <w:t>- для невідкладного надання психологічної допомоги в разі потреби  можуть інформувати та залучати психолога</w:t>
      </w:r>
      <w:r>
        <w:rPr>
          <w:color w:val="000000"/>
          <w:sz w:val="28"/>
          <w:szCs w:val="28"/>
          <w:lang w:val="uk-UA"/>
        </w:rPr>
        <w:t xml:space="preserve"> найблищої</w:t>
      </w:r>
      <w:r>
        <w:rPr>
          <w:color w:val="000000"/>
          <w:sz w:val="28"/>
          <w:szCs w:val="28"/>
        </w:rPr>
        <w:t xml:space="preserve"> мобільної бригади соціально-психологічної допомоги постраждалим особам, у разі потреби направляє її до притулку для постраждалих осіб або іншого закладу, що надає послугу притулку, контактний  телефо</w:t>
      </w:r>
      <w:r>
        <w:rPr>
          <w:color w:val="000000"/>
          <w:sz w:val="28"/>
          <w:szCs w:val="28"/>
          <w:lang w:val="uk-UA"/>
        </w:rPr>
        <w:t>н 0800500335 або з мобільного 116123</w:t>
      </w:r>
      <w:r>
        <w:rPr>
          <w:color w:val="000000"/>
          <w:sz w:val="28"/>
          <w:szCs w:val="28"/>
        </w:rPr>
        <w:t>;</w:t>
      </w:r>
    </w:p>
    <w:p w:rsidR="00D73B18" w:rsidRDefault="00D73B18" w:rsidP="00D73B18">
      <w:pPr>
        <w:tabs>
          <w:tab w:val="left" w:pos="851"/>
        </w:tabs>
        <w:ind w:firstLine="720"/>
        <w:jc w:val="both"/>
        <w:rPr>
          <w:color w:val="000000"/>
          <w:sz w:val="28"/>
          <w:szCs w:val="28"/>
        </w:rPr>
      </w:pPr>
      <w:r>
        <w:rPr>
          <w:color w:val="000000"/>
          <w:sz w:val="28"/>
          <w:szCs w:val="28"/>
        </w:rPr>
        <w:t xml:space="preserve">2.2.2. у випадку, якщо постраждалою від насильства особою або кривдником є дитина, або постраждала особа звернулася разом із дитиною, </w:t>
      </w:r>
      <w:r>
        <w:rPr>
          <w:b/>
          <w:color w:val="000000"/>
          <w:sz w:val="28"/>
          <w:szCs w:val="28"/>
        </w:rPr>
        <w:t>не пізніше однієї доби</w:t>
      </w:r>
      <w:r>
        <w:rPr>
          <w:color w:val="000000"/>
          <w:sz w:val="28"/>
          <w:szCs w:val="28"/>
        </w:rPr>
        <w:t xml:space="preserve">, інформує </w:t>
      </w:r>
      <w:r>
        <w:rPr>
          <w:b/>
          <w:color w:val="000000"/>
          <w:sz w:val="28"/>
          <w:szCs w:val="28"/>
          <w:lang w:val="uk-UA"/>
        </w:rPr>
        <w:t>с</w:t>
      </w:r>
      <w:r>
        <w:rPr>
          <w:b/>
          <w:color w:val="000000"/>
          <w:sz w:val="28"/>
          <w:szCs w:val="28"/>
        </w:rPr>
        <w:t>лужбу у справах діте</w:t>
      </w:r>
      <w:r>
        <w:rPr>
          <w:b/>
          <w:color w:val="000000"/>
          <w:sz w:val="28"/>
          <w:szCs w:val="28"/>
          <w:lang w:val="uk-UA"/>
        </w:rPr>
        <w:t xml:space="preserve">й Великобичківської селищної ради </w:t>
      </w:r>
      <w:r>
        <w:rPr>
          <w:color w:val="000000"/>
          <w:sz w:val="28"/>
          <w:szCs w:val="28"/>
        </w:rPr>
        <w:t>за допомогою телефонного зв’язку</w:t>
      </w:r>
      <w:r>
        <w:rPr>
          <w:sz w:val="28"/>
          <w:szCs w:val="28"/>
        </w:rPr>
        <w:t xml:space="preserve"> та </w:t>
      </w:r>
      <w:r>
        <w:rPr>
          <w:color w:val="000000"/>
          <w:sz w:val="28"/>
          <w:szCs w:val="28"/>
        </w:rPr>
        <w:t>електронної пошти з подальшим інформуванням письмово за допомогою системи СЕВ</w:t>
      </w:r>
      <w:r>
        <w:rPr>
          <w:sz w:val="28"/>
          <w:szCs w:val="28"/>
        </w:rPr>
        <w:t>.</w:t>
      </w:r>
    </w:p>
    <w:p w:rsidR="00D73B18" w:rsidRDefault="00D73B18" w:rsidP="00D73B18">
      <w:pPr>
        <w:tabs>
          <w:tab w:val="left" w:pos="851"/>
        </w:tabs>
        <w:ind w:firstLine="720"/>
        <w:jc w:val="both"/>
        <w:rPr>
          <w:color w:val="000000"/>
          <w:sz w:val="28"/>
          <w:szCs w:val="28"/>
        </w:rPr>
      </w:pPr>
      <w:r>
        <w:rPr>
          <w:color w:val="000000"/>
          <w:sz w:val="28"/>
          <w:szCs w:val="28"/>
        </w:rPr>
        <w:t>- інформує постраждалу особу та/або її законного представника (коли такий представник не є кривдником) про її права;</w:t>
      </w:r>
    </w:p>
    <w:p w:rsidR="00D73B18" w:rsidRDefault="00D73B18" w:rsidP="00D73B18">
      <w:pPr>
        <w:tabs>
          <w:tab w:val="left" w:pos="851"/>
        </w:tabs>
        <w:ind w:firstLine="720"/>
        <w:jc w:val="both"/>
        <w:rPr>
          <w:color w:val="000000"/>
          <w:sz w:val="28"/>
          <w:szCs w:val="28"/>
        </w:rPr>
      </w:pPr>
      <w:bookmarkStart w:id="13" w:name="_heading=h.1t3h5sf"/>
      <w:bookmarkEnd w:id="13"/>
      <w:r>
        <w:rPr>
          <w:color w:val="000000"/>
          <w:sz w:val="28"/>
          <w:szCs w:val="28"/>
        </w:rPr>
        <w:lastRenderedPageBreak/>
        <w:t xml:space="preserve">-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ризиків за формою затвердженою  наказом Міністерства соціальної політики разом із  Міністерством  внутрішніх справ України 13 березня 2019 року№369/180, </w:t>
      </w:r>
      <w:r>
        <w:rPr>
          <w:b/>
          <w:color w:val="000000"/>
          <w:sz w:val="28"/>
          <w:szCs w:val="28"/>
        </w:rPr>
        <w:t>не пізніше однієї доби</w:t>
      </w:r>
      <w:r>
        <w:rPr>
          <w:color w:val="000000"/>
          <w:sz w:val="28"/>
          <w:szCs w:val="28"/>
        </w:rPr>
        <w:t xml:space="preserve"> за допомогою письмового повідомлення, телефонного зв’язку та електронної пошти інформує уповноважену особу, яка відповідає за здійснення заходів протидії та запобігання домашньому насильству – </w:t>
      </w:r>
      <w:r>
        <w:rPr>
          <w:b/>
          <w:color w:val="000000"/>
          <w:sz w:val="28"/>
          <w:szCs w:val="28"/>
          <w:lang w:val="uk-UA"/>
        </w:rPr>
        <w:t xml:space="preserve">першого заступника селищного </w:t>
      </w:r>
      <w:r>
        <w:rPr>
          <w:b/>
          <w:color w:val="000000"/>
          <w:sz w:val="28"/>
          <w:szCs w:val="28"/>
        </w:rPr>
        <w:t>голови Великобичківської селищної ради</w:t>
      </w:r>
      <w:r>
        <w:rPr>
          <w:b/>
          <w:color w:val="000000"/>
          <w:sz w:val="28"/>
          <w:szCs w:val="28"/>
          <w:lang w:val="uk-UA"/>
        </w:rPr>
        <w:t>;</w:t>
      </w:r>
      <w:r>
        <w:rPr>
          <w:color w:val="000000"/>
          <w:sz w:val="28"/>
          <w:szCs w:val="28"/>
        </w:rPr>
        <w:t xml:space="preserve"> </w:t>
      </w:r>
    </w:p>
    <w:p w:rsidR="00D73B18" w:rsidRDefault="00D73B18" w:rsidP="00D73B18">
      <w:pPr>
        <w:tabs>
          <w:tab w:val="left" w:pos="851"/>
        </w:tabs>
        <w:ind w:firstLine="720"/>
        <w:jc w:val="both"/>
        <w:rPr>
          <w:color w:val="000000"/>
          <w:sz w:val="28"/>
          <w:szCs w:val="28"/>
        </w:rPr>
      </w:pPr>
      <w:r>
        <w:rPr>
          <w:color w:val="000000"/>
          <w:sz w:val="28"/>
          <w:szCs w:val="28"/>
        </w:rPr>
        <w:t>2.2.3. у випадку, якщо постраждалою від насильства особою або кривдником є недієздатна особа або особа, цивільна дієздатність якої обмежена:</w:t>
      </w:r>
    </w:p>
    <w:p w:rsidR="00D73B18" w:rsidRDefault="00D73B18" w:rsidP="00D73B18">
      <w:pPr>
        <w:tabs>
          <w:tab w:val="left" w:pos="851"/>
        </w:tabs>
        <w:ind w:firstLine="720"/>
        <w:jc w:val="both"/>
        <w:rPr>
          <w:color w:val="000000"/>
          <w:sz w:val="28"/>
          <w:szCs w:val="28"/>
        </w:rPr>
      </w:pPr>
      <w:bookmarkStart w:id="14" w:name="_heading=h.hmk5rp7la3u5"/>
      <w:bookmarkEnd w:id="14"/>
      <w:r>
        <w:rPr>
          <w:b/>
          <w:sz w:val="28"/>
          <w:szCs w:val="28"/>
        </w:rPr>
        <w:t>- протягом доби</w:t>
      </w:r>
      <w:r>
        <w:rPr>
          <w:sz w:val="28"/>
          <w:szCs w:val="28"/>
        </w:rPr>
        <w:t xml:space="preserve"> інформує</w:t>
      </w:r>
      <w:r>
        <w:rPr>
          <w:b/>
          <w:color w:val="000000"/>
          <w:sz w:val="28"/>
          <w:szCs w:val="28"/>
        </w:rPr>
        <w:t xml:space="preserve"> начальника </w:t>
      </w:r>
      <w:r>
        <w:rPr>
          <w:b/>
          <w:color w:val="000000"/>
          <w:sz w:val="28"/>
          <w:szCs w:val="28"/>
          <w:lang w:val="uk-UA"/>
        </w:rPr>
        <w:t>в</w:t>
      </w:r>
      <w:r>
        <w:rPr>
          <w:b/>
          <w:color w:val="000000"/>
          <w:sz w:val="28"/>
          <w:szCs w:val="28"/>
        </w:rPr>
        <w:t>ідділу соціального захисту населення Великобичківської селищної ради</w:t>
      </w:r>
      <w:r>
        <w:rPr>
          <w:color w:val="000000"/>
          <w:sz w:val="28"/>
          <w:szCs w:val="28"/>
        </w:rPr>
        <w:t xml:space="preserve"> </w:t>
      </w:r>
      <w:r>
        <w:rPr>
          <w:sz w:val="28"/>
          <w:szCs w:val="28"/>
        </w:rPr>
        <w:t>за допомогою письмового повідомлення, телефонного зв’язку та електронної пошти;</w:t>
      </w:r>
    </w:p>
    <w:p w:rsidR="00D73B18" w:rsidRDefault="00D73B18" w:rsidP="00D73B18">
      <w:pPr>
        <w:numPr>
          <w:ilvl w:val="0"/>
          <w:numId w:val="5"/>
        </w:numPr>
        <w:tabs>
          <w:tab w:val="left" w:pos="851"/>
        </w:tabs>
        <w:ind w:left="0" w:firstLine="720"/>
        <w:jc w:val="both"/>
        <w:rPr>
          <w:sz w:val="28"/>
          <w:szCs w:val="28"/>
        </w:rPr>
      </w:pPr>
      <w:bookmarkStart w:id="15" w:name="_heading=h.cjwa2tgjxsjl"/>
      <w:bookmarkEnd w:id="15"/>
      <w:r>
        <w:rPr>
          <w:sz w:val="28"/>
          <w:szCs w:val="28"/>
        </w:rPr>
        <w:t>залучає посадових осіб органу опіки та піклування або</w:t>
      </w:r>
      <w:r>
        <w:t xml:space="preserve"> </w:t>
      </w:r>
      <w:r>
        <w:rPr>
          <w:b/>
          <w:sz w:val="28"/>
          <w:lang w:val="uk-UA"/>
        </w:rPr>
        <w:t xml:space="preserve">комунального закладу </w:t>
      </w:r>
      <w:r>
        <w:rPr>
          <w:b/>
          <w:lang w:val="uk-UA"/>
        </w:rPr>
        <w:t>«</w:t>
      </w:r>
      <w:r>
        <w:rPr>
          <w:b/>
          <w:color w:val="000000"/>
          <w:sz w:val="28"/>
          <w:szCs w:val="28"/>
        </w:rPr>
        <w:t>Центр надання соціальних послуг</w:t>
      </w:r>
      <w:r>
        <w:rPr>
          <w:sz w:val="28"/>
          <w:szCs w:val="28"/>
        </w:rPr>
        <w:t xml:space="preserve"> </w:t>
      </w:r>
      <w:r>
        <w:rPr>
          <w:b/>
          <w:color w:val="000000"/>
          <w:sz w:val="28"/>
          <w:szCs w:val="28"/>
        </w:rPr>
        <w:t>Великобичківської селищної ради</w:t>
      </w:r>
      <w:r>
        <w:rPr>
          <w:b/>
          <w:color w:val="000000"/>
          <w:sz w:val="28"/>
          <w:szCs w:val="28"/>
          <w:lang w:val="uk-UA"/>
        </w:rPr>
        <w:t>»</w:t>
      </w:r>
      <w:r>
        <w:rPr>
          <w:color w:val="000000"/>
          <w:sz w:val="28"/>
          <w:szCs w:val="28"/>
        </w:rPr>
        <w:t xml:space="preserve"> </w:t>
      </w:r>
      <w:r>
        <w:rPr>
          <w:sz w:val="28"/>
          <w:szCs w:val="28"/>
        </w:rPr>
        <w:t>до відвідування недієздатної особи чи особи, цивільна дієздатність якої обмежена, за місцем її проживання та до перевірки інформації про факт вчинення насильства стосовно особи;</w:t>
      </w:r>
    </w:p>
    <w:p w:rsidR="00D73B18" w:rsidRDefault="00D73B18" w:rsidP="00D73B18">
      <w:pPr>
        <w:numPr>
          <w:ilvl w:val="0"/>
          <w:numId w:val="5"/>
        </w:numPr>
        <w:tabs>
          <w:tab w:val="left" w:pos="851"/>
        </w:tabs>
        <w:ind w:left="0" w:firstLine="720"/>
        <w:jc w:val="both"/>
        <w:rPr>
          <w:sz w:val="28"/>
          <w:szCs w:val="28"/>
        </w:rPr>
      </w:pPr>
      <w:r>
        <w:rPr>
          <w:sz w:val="28"/>
          <w:szCs w:val="28"/>
        </w:rPr>
        <w:t>вживає заходів для належного реагування поліцейських на факт насильства та його припинення;</w:t>
      </w:r>
    </w:p>
    <w:p w:rsidR="00D73B18" w:rsidRDefault="00D73B18" w:rsidP="00D73B18">
      <w:pPr>
        <w:numPr>
          <w:ilvl w:val="0"/>
          <w:numId w:val="5"/>
        </w:numPr>
        <w:tabs>
          <w:tab w:val="left" w:pos="851"/>
        </w:tabs>
        <w:ind w:left="0" w:firstLine="720"/>
        <w:jc w:val="both"/>
        <w:rPr>
          <w:sz w:val="28"/>
          <w:szCs w:val="28"/>
        </w:rPr>
      </w:pPr>
      <w:r>
        <w:rPr>
          <w:sz w:val="28"/>
          <w:szCs w:val="28"/>
        </w:rPr>
        <w:t>забезпечує взяття на профілактичний облік кривдників та проводить із ними профілактичну роботу в порядку, визначеному законодавством;</w:t>
      </w:r>
    </w:p>
    <w:p w:rsidR="00D73B18" w:rsidRDefault="00D73B18" w:rsidP="00D73B18">
      <w:pPr>
        <w:numPr>
          <w:ilvl w:val="0"/>
          <w:numId w:val="5"/>
        </w:numPr>
        <w:tabs>
          <w:tab w:val="left" w:pos="851"/>
        </w:tabs>
        <w:ind w:left="0" w:firstLine="720"/>
        <w:jc w:val="both"/>
        <w:rPr>
          <w:sz w:val="28"/>
          <w:szCs w:val="28"/>
        </w:rPr>
      </w:pPr>
      <w:r>
        <w:rPr>
          <w:b/>
          <w:sz w:val="28"/>
          <w:szCs w:val="28"/>
        </w:rPr>
        <w:t>протягом доби</w:t>
      </w:r>
      <w:r>
        <w:rPr>
          <w:sz w:val="28"/>
          <w:szCs w:val="28"/>
        </w:rPr>
        <w:t xml:space="preserve"> інформує уповноважену особу про отримання повідомлення від суду про видачу або продовження обмежувального припису кривднику, ухвалення рішення суду про направлення кривдника на проходження програми для кривдників відповідно до ст. 391 КУпАП;</w:t>
      </w:r>
    </w:p>
    <w:p w:rsidR="00D73B18" w:rsidRDefault="00D73B18" w:rsidP="00D73B18">
      <w:pPr>
        <w:numPr>
          <w:ilvl w:val="0"/>
          <w:numId w:val="5"/>
        </w:numPr>
        <w:tabs>
          <w:tab w:val="left" w:pos="851"/>
        </w:tabs>
        <w:ind w:left="0" w:firstLine="720"/>
        <w:jc w:val="both"/>
        <w:rPr>
          <w:sz w:val="28"/>
          <w:szCs w:val="28"/>
        </w:rPr>
      </w:pPr>
      <w:r>
        <w:rPr>
          <w:sz w:val="28"/>
          <w:szCs w:val="28"/>
        </w:rPr>
        <w:t>забезпечує контроль виконання кривдниками спеціальних заходів протидії насильству відповідно до Закону України “Про запобігання та протидію домашньому насильству”, в том числі проходження програми для кривдників.</w:t>
      </w:r>
    </w:p>
    <w:p w:rsidR="00D73B18" w:rsidRDefault="00D73B18" w:rsidP="00D73B18">
      <w:pPr>
        <w:tabs>
          <w:tab w:val="left" w:pos="851"/>
        </w:tabs>
        <w:ind w:firstLine="720"/>
        <w:jc w:val="both"/>
        <w:rPr>
          <w:sz w:val="28"/>
          <w:szCs w:val="28"/>
        </w:rPr>
      </w:pPr>
      <w:r>
        <w:rPr>
          <w:sz w:val="28"/>
          <w:szCs w:val="28"/>
        </w:rPr>
        <w:t xml:space="preserve">2.2.4. Відповідно до Порядку, у разі звернення до уповноваженого відділенням  поліції особи, яка заявляє про </w:t>
      </w:r>
      <w:r>
        <w:rPr>
          <w:sz w:val="28"/>
          <w:szCs w:val="28"/>
          <w:u w:val="single"/>
        </w:rPr>
        <w:t>факт насильства стосовно іншої особи</w:t>
      </w:r>
      <w:r>
        <w:rPr>
          <w:sz w:val="28"/>
          <w:szCs w:val="28"/>
        </w:rPr>
        <w:t>, або надходження інформації від інших суб’єктів щодо отримання заяви чи повідомлення про вчинення насильства, посадова особа цього органу:</w:t>
      </w:r>
    </w:p>
    <w:p w:rsidR="00D73B18" w:rsidRDefault="00D73B18" w:rsidP="00D73B18">
      <w:pPr>
        <w:numPr>
          <w:ilvl w:val="0"/>
          <w:numId w:val="5"/>
        </w:numPr>
        <w:tabs>
          <w:tab w:val="left" w:pos="851"/>
        </w:tabs>
        <w:ind w:left="0" w:firstLine="720"/>
        <w:jc w:val="both"/>
        <w:rPr>
          <w:sz w:val="28"/>
          <w:szCs w:val="28"/>
        </w:rPr>
      </w:pPr>
      <w:r>
        <w:rPr>
          <w:sz w:val="28"/>
          <w:szCs w:val="28"/>
        </w:rPr>
        <w:t>приймає письмове повідомлення;</w:t>
      </w:r>
    </w:p>
    <w:p w:rsidR="00D73B18" w:rsidRDefault="00D73B18" w:rsidP="00D73B18">
      <w:pPr>
        <w:numPr>
          <w:ilvl w:val="0"/>
          <w:numId w:val="5"/>
        </w:numPr>
        <w:tabs>
          <w:tab w:val="left" w:pos="851"/>
        </w:tabs>
        <w:ind w:left="0" w:firstLine="720"/>
        <w:jc w:val="both"/>
        <w:rPr>
          <w:sz w:val="28"/>
          <w:szCs w:val="28"/>
        </w:rPr>
      </w:pPr>
      <w:r>
        <w:rPr>
          <w:sz w:val="28"/>
          <w:szCs w:val="28"/>
        </w:rPr>
        <w:t>вживає заходів для належного реагування уповноваженого відділення поліції на факт насильства та його припинення;</w:t>
      </w:r>
    </w:p>
    <w:p w:rsidR="00D73B18" w:rsidRDefault="00D73B18" w:rsidP="00D73B18">
      <w:pPr>
        <w:numPr>
          <w:ilvl w:val="0"/>
          <w:numId w:val="5"/>
        </w:numPr>
        <w:tabs>
          <w:tab w:val="left" w:pos="851"/>
        </w:tabs>
        <w:ind w:left="0" w:firstLine="720"/>
        <w:jc w:val="both"/>
        <w:rPr>
          <w:sz w:val="28"/>
          <w:szCs w:val="28"/>
        </w:rPr>
      </w:pPr>
      <w:r>
        <w:rPr>
          <w:sz w:val="28"/>
          <w:szCs w:val="28"/>
        </w:rPr>
        <w:t xml:space="preserve">у разі наявності обґрунтованої підозри вчинення насильства, після підтвердження такого факту шляхом проведення перевірки відповідної інформації та оцінки ризиків, не пізніше </w:t>
      </w:r>
      <w:r>
        <w:rPr>
          <w:b/>
          <w:sz w:val="28"/>
          <w:szCs w:val="28"/>
        </w:rPr>
        <w:t>однієї доби</w:t>
      </w:r>
      <w:r>
        <w:rPr>
          <w:sz w:val="28"/>
          <w:szCs w:val="28"/>
        </w:rPr>
        <w:t xml:space="preserve"> інформує уповноважену особу</w:t>
      </w:r>
      <w:r>
        <w:t xml:space="preserve"> - </w:t>
      </w:r>
      <w:r>
        <w:rPr>
          <w:b/>
          <w:color w:val="000000"/>
          <w:sz w:val="28"/>
          <w:szCs w:val="28"/>
          <w:lang w:val="uk-UA"/>
        </w:rPr>
        <w:t xml:space="preserve">першого заступника селищного </w:t>
      </w:r>
      <w:r>
        <w:rPr>
          <w:b/>
          <w:color w:val="000000"/>
          <w:sz w:val="28"/>
          <w:szCs w:val="28"/>
        </w:rPr>
        <w:t xml:space="preserve">голови Великобичківської селищної ради, </w:t>
      </w:r>
      <w:r>
        <w:rPr>
          <w:sz w:val="28"/>
          <w:szCs w:val="28"/>
        </w:rPr>
        <w:t>за допомогою телефонного зв’язку та електронної пошти письмово;</w:t>
      </w:r>
    </w:p>
    <w:p w:rsidR="00D73B18" w:rsidRDefault="00D73B18" w:rsidP="00D73B18">
      <w:pPr>
        <w:numPr>
          <w:ilvl w:val="0"/>
          <w:numId w:val="5"/>
        </w:numPr>
        <w:tabs>
          <w:tab w:val="left" w:pos="851"/>
        </w:tabs>
        <w:ind w:left="0" w:firstLine="720"/>
        <w:jc w:val="both"/>
        <w:rPr>
          <w:sz w:val="28"/>
          <w:szCs w:val="28"/>
        </w:rPr>
      </w:pPr>
      <w:r>
        <w:rPr>
          <w:sz w:val="28"/>
          <w:szCs w:val="28"/>
        </w:rPr>
        <w:t xml:space="preserve">у разі підтвердження факту насильства вживає інших заходів стосовно постраждалої особи та кривдника відповідно до п. 36 </w:t>
      </w:r>
      <w:r>
        <w:t xml:space="preserve"> «</w:t>
      </w:r>
      <w:r>
        <w:rPr>
          <w:sz w:val="28"/>
          <w:szCs w:val="28"/>
        </w:rPr>
        <w:t xml:space="preserve">Порядку взаємодії суб’єктів, що здійснюють заходи у сфері запобігання та протидії домашньому насильству і насильству за ознакою статі», затвердженого </w:t>
      </w:r>
      <w:r>
        <w:rPr>
          <w:sz w:val="28"/>
          <w:szCs w:val="28"/>
        </w:rPr>
        <w:lastRenderedPageBreak/>
        <w:t>постановою Кабінету Міністрів України від 22.08.2018 № 658</w:t>
      </w:r>
      <w:r>
        <w:t xml:space="preserve">. </w:t>
      </w:r>
      <w:r>
        <w:rPr>
          <w:sz w:val="28"/>
          <w:szCs w:val="28"/>
        </w:rPr>
        <w:t>Заходи, передбачені цим пунктом, здійснюються також у разі виявлення уповноваженим відділенням поліції фактів насильства.</w:t>
      </w:r>
    </w:p>
    <w:p w:rsidR="00D73B18" w:rsidRDefault="00D73B18" w:rsidP="00D73B18">
      <w:pPr>
        <w:tabs>
          <w:tab w:val="left" w:pos="851"/>
        </w:tabs>
        <w:ind w:firstLine="720"/>
        <w:jc w:val="both"/>
        <w:rPr>
          <w:color w:val="000000"/>
          <w:sz w:val="28"/>
          <w:szCs w:val="28"/>
        </w:rPr>
      </w:pPr>
    </w:p>
    <w:p w:rsidR="00D73B18" w:rsidRDefault="00D73B18" w:rsidP="00D73B18">
      <w:pPr>
        <w:pStyle w:val="1"/>
        <w:tabs>
          <w:tab w:val="left" w:pos="851"/>
        </w:tabs>
        <w:spacing w:before="0" w:after="0"/>
        <w:ind w:firstLine="720"/>
        <w:jc w:val="center"/>
        <w:rPr>
          <w:rFonts w:ascii="Times New Roman" w:hAnsi="Times New Roman"/>
          <w:sz w:val="28"/>
          <w:szCs w:val="28"/>
        </w:rPr>
      </w:pPr>
      <w:bookmarkStart w:id="16" w:name="_heading=h.4d34og8"/>
      <w:bookmarkEnd w:id="16"/>
      <w:r>
        <w:rPr>
          <w:rFonts w:ascii="Times New Roman" w:hAnsi="Times New Roman"/>
          <w:sz w:val="28"/>
          <w:szCs w:val="28"/>
        </w:rPr>
        <w:t>2.3.  Служба у справах дітей Великобичківської селищної ради</w:t>
      </w:r>
    </w:p>
    <w:p w:rsidR="00D73B18" w:rsidRDefault="00D73B18" w:rsidP="00D73B18">
      <w:pPr>
        <w:tabs>
          <w:tab w:val="left" w:pos="851"/>
        </w:tabs>
        <w:ind w:firstLine="720"/>
        <w:jc w:val="both"/>
      </w:pPr>
    </w:p>
    <w:p w:rsidR="00D73B18" w:rsidRDefault="00D73B18" w:rsidP="00D73B18">
      <w:pPr>
        <w:ind w:firstLine="720"/>
        <w:jc w:val="both"/>
        <w:rPr>
          <w:color w:val="333333"/>
          <w:sz w:val="28"/>
          <w:szCs w:val="28"/>
        </w:rPr>
      </w:pPr>
      <w:r>
        <w:rPr>
          <w:b/>
          <w:sz w:val="28"/>
          <w:szCs w:val="28"/>
        </w:rPr>
        <w:t>Уповноважена особа</w:t>
      </w:r>
      <w:r>
        <w:rPr>
          <w:sz w:val="28"/>
          <w:szCs w:val="28"/>
        </w:rPr>
        <w:t xml:space="preserve"> - начальник </w:t>
      </w:r>
      <w:r>
        <w:rPr>
          <w:sz w:val="28"/>
          <w:szCs w:val="28"/>
          <w:lang w:val="uk-UA"/>
        </w:rPr>
        <w:t>с</w:t>
      </w:r>
      <w:r>
        <w:rPr>
          <w:sz w:val="28"/>
          <w:szCs w:val="28"/>
        </w:rPr>
        <w:t>лужби у справах дітей Великобичківської селищної ради</w:t>
      </w:r>
      <w:r>
        <w:rPr>
          <w:b/>
          <w:sz w:val="28"/>
          <w:szCs w:val="28"/>
          <w:lang w:val="uk-UA"/>
        </w:rPr>
        <w:t>.</w:t>
      </w:r>
      <w:r>
        <w:rPr>
          <w:color w:val="333333"/>
          <w:sz w:val="28"/>
          <w:szCs w:val="28"/>
        </w:rPr>
        <w:t xml:space="preserve"> </w:t>
      </w:r>
    </w:p>
    <w:p w:rsidR="00D73B18" w:rsidRDefault="00D73B18" w:rsidP="00D73B18">
      <w:pPr>
        <w:ind w:firstLine="720"/>
        <w:jc w:val="both"/>
        <w:rPr>
          <w:color w:val="333333"/>
          <w:sz w:val="28"/>
          <w:szCs w:val="28"/>
        </w:rPr>
      </w:pPr>
      <w:bookmarkStart w:id="17" w:name="_heading=h.qctx4ywdz95k"/>
      <w:bookmarkEnd w:id="17"/>
    </w:p>
    <w:p w:rsidR="00D73B18" w:rsidRDefault="00D73B18" w:rsidP="00D73B18">
      <w:pPr>
        <w:ind w:firstLine="720"/>
        <w:jc w:val="both"/>
        <w:rPr>
          <w:color w:val="333333"/>
          <w:sz w:val="28"/>
          <w:szCs w:val="28"/>
        </w:rPr>
      </w:pPr>
      <w:bookmarkStart w:id="18" w:name="_heading=h.nmm3nqqltwra"/>
      <w:bookmarkEnd w:id="18"/>
      <w:r>
        <w:rPr>
          <w:color w:val="333333"/>
          <w:sz w:val="28"/>
          <w:szCs w:val="28"/>
        </w:rPr>
        <w:t xml:space="preserve">Служба у справах дітей </w:t>
      </w:r>
      <w:r>
        <w:rPr>
          <w:sz w:val="28"/>
          <w:szCs w:val="28"/>
        </w:rPr>
        <w:t>Великобичківської селищної ради</w:t>
      </w:r>
      <w:r>
        <w:rPr>
          <w:color w:val="333333"/>
          <w:sz w:val="28"/>
          <w:szCs w:val="28"/>
        </w:rPr>
        <w:t xml:space="preserve"> </w:t>
      </w:r>
      <w:r>
        <w:rPr>
          <w:sz w:val="28"/>
          <w:szCs w:val="28"/>
        </w:rPr>
        <w:t xml:space="preserve">у разі звернення дитини та/або її законного представника у зв’язку із вчиненням стосовно неї насильства, або надходження інформації, про яку стало відомо про вчинення домашнього насильства щодо дитини </w:t>
      </w:r>
      <w:r>
        <w:rPr>
          <w:b/>
          <w:sz w:val="28"/>
          <w:szCs w:val="28"/>
        </w:rPr>
        <w:t>не пізніше однієї доби</w:t>
      </w:r>
      <w:r>
        <w:rPr>
          <w:sz w:val="28"/>
          <w:szCs w:val="28"/>
        </w:rPr>
        <w:t xml:space="preserve"> за допомогою телефонного зв’язку, електронної пошти, (згода не вимагається у випадках вчинення насильства стосовно дітей та недієздатних осіб), інформує </w:t>
      </w:r>
      <w:r>
        <w:rPr>
          <w:b/>
          <w:sz w:val="28"/>
          <w:szCs w:val="28"/>
        </w:rPr>
        <w:t>Уповноважену особу Рахівського районного відділу поліції за телефоном та електронною поштою</w:t>
      </w:r>
      <w:r>
        <w:rPr>
          <w:sz w:val="28"/>
          <w:szCs w:val="28"/>
        </w:rPr>
        <w:t xml:space="preserve"> або відділення  поліції (службу «102»);</w:t>
      </w:r>
    </w:p>
    <w:p w:rsidR="00D73B18" w:rsidRDefault="00D73B18" w:rsidP="00D73B18">
      <w:pPr>
        <w:tabs>
          <w:tab w:val="left" w:pos="851"/>
        </w:tabs>
        <w:ind w:firstLine="720"/>
        <w:jc w:val="both"/>
        <w:rPr>
          <w:sz w:val="28"/>
          <w:szCs w:val="28"/>
        </w:rPr>
      </w:pPr>
      <w:r>
        <w:rPr>
          <w:b/>
          <w:sz w:val="28"/>
          <w:szCs w:val="28"/>
        </w:rPr>
        <w:t>- не пізніше однієї доби</w:t>
      </w:r>
      <w:r>
        <w:rPr>
          <w:sz w:val="28"/>
          <w:szCs w:val="28"/>
        </w:rPr>
        <w:t xml:space="preserve"> за допомогою телефонного зв’язку, електронної пошти інформує про факт домашнього насильства щодо дитини засобами телефонного зв’язку та електронної пошти уповноважену особу на території Великобичківської територіальної громади - </w:t>
      </w:r>
      <w:r>
        <w:rPr>
          <w:b/>
          <w:sz w:val="28"/>
          <w:szCs w:val="28"/>
        </w:rPr>
        <w:t xml:space="preserve">начальника </w:t>
      </w:r>
      <w:r>
        <w:rPr>
          <w:b/>
          <w:sz w:val="28"/>
          <w:szCs w:val="28"/>
          <w:lang w:val="uk-UA"/>
        </w:rPr>
        <w:t>в</w:t>
      </w:r>
      <w:r>
        <w:rPr>
          <w:b/>
          <w:sz w:val="28"/>
          <w:szCs w:val="28"/>
        </w:rPr>
        <w:t>ідділу соціального захисту населення Великобичківської селищної ради</w:t>
      </w:r>
      <w:r>
        <w:rPr>
          <w:sz w:val="28"/>
          <w:szCs w:val="28"/>
        </w:rPr>
        <w:t>;</w:t>
      </w:r>
    </w:p>
    <w:p w:rsidR="00D73B18" w:rsidRDefault="00D73B18" w:rsidP="00D73B18">
      <w:pPr>
        <w:tabs>
          <w:tab w:val="left" w:pos="851"/>
        </w:tabs>
        <w:ind w:firstLine="720"/>
        <w:jc w:val="both"/>
        <w:rPr>
          <w:sz w:val="28"/>
          <w:szCs w:val="28"/>
        </w:rPr>
      </w:pPr>
    </w:p>
    <w:p w:rsidR="00D73B18" w:rsidRDefault="00D73B18" w:rsidP="00D73B18">
      <w:pPr>
        <w:ind w:firstLine="720"/>
        <w:jc w:val="both"/>
        <w:rPr>
          <w:sz w:val="28"/>
          <w:szCs w:val="28"/>
        </w:rPr>
      </w:pPr>
      <w:bookmarkStart w:id="19" w:name="_heading=h.uq7dofbbvcz"/>
      <w:bookmarkEnd w:id="19"/>
      <w:r>
        <w:rPr>
          <w:sz w:val="28"/>
          <w:szCs w:val="28"/>
        </w:rPr>
        <w:t>2.3.1. До повноважень органів опіки та піклування у сфері запобігання та протидії домашньому насильству стосовно дитини та за участю дитини належать:</w:t>
      </w:r>
    </w:p>
    <w:p w:rsidR="00D73B18" w:rsidRDefault="00D73B18" w:rsidP="00D73B18">
      <w:pPr>
        <w:ind w:firstLine="720"/>
        <w:jc w:val="both"/>
        <w:rPr>
          <w:sz w:val="28"/>
          <w:szCs w:val="28"/>
        </w:rPr>
      </w:pPr>
      <w:bookmarkStart w:id="20" w:name="_heading=h.slvrzn8wbuyg"/>
      <w:bookmarkEnd w:id="20"/>
      <w:r>
        <w:rPr>
          <w:sz w:val="28"/>
          <w:szCs w:val="28"/>
        </w:rPr>
        <w:t>1) захист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p>
    <w:p w:rsidR="00D73B18" w:rsidRDefault="00D73B18" w:rsidP="00D73B18">
      <w:pPr>
        <w:ind w:firstLine="720"/>
        <w:jc w:val="both"/>
        <w:rPr>
          <w:sz w:val="28"/>
          <w:szCs w:val="28"/>
        </w:rPr>
      </w:pPr>
      <w:bookmarkStart w:id="21" w:name="_heading=h.qe1f258sh5ay"/>
      <w:bookmarkEnd w:id="21"/>
      <w:r>
        <w:rPr>
          <w:sz w:val="28"/>
          <w:szCs w:val="28"/>
        </w:rPr>
        <w:t>2) безпосереднє надання допомоги та захисту постраждалим дітям, дітям-кривдникам, які мають статус дітей-сиріт та дітей, позбавлених батьківського піклування;</w:t>
      </w:r>
    </w:p>
    <w:p w:rsidR="00D73B18" w:rsidRDefault="00D73B18" w:rsidP="00D73B18">
      <w:pPr>
        <w:ind w:firstLine="720"/>
        <w:jc w:val="both"/>
        <w:rPr>
          <w:sz w:val="28"/>
          <w:szCs w:val="28"/>
        </w:rPr>
      </w:pPr>
      <w:bookmarkStart w:id="22" w:name="_heading=h.gcua0mpsdiec"/>
      <w:bookmarkEnd w:id="22"/>
      <w:r>
        <w:rPr>
          <w:sz w:val="28"/>
          <w:szCs w:val="28"/>
        </w:rPr>
        <w:t xml:space="preserve">3) розгляд у порядку, встановленому </w:t>
      </w:r>
      <w:hyperlink r:id="rId11" w:history="1">
        <w:r>
          <w:rPr>
            <w:rStyle w:val="a3"/>
            <w:sz w:val="28"/>
            <w:szCs w:val="28"/>
          </w:rPr>
          <w:t>Сімейним кодексом України</w:t>
        </w:r>
      </w:hyperlink>
      <w:r>
        <w:rPr>
          <w:sz w:val="28"/>
          <w:szCs w:val="28"/>
        </w:rPr>
        <w:t>,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w:t>
      </w:r>
    </w:p>
    <w:p w:rsidR="00D73B18" w:rsidRDefault="00D73B18" w:rsidP="00D73B18">
      <w:pPr>
        <w:ind w:firstLine="720"/>
        <w:jc w:val="both"/>
        <w:rPr>
          <w:sz w:val="28"/>
          <w:szCs w:val="28"/>
        </w:rPr>
      </w:pPr>
      <w:bookmarkStart w:id="23" w:name="_heading=h.yzs2qr5ceg2q"/>
      <w:bookmarkEnd w:id="23"/>
      <w:r>
        <w:rPr>
          <w:sz w:val="28"/>
          <w:szCs w:val="28"/>
        </w:rPr>
        <w:t>4) розгляд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p>
    <w:p w:rsidR="00D73B18" w:rsidRDefault="00D73B18" w:rsidP="00D73B18">
      <w:pPr>
        <w:ind w:firstLine="720"/>
        <w:jc w:val="both"/>
        <w:rPr>
          <w:sz w:val="28"/>
          <w:szCs w:val="28"/>
        </w:rPr>
      </w:pPr>
      <w:bookmarkStart w:id="24" w:name="_heading=h.kkfx2he17zjq"/>
      <w:bookmarkEnd w:id="24"/>
      <w:r>
        <w:rPr>
          <w:sz w:val="28"/>
          <w:szCs w:val="28"/>
        </w:rPr>
        <w:t>5)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p>
    <w:p w:rsidR="00D73B18" w:rsidRDefault="00D73B18" w:rsidP="00D73B18">
      <w:pPr>
        <w:ind w:firstLine="720"/>
        <w:jc w:val="both"/>
        <w:rPr>
          <w:sz w:val="28"/>
          <w:szCs w:val="28"/>
        </w:rPr>
      </w:pPr>
      <w:bookmarkStart w:id="25" w:name="_heading=h.cxgrdfgasxdi"/>
      <w:bookmarkEnd w:id="25"/>
      <w:r>
        <w:rPr>
          <w:sz w:val="28"/>
          <w:szCs w:val="28"/>
        </w:rPr>
        <w:lastRenderedPageBreak/>
        <w:t>6) надання згоди на внесення персональних даних про дитину, яка повідомила про вчинення насильства або є постраждалою особою, до Єдиного 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p>
    <w:p w:rsidR="00D73B18" w:rsidRDefault="00D73B18" w:rsidP="00D73B18">
      <w:pPr>
        <w:ind w:firstLine="720"/>
        <w:jc w:val="both"/>
        <w:rPr>
          <w:i/>
          <w:sz w:val="28"/>
          <w:szCs w:val="28"/>
        </w:rPr>
      </w:pPr>
      <w:bookmarkStart w:id="26" w:name="_heading=h.3qr7muk5z083"/>
      <w:bookmarkEnd w:id="26"/>
      <w:r>
        <w:rPr>
          <w:sz w:val="28"/>
          <w:szCs w:val="28"/>
        </w:rPr>
        <w:t>7) влаштування відповідно до законодавства дитини в сім’ю патронатного вихователя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D73B18" w:rsidRDefault="00D73B18" w:rsidP="00D73B18">
      <w:pPr>
        <w:ind w:firstLine="720"/>
        <w:jc w:val="both"/>
        <w:rPr>
          <w:sz w:val="28"/>
          <w:szCs w:val="28"/>
        </w:rPr>
      </w:pPr>
      <w:bookmarkStart w:id="27" w:name="_heading=h.y68ujmivyvcg"/>
      <w:bookmarkEnd w:id="27"/>
      <w:r>
        <w:rPr>
          <w:sz w:val="28"/>
          <w:szCs w:val="28"/>
        </w:rPr>
        <w:t>2.3.2. До повноважень служб у справах дітей у сфері запобігання та протидії домашньому насильству стосовно дітей належать:</w:t>
      </w:r>
    </w:p>
    <w:p w:rsidR="00D73B18" w:rsidRDefault="00D73B18" w:rsidP="00D73B18">
      <w:pPr>
        <w:ind w:firstLine="720"/>
        <w:jc w:val="both"/>
        <w:rPr>
          <w:sz w:val="28"/>
          <w:szCs w:val="28"/>
        </w:rPr>
      </w:pPr>
      <w:bookmarkStart w:id="28" w:name="_heading=h.1bs377o33f95"/>
      <w:bookmarkEnd w:id="28"/>
      <w:r>
        <w:rPr>
          <w:sz w:val="28"/>
          <w:szCs w:val="28"/>
        </w:rPr>
        <w:t>1) розроблення та виконання заходів із захисту прав та законних інтересів постраждалої дитини;</w:t>
      </w:r>
    </w:p>
    <w:p w:rsidR="00D73B18" w:rsidRDefault="00D73B18" w:rsidP="00D73B18">
      <w:pPr>
        <w:ind w:firstLine="720"/>
        <w:jc w:val="both"/>
        <w:rPr>
          <w:sz w:val="28"/>
          <w:szCs w:val="28"/>
        </w:rPr>
      </w:pPr>
      <w:bookmarkStart w:id="29" w:name="_heading=h.3aibxu2su0vs"/>
      <w:bookmarkEnd w:id="29"/>
      <w:r>
        <w:rPr>
          <w:sz w:val="28"/>
          <w:szCs w:val="28"/>
        </w:rPr>
        <w:t>2) розроблення та виконання заходів із захисту прав та законних інтересів дитини-кривдника;</w:t>
      </w:r>
    </w:p>
    <w:p w:rsidR="00D73B18" w:rsidRDefault="00D73B18" w:rsidP="00D73B18">
      <w:pPr>
        <w:ind w:firstLine="720"/>
        <w:jc w:val="both"/>
        <w:rPr>
          <w:sz w:val="28"/>
          <w:szCs w:val="28"/>
        </w:rPr>
      </w:pPr>
      <w:bookmarkStart w:id="30" w:name="_heading=h.22t0q7n4tvke"/>
      <w:bookmarkEnd w:id="30"/>
      <w:r>
        <w:rPr>
          <w:sz w:val="28"/>
          <w:szCs w:val="28"/>
        </w:rPr>
        <w:t>3)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сексуальному насильству, пов’язаному зі збройною агресією Російської Федерації проти України, протидії торгівлі людьми та з питань захисту прав дитини;</w:t>
      </w:r>
    </w:p>
    <w:p w:rsidR="00D73B18" w:rsidRDefault="00D73B18" w:rsidP="00D73B18">
      <w:pPr>
        <w:ind w:firstLine="720"/>
        <w:jc w:val="both"/>
        <w:rPr>
          <w:sz w:val="28"/>
          <w:szCs w:val="28"/>
        </w:rPr>
      </w:pPr>
      <w:bookmarkStart w:id="31" w:name="_heading=h.qn5nescr173z"/>
      <w:bookmarkEnd w:id="31"/>
      <w:r>
        <w:rPr>
          <w:sz w:val="28"/>
          <w:szCs w:val="28"/>
        </w:rPr>
        <w:t>4) інформування постраждалої дитини, її батьків, інших законних представників, якщо вони не є кривдниками дитини, про права, заходи та послуги, якими вони можуть скористатися;</w:t>
      </w:r>
    </w:p>
    <w:p w:rsidR="00D73B18" w:rsidRDefault="00D73B18" w:rsidP="00D73B18">
      <w:pPr>
        <w:ind w:firstLine="720"/>
        <w:jc w:val="both"/>
        <w:rPr>
          <w:sz w:val="28"/>
          <w:szCs w:val="28"/>
        </w:rPr>
      </w:pPr>
      <w:bookmarkStart w:id="32" w:name="_heading=h.upqdzv58wt8y"/>
      <w:bookmarkEnd w:id="32"/>
      <w:r>
        <w:rPr>
          <w:sz w:val="28"/>
          <w:szCs w:val="28"/>
        </w:rPr>
        <w:t>5) інформування дитини-кривдника, її батьків, інших законних представників про права дитини, заходи та послуги, якими вони можуть скористатися;</w:t>
      </w:r>
    </w:p>
    <w:p w:rsidR="00D73B18" w:rsidRDefault="00D73B18" w:rsidP="00D73B18">
      <w:pPr>
        <w:ind w:firstLine="720"/>
        <w:jc w:val="both"/>
        <w:rPr>
          <w:sz w:val="28"/>
          <w:szCs w:val="28"/>
        </w:rPr>
      </w:pPr>
      <w:bookmarkStart w:id="33" w:name="_heading=h.hm9rjgfzbz3t"/>
      <w:bookmarkEnd w:id="33"/>
      <w:r>
        <w:rPr>
          <w:sz w:val="28"/>
          <w:szCs w:val="28"/>
        </w:rPr>
        <w:t>6) влаштування дитини в центр соціально-психологічної реабілітації дітей, притулок для дітей служби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 а також здійснення контролю за умовами її перебування та надання допомоги у разі неможливості проживання дитини із своїми батьками, іншими законними представниками у зв’язку із вчиненням домашнього насильства стосовно цієї дитини або за її участі;</w:t>
      </w:r>
    </w:p>
    <w:p w:rsidR="00D73B18" w:rsidRDefault="00D73B18" w:rsidP="00D73B18">
      <w:pPr>
        <w:ind w:firstLine="720"/>
        <w:jc w:val="both"/>
        <w:rPr>
          <w:sz w:val="28"/>
          <w:szCs w:val="28"/>
        </w:rPr>
      </w:pPr>
      <w:bookmarkStart w:id="34" w:name="_heading=h.pqhw4oxj4mbm"/>
      <w:bookmarkEnd w:id="34"/>
      <w:r>
        <w:rPr>
          <w:sz w:val="28"/>
          <w:szCs w:val="28"/>
        </w:rPr>
        <w:t>7) проведення профілактичної роботи з батьками, іншими законними представниками дитини із запобігання домашньому насильству стосовно дітей та за участю дітей;</w:t>
      </w:r>
    </w:p>
    <w:p w:rsidR="00D73B18" w:rsidRDefault="00D73B18" w:rsidP="00D73B18">
      <w:pPr>
        <w:ind w:firstLine="720"/>
        <w:jc w:val="both"/>
        <w:rPr>
          <w:sz w:val="28"/>
          <w:szCs w:val="28"/>
        </w:rPr>
      </w:pPr>
      <w:bookmarkStart w:id="35" w:name="_heading=h.i3n8x4fw2poz"/>
      <w:bookmarkEnd w:id="35"/>
      <w:r>
        <w:rPr>
          <w:sz w:val="28"/>
          <w:szCs w:val="28"/>
        </w:rPr>
        <w:t>8) порушення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роботи з постраждалою дитиною, дитиною-кривдником;</w:t>
      </w:r>
    </w:p>
    <w:p w:rsidR="00D73B18" w:rsidRDefault="00D73B18" w:rsidP="00D73B18">
      <w:pPr>
        <w:ind w:firstLine="720"/>
        <w:jc w:val="both"/>
        <w:rPr>
          <w:sz w:val="28"/>
          <w:szCs w:val="28"/>
        </w:rPr>
      </w:pPr>
      <w:bookmarkStart w:id="36" w:name="_heading=h.5m6849ohm01q"/>
      <w:bookmarkEnd w:id="36"/>
      <w:r>
        <w:rPr>
          <w:sz w:val="28"/>
          <w:szCs w:val="28"/>
        </w:rPr>
        <w:t>9) взаємодія з іншими суб’єктами, що здійснюють заходи у сфері запобігання та протидії домашньому насильству, відповідно до цього Порядку;</w:t>
      </w:r>
    </w:p>
    <w:p w:rsidR="00D73B18" w:rsidRDefault="00D73B18" w:rsidP="00D73B18">
      <w:pPr>
        <w:pStyle w:val="1"/>
        <w:shd w:val="clear" w:color="auto" w:fill="FFFFFF"/>
        <w:tabs>
          <w:tab w:val="left" w:pos="851"/>
        </w:tabs>
        <w:spacing w:before="0" w:after="0"/>
        <w:ind w:firstLine="720"/>
        <w:jc w:val="both"/>
        <w:rPr>
          <w:rFonts w:ascii="Times New Roman" w:hAnsi="Times New Roman"/>
          <w:b w:val="0"/>
          <w:sz w:val="28"/>
          <w:szCs w:val="28"/>
        </w:rPr>
      </w:pPr>
      <w:r>
        <w:rPr>
          <w:rFonts w:ascii="Times New Roman" w:hAnsi="Times New Roman"/>
          <w:b w:val="0"/>
          <w:sz w:val="28"/>
          <w:szCs w:val="28"/>
        </w:rPr>
        <w:lastRenderedPageBreak/>
        <w:t>10) здійснення інших передбачених законодавством заходів у сфері запобігання та протидії домашньому насильству стосовно дітей чи за участю дітей;</w:t>
      </w:r>
    </w:p>
    <w:p w:rsidR="00D73B18" w:rsidRDefault="00D73B18" w:rsidP="00D73B18">
      <w:pPr>
        <w:pStyle w:val="1"/>
        <w:shd w:val="clear" w:color="auto" w:fill="FFFFFF"/>
        <w:tabs>
          <w:tab w:val="left" w:pos="851"/>
        </w:tabs>
        <w:spacing w:before="0" w:after="0"/>
        <w:ind w:firstLine="720"/>
        <w:jc w:val="both"/>
        <w:rPr>
          <w:rFonts w:ascii="Times New Roman" w:hAnsi="Times New Roman"/>
          <w:b w:val="0"/>
          <w:sz w:val="28"/>
          <w:szCs w:val="28"/>
        </w:rPr>
      </w:pPr>
      <w:r>
        <w:rPr>
          <w:rFonts w:ascii="Times New Roman" w:hAnsi="Times New Roman"/>
          <w:b w:val="0"/>
          <w:sz w:val="28"/>
          <w:szCs w:val="28"/>
        </w:rPr>
        <w:t>11)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w:t>
      </w:r>
    </w:p>
    <w:p w:rsidR="00D73B18" w:rsidRDefault="00D73B18" w:rsidP="00D73B18">
      <w:pPr>
        <w:pStyle w:val="1"/>
        <w:tabs>
          <w:tab w:val="left" w:pos="851"/>
        </w:tabs>
        <w:spacing w:before="0" w:after="0"/>
        <w:ind w:firstLine="720"/>
        <w:jc w:val="both"/>
        <w:rPr>
          <w:rFonts w:ascii="Times New Roman" w:hAnsi="Times New Roman"/>
          <w:b w:val="0"/>
          <w:sz w:val="28"/>
          <w:szCs w:val="28"/>
        </w:rPr>
      </w:pPr>
      <w:bookmarkStart w:id="37" w:name="_heading=h.xqsoeptazwbe"/>
      <w:bookmarkEnd w:id="37"/>
      <w:r>
        <w:rPr>
          <w:rFonts w:ascii="Times New Roman" w:hAnsi="Times New Roman"/>
          <w:b w:val="0"/>
          <w:sz w:val="28"/>
          <w:szCs w:val="28"/>
        </w:rPr>
        <w:t xml:space="preserve">2.3.3. Виявлення дітей, які постраждали від домашнього насильства, приймання та розгляд звернень і повідомлень про вчинення насильства стосовно дітей, організація надання таким дітям соціального захисту здійснюються згідно з </w:t>
      </w:r>
      <w:r>
        <w:rPr>
          <w:rFonts w:ascii="Times New Roman" w:hAnsi="Times New Roman"/>
          <w:b w:val="0"/>
          <w:sz w:val="28"/>
          <w:szCs w:val="28"/>
          <w:highlight w:val="white"/>
        </w:rPr>
        <w:t>постановою Кабінету Міністрів України “Про забезпечення соціального захисту дітей, які перебувають у складних життєвих обставинах” від 1 червня 2020 р. № 585.</w:t>
      </w:r>
    </w:p>
    <w:p w:rsidR="00D73B18" w:rsidRDefault="00D73B18" w:rsidP="00D73B18">
      <w:pPr>
        <w:tabs>
          <w:tab w:val="left" w:pos="851"/>
        </w:tabs>
        <w:ind w:firstLine="720"/>
        <w:jc w:val="both"/>
      </w:pPr>
    </w:p>
    <w:p w:rsidR="00D73B18" w:rsidRDefault="00D73B18" w:rsidP="00D73B18">
      <w:pPr>
        <w:pStyle w:val="1"/>
        <w:tabs>
          <w:tab w:val="left" w:pos="851"/>
        </w:tabs>
        <w:spacing w:before="0" w:after="0"/>
        <w:ind w:firstLine="720"/>
        <w:jc w:val="both"/>
        <w:rPr>
          <w:rFonts w:ascii="Times New Roman" w:hAnsi="Times New Roman"/>
          <w:sz w:val="28"/>
          <w:szCs w:val="28"/>
        </w:rPr>
      </w:pPr>
      <w:bookmarkStart w:id="38" w:name="_heading=h.lahfs52d5v7t"/>
      <w:bookmarkEnd w:id="38"/>
    </w:p>
    <w:p w:rsidR="00D73B18" w:rsidRDefault="00D73B18" w:rsidP="00D73B18">
      <w:pPr>
        <w:pStyle w:val="1"/>
        <w:tabs>
          <w:tab w:val="left" w:pos="851"/>
        </w:tabs>
        <w:spacing w:before="0" w:after="0"/>
        <w:ind w:firstLine="720"/>
        <w:jc w:val="both"/>
        <w:rPr>
          <w:rFonts w:ascii="Times New Roman" w:hAnsi="Times New Roman"/>
          <w:sz w:val="28"/>
          <w:szCs w:val="28"/>
        </w:rPr>
      </w:pPr>
      <w:bookmarkStart w:id="39" w:name="_heading=h.fxbe7uz0m2qd"/>
      <w:bookmarkEnd w:id="39"/>
    </w:p>
    <w:p w:rsidR="00D73B18" w:rsidRDefault="00D73B18" w:rsidP="00D73B18">
      <w:pPr>
        <w:pStyle w:val="1"/>
        <w:tabs>
          <w:tab w:val="left" w:pos="851"/>
        </w:tabs>
        <w:spacing w:before="0" w:after="0"/>
        <w:ind w:firstLine="720"/>
        <w:jc w:val="center"/>
        <w:rPr>
          <w:rFonts w:ascii="Times New Roman" w:hAnsi="Times New Roman"/>
          <w:sz w:val="28"/>
          <w:szCs w:val="28"/>
          <w:lang w:val="uk-UA"/>
        </w:rPr>
      </w:pPr>
      <w:bookmarkStart w:id="40" w:name="_heading=h.5n7kakmqu4vl"/>
      <w:bookmarkEnd w:id="40"/>
      <w:r>
        <w:rPr>
          <w:rFonts w:ascii="Times New Roman" w:hAnsi="Times New Roman"/>
          <w:sz w:val="28"/>
          <w:szCs w:val="28"/>
        </w:rPr>
        <w:t xml:space="preserve">2.4. </w:t>
      </w:r>
      <w:r>
        <w:rPr>
          <w:rFonts w:ascii="Times New Roman" w:hAnsi="Times New Roman"/>
          <w:sz w:val="28"/>
          <w:szCs w:val="28"/>
          <w:lang w:val="uk-UA"/>
        </w:rPr>
        <w:t>Комунальний заклад «</w:t>
      </w:r>
      <w:r>
        <w:rPr>
          <w:rFonts w:ascii="Times New Roman" w:hAnsi="Times New Roman"/>
          <w:sz w:val="28"/>
          <w:szCs w:val="28"/>
        </w:rPr>
        <w:t>Центр надання соціальних послуг Великобичківської селищної ради</w:t>
      </w:r>
      <w:r>
        <w:rPr>
          <w:rFonts w:ascii="Times New Roman" w:hAnsi="Times New Roman"/>
          <w:sz w:val="28"/>
          <w:szCs w:val="28"/>
          <w:lang w:val="uk-UA"/>
        </w:rPr>
        <w:t>»</w:t>
      </w:r>
    </w:p>
    <w:p w:rsidR="00D73B18" w:rsidRDefault="00D73B18" w:rsidP="00D73B18">
      <w:pPr>
        <w:ind w:firstLine="720"/>
        <w:jc w:val="both"/>
      </w:pPr>
    </w:p>
    <w:p w:rsidR="00D73B18" w:rsidRDefault="00D73B18" w:rsidP="00D73B18">
      <w:pPr>
        <w:ind w:firstLine="720"/>
        <w:jc w:val="both"/>
        <w:rPr>
          <w:b/>
          <w:sz w:val="28"/>
          <w:szCs w:val="28"/>
        </w:rPr>
      </w:pPr>
      <w:r>
        <w:rPr>
          <w:b/>
          <w:sz w:val="28"/>
          <w:szCs w:val="28"/>
        </w:rPr>
        <w:t>Уповноважена особа</w:t>
      </w:r>
      <w:r>
        <w:rPr>
          <w:sz w:val="28"/>
          <w:szCs w:val="28"/>
        </w:rPr>
        <w:t xml:space="preserve"> - директор </w:t>
      </w:r>
      <w:r>
        <w:rPr>
          <w:sz w:val="28"/>
          <w:szCs w:val="28"/>
          <w:lang w:val="uk-UA"/>
        </w:rPr>
        <w:t>комунального закладу «</w:t>
      </w:r>
      <w:r>
        <w:rPr>
          <w:sz w:val="28"/>
          <w:szCs w:val="28"/>
        </w:rPr>
        <w:t>Центр надання соціальних послуг Великобичківської селищної ради</w:t>
      </w:r>
      <w:r>
        <w:rPr>
          <w:sz w:val="28"/>
          <w:szCs w:val="28"/>
          <w:lang w:val="uk-UA"/>
        </w:rPr>
        <w:t>»</w:t>
      </w:r>
      <w:r>
        <w:rPr>
          <w:sz w:val="28"/>
          <w:szCs w:val="28"/>
        </w:rPr>
        <w:t xml:space="preserve"> </w:t>
      </w:r>
    </w:p>
    <w:p w:rsidR="00D73B18" w:rsidRDefault="00D73B18" w:rsidP="00D73B18">
      <w:pPr>
        <w:ind w:firstLine="720"/>
        <w:jc w:val="both"/>
        <w:rPr>
          <w:b/>
          <w:sz w:val="28"/>
          <w:szCs w:val="28"/>
        </w:rPr>
      </w:pPr>
      <w:bookmarkStart w:id="41" w:name="_heading=h.2s8eyo1"/>
      <w:bookmarkEnd w:id="41"/>
      <w:r>
        <w:rPr>
          <w:b/>
          <w:sz w:val="28"/>
          <w:szCs w:val="28"/>
        </w:rPr>
        <w:t xml:space="preserve">електронна пошта: </w:t>
      </w:r>
      <w:hyperlink r:id="rId12" w:history="1">
        <w:r>
          <w:rPr>
            <w:rStyle w:val="a3"/>
            <w:b/>
            <w:color w:val="0000FF"/>
          </w:rPr>
          <w:t>cnsp@bychkivrada.gov.ua</w:t>
        </w:r>
      </w:hyperlink>
    </w:p>
    <w:p w:rsidR="00D73B18" w:rsidRDefault="00D73B18" w:rsidP="00D73B18">
      <w:pPr>
        <w:ind w:firstLine="720"/>
        <w:jc w:val="both"/>
        <w:rPr>
          <w:b/>
          <w:sz w:val="28"/>
          <w:szCs w:val="28"/>
        </w:rPr>
      </w:pPr>
    </w:p>
    <w:p w:rsidR="00D73B18" w:rsidRDefault="00D73B18" w:rsidP="00D73B18">
      <w:pPr>
        <w:ind w:firstLine="720"/>
        <w:jc w:val="both"/>
      </w:pPr>
    </w:p>
    <w:p w:rsidR="00D73B18" w:rsidRDefault="00D73B18" w:rsidP="00D73B18">
      <w:pPr>
        <w:tabs>
          <w:tab w:val="left" w:pos="851"/>
        </w:tabs>
        <w:ind w:firstLine="720"/>
        <w:jc w:val="both"/>
        <w:rPr>
          <w:sz w:val="28"/>
          <w:szCs w:val="28"/>
        </w:rPr>
      </w:pPr>
      <w:r>
        <w:rPr>
          <w:sz w:val="28"/>
          <w:szCs w:val="28"/>
        </w:rPr>
        <w:t xml:space="preserve">2.4.1. </w:t>
      </w:r>
      <w:r>
        <w:rPr>
          <w:sz w:val="28"/>
          <w:szCs w:val="28"/>
          <w:lang w:val="uk-UA"/>
        </w:rPr>
        <w:t>Комунальний заклад «</w:t>
      </w:r>
      <w:r>
        <w:rPr>
          <w:sz w:val="28"/>
          <w:szCs w:val="28"/>
        </w:rPr>
        <w:t>Центр надання соціальних послуг</w:t>
      </w:r>
      <w:r>
        <w:rPr>
          <w:sz w:val="28"/>
          <w:szCs w:val="28"/>
          <w:lang w:val="uk-UA"/>
        </w:rPr>
        <w:t xml:space="preserve"> Великобичківської селищної ради»</w:t>
      </w:r>
      <w:r>
        <w:rPr>
          <w:sz w:val="28"/>
          <w:szCs w:val="28"/>
        </w:rPr>
        <w:t xml:space="preserve"> та/або мобільна бригада соціально-психологічної допомоги постраждалим особам:</w:t>
      </w:r>
    </w:p>
    <w:p w:rsidR="00D73B18" w:rsidRDefault="00D73B18" w:rsidP="00D73B18">
      <w:pPr>
        <w:tabs>
          <w:tab w:val="left" w:pos="851"/>
        </w:tabs>
        <w:ind w:firstLine="720"/>
        <w:jc w:val="both"/>
        <w:rPr>
          <w:sz w:val="28"/>
          <w:szCs w:val="28"/>
        </w:rPr>
      </w:pPr>
      <w:bookmarkStart w:id="42" w:name="_heading=h.edhpaqddxjwy"/>
      <w:bookmarkEnd w:id="42"/>
      <w:r>
        <w:rPr>
          <w:sz w:val="28"/>
          <w:szCs w:val="28"/>
        </w:rPr>
        <w:t xml:space="preserve">        - у разі звернення </w:t>
      </w:r>
      <w:r>
        <w:rPr>
          <w:sz w:val="28"/>
          <w:szCs w:val="28"/>
          <w:u w:val="single"/>
        </w:rPr>
        <w:t xml:space="preserve">особи та/або її законного представника у зв’язку із вчиненням стосовно неї </w:t>
      </w:r>
      <w:r>
        <w:rPr>
          <w:sz w:val="28"/>
          <w:szCs w:val="28"/>
        </w:rPr>
        <w:t xml:space="preserve">насильства </w:t>
      </w:r>
      <w:r>
        <w:rPr>
          <w:b/>
          <w:sz w:val="28"/>
          <w:szCs w:val="28"/>
        </w:rPr>
        <w:t>не пізніше однієї доби</w:t>
      </w:r>
      <w:r>
        <w:rPr>
          <w:sz w:val="28"/>
          <w:szCs w:val="28"/>
        </w:rPr>
        <w:t xml:space="preserve"> за допомогою телефонного зв’язку, електронної пошти, за наявності добровільної поінформованої згоди постраждалої особи, згода не вимагається у випадках вчинення насильства стосовно дітей та недієздатних осіб , інформують </w:t>
      </w:r>
      <w:r>
        <w:rPr>
          <w:b/>
          <w:sz w:val="28"/>
          <w:szCs w:val="28"/>
        </w:rPr>
        <w:t>Уповноважену особу</w:t>
      </w:r>
      <w:r>
        <w:rPr>
          <w:b/>
          <w:color w:val="000000"/>
          <w:sz w:val="28"/>
          <w:szCs w:val="28"/>
        </w:rPr>
        <w:t xml:space="preserve"> Рахівського районного відділу поліції за телефоном та електронною пошто</w:t>
      </w:r>
      <w:r>
        <w:rPr>
          <w:b/>
          <w:color w:val="000000"/>
          <w:sz w:val="28"/>
          <w:szCs w:val="28"/>
          <w:lang w:val="uk-UA"/>
        </w:rPr>
        <w:t>ю</w:t>
      </w:r>
      <w:r>
        <w:rPr>
          <w:sz w:val="28"/>
          <w:szCs w:val="28"/>
        </w:rPr>
        <w:t xml:space="preserve"> або відділення  поліції (службу «102»);</w:t>
      </w:r>
    </w:p>
    <w:p w:rsidR="00D73B18" w:rsidRDefault="00D73B18" w:rsidP="00D73B18">
      <w:pPr>
        <w:tabs>
          <w:tab w:val="left" w:pos="851"/>
        </w:tabs>
        <w:ind w:firstLine="720"/>
        <w:jc w:val="both"/>
        <w:rPr>
          <w:sz w:val="28"/>
          <w:szCs w:val="28"/>
        </w:rPr>
      </w:pPr>
      <w:r>
        <w:rPr>
          <w:sz w:val="28"/>
          <w:szCs w:val="28"/>
        </w:rPr>
        <w:t xml:space="preserve">      - у разі, коли постраждалою особою є дитина, – також </w:t>
      </w:r>
      <w:r>
        <w:rPr>
          <w:b/>
          <w:sz w:val="28"/>
          <w:szCs w:val="28"/>
          <w:lang w:val="uk-UA"/>
        </w:rPr>
        <w:t>с</w:t>
      </w:r>
      <w:r>
        <w:rPr>
          <w:b/>
          <w:sz w:val="28"/>
          <w:szCs w:val="28"/>
        </w:rPr>
        <w:t>лужбу у справах дітей</w:t>
      </w:r>
      <w:r>
        <w:rPr>
          <w:sz w:val="28"/>
          <w:szCs w:val="28"/>
        </w:rPr>
        <w:t>;</w:t>
      </w:r>
    </w:p>
    <w:p w:rsidR="00D73B18" w:rsidRDefault="00D73B18" w:rsidP="00D73B18">
      <w:pPr>
        <w:tabs>
          <w:tab w:val="left" w:pos="851"/>
        </w:tabs>
        <w:ind w:firstLine="720"/>
        <w:jc w:val="both"/>
        <w:rPr>
          <w:sz w:val="28"/>
          <w:szCs w:val="28"/>
        </w:rPr>
      </w:pPr>
      <w:r>
        <w:rPr>
          <w:sz w:val="28"/>
          <w:szCs w:val="28"/>
        </w:rPr>
        <w:t xml:space="preserve">    - </w:t>
      </w:r>
      <w:r>
        <w:rPr>
          <w:b/>
          <w:sz w:val="28"/>
          <w:szCs w:val="28"/>
        </w:rPr>
        <w:t>про всі випадки домашнього насильства,</w:t>
      </w:r>
      <w:r>
        <w:rPr>
          <w:sz w:val="28"/>
          <w:szCs w:val="28"/>
        </w:rPr>
        <w:t xml:space="preserve"> в тому числі якщо постраждалою є недієздатна особа чи особа, цивільна дієздатність якої обмежена, – протягом доби інформують засобами телефонного зв’язку та електронної пошти уповноважену особу - </w:t>
      </w:r>
      <w:r>
        <w:rPr>
          <w:b/>
          <w:color w:val="000000"/>
          <w:sz w:val="28"/>
          <w:szCs w:val="28"/>
        </w:rPr>
        <w:t xml:space="preserve">начальника </w:t>
      </w:r>
      <w:r>
        <w:rPr>
          <w:b/>
          <w:color w:val="000000"/>
          <w:sz w:val="28"/>
          <w:szCs w:val="28"/>
          <w:lang w:val="uk-UA"/>
        </w:rPr>
        <w:t>в</w:t>
      </w:r>
      <w:r>
        <w:rPr>
          <w:b/>
          <w:color w:val="000000"/>
          <w:sz w:val="28"/>
          <w:szCs w:val="28"/>
        </w:rPr>
        <w:t>ідділу соціального захисту населення Великобичківської селищної ради</w:t>
      </w:r>
      <w:r>
        <w:rPr>
          <w:sz w:val="28"/>
          <w:szCs w:val="28"/>
        </w:rPr>
        <w:t>;</w:t>
      </w:r>
    </w:p>
    <w:p w:rsidR="00D73B18" w:rsidRDefault="00D73B18" w:rsidP="00D73B18">
      <w:pPr>
        <w:tabs>
          <w:tab w:val="left" w:pos="851"/>
        </w:tabs>
        <w:ind w:firstLine="720"/>
        <w:jc w:val="both"/>
        <w:rPr>
          <w:sz w:val="28"/>
          <w:szCs w:val="28"/>
        </w:rPr>
      </w:pPr>
      <w:r>
        <w:rPr>
          <w:sz w:val="28"/>
          <w:szCs w:val="28"/>
        </w:rPr>
        <w:t xml:space="preserve">         2.4.2.  Реєструють звернення в журналі реєстрації фактів виявлення (звернення) про вчинення домашнього насильства та насильства за ознакою статі;</w:t>
      </w:r>
    </w:p>
    <w:p w:rsidR="00D73B18" w:rsidRDefault="00D73B18" w:rsidP="00D73B18">
      <w:pPr>
        <w:tabs>
          <w:tab w:val="left" w:pos="851"/>
        </w:tabs>
        <w:ind w:firstLine="720"/>
        <w:jc w:val="both"/>
        <w:rPr>
          <w:sz w:val="28"/>
          <w:szCs w:val="28"/>
        </w:rPr>
      </w:pPr>
      <w:r>
        <w:rPr>
          <w:sz w:val="28"/>
          <w:szCs w:val="28"/>
        </w:rPr>
        <w:t xml:space="preserve">          2.4.3.  Невідкладно інформують заклади охорони здоров’я про всі факти звернення до них осіб з тілесними ушкодженнями кримінального </w:t>
      </w:r>
      <w:r>
        <w:rPr>
          <w:sz w:val="28"/>
          <w:szCs w:val="28"/>
        </w:rPr>
        <w:lastRenderedPageBreak/>
        <w:t>характеру (вогнепальними, колотими, різаними, рубаними ранами, забиттям), що могли виникнути внаслідок вчинення насильства;</w:t>
      </w:r>
    </w:p>
    <w:p w:rsidR="00D73B18" w:rsidRDefault="00D73B18" w:rsidP="00D73B18">
      <w:pPr>
        <w:tabs>
          <w:tab w:val="left" w:pos="851"/>
        </w:tabs>
        <w:ind w:firstLine="720"/>
        <w:jc w:val="both"/>
        <w:rPr>
          <w:color w:val="000000"/>
          <w:sz w:val="28"/>
          <w:szCs w:val="28"/>
        </w:rPr>
      </w:pPr>
      <w:r>
        <w:rPr>
          <w:color w:val="000000"/>
          <w:sz w:val="28"/>
          <w:szCs w:val="28"/>
        </w:rPr>
        <w:t xml:space="preserve">        2.</w:t>
      </w:r>
      <w:r>
        <w:rPr>
          <w:sz w:val="28"/>
          <w:szCs w:val="28"/>
        </w:rPr>
        <w:t>4</w:t>
      </w:r>
      <w:r>
        <w:rPr>
          <w:color w:val="000000"/>
          <w:sz w:val="28"/>
          <w:szCs w:val="28"/>
        </w:rPr>
        <w:t>.4.  У разі направлення постраждалих осіб суб’єктами, уповноваженими</w:t>
      </w:r>
      <w:r>
        <w:rPr>
          <w:color w:val="000000"/>
          <w:sz w:val="28"/>
          <w:szCs w:val="28"/>
          <w:lang w:val="uk-UA"/>
        </w:rPr>
        <w:t xml:space="preserve"> </w:t>
      </w:r>
      <w:r>
        <w:rPr>
          <w:color w:val="000000"/>
          <w:sz w:val="28"/>
          <w:szCs w:val="28"/>
        </w:rPr>
        <w:t>на прийняття заяв (повідомлень) про вчинення насильства, забезпечують надання таким особам соціальних послуг на безоплатній основі;</w:t>
      </w:r>
    </w:p>
    <w:p w:rsidR="00D73B18" w:rsidRDefault="00D73B18" w:rsidP="00D73B18">
      <w:pPr>
        <w:tabs>
          <w:tab w:val="left" w:pos="851"/>
        </w:tabs>
        <w:ind w:firstLine="720"/>
        <w:jc w:val="both"/>
        <w:rPr>
          <w:color w:val="000000"/>
          <w:sz w:val="28"/>
          <w:szCs w:val="28"/>
        </w:rPr>
      </w:pPr>
      <w:r>
        <w:rPr>
          <w:color w:val="000000"/>
          <w:sz w:val="28"/>
          <w:szCs w:val="28"/>
        </w:rPr>
        <w:t xml:space="preserve">        2.</w:t>
      </w:r>
      <w:r>
        <w:rPr>
          <w:sz w:val="28"/>
          <w:szCs w:val="28"/>
        </w:rPr>
        <w:t>4</w:t>
      </w:r>
      <w:r>
        <w:rPr>
          <w:color w:val="000000"/>
          <w:sz w:val="28"/>
          <w:szCs w:val="28"/>
        </w:rPr>
        <w:t xml:space="preserve">.5. Сприяють в отриманні постраждалими особами безоплатної правової допомоги, шляхом видачі направлення за формою, затвердженою Міністерства соціальної політики, до відповідного центру з надання безоплатної вторинної правової допомоги або інформування працівників центру про необхідність надання такої допомоги у приміщенні ЦСС, якщо такі особи не можуть відвідати центр з надання безоплатної вторинної правової допомоги самостійно організовують послугу шляхом співпраці з </w:t>
      </w:r>
      <w:r>
        <w:rPr>
          <w:b/>
          <w:sz w:val="28"/>
          <w:szCs w:val="28"/>
        </w:rPr>
        <w:t>Рахівським центром надання безоплатної вторинної правничої допомоги</w:t>
      </w:r>
      <w:r>
        <w:rPr>
          <w:sz w:val="28"/>
          <w:szCs w:val="28"/>
        </w:rPr>
        <w:t xml:space="preserve">; </w:t>
      </w:r>
    </w:p>
    <w:p w:rsidR="00D73B18" w:rsidRDefault="00D73B18" w:rsidP="00D73B18">
      <w:pPr>
        <w:tabs>
          <w:tab w:val="left" w:pos="851"/>
        </w:tabs>
        <w:ind w:firstLine="720"/>
        <w:jc w:val="both"/>
        <w:rPr>
          <w:sz w:val="28"/>
          <w:szCs w:val="28"/>
        </w:rPr>
      </w:pPr>
      <w:r>
        <w:rPr>
          <w:sz w:val="28"/>
          <w:szCs w:val="28"/>
        </w:rPr>
        <w:t xml:space="preserve">                    2.4.6.  У </w:t>
      </w:r>
      <w:r>
        <w:rPr>
          <w:b/>
          <w:sz w:val="28"/>
          <w:szCs w:val="28"/>
        </w:rPr>
        <w:t>триденний строк</w:t>
      </w:r>
      <w:r>
        <w:rPr>
          <w:sz w:val="28"/>
          <w:szCs w:val="28"/>
        </w:rPr>
        <w:t xml:space="preserve"> проводять оцінку потреб направлених до них осіб та про результати оцінки письмово інформує уповноважену особу</w:t>
      </w:r>
      <w:r>
        <w:t xml:space="preserve"> - </w:t>
      </w:r>
      <w:r>
        <w:rPr>
          <w:b/>
          <w:color w:val="000000"/>
          <w:sz w:val="28"/>
          <w:szCs w:val="28"/>
          <w:lang w:val="uk-UA"/>
        </w:rPr>
        <w:t xml:space="preserve">перший заступник селищного </w:t>
      </w:r>
      <w:r>
        <w:rPr>
          <w:b/>
          <w:color w:val="000000"/>
          <w:sz w:val="28"/>
          <w:szCs w:val="28"/>
        </w:rPr>
        <w:t>голови Великобичківської селищної ради</w:t>
      </w:r>
      <w:r>
        <w:rPr>
          <w:b/>
          <w:sz w:val="28"/>
          <w:szCs w:val="28"/>
        </w:rPr>
        <w:t xml:space="preserve"> та </w:t>
      </w:r>
      <w:r>
        <w:rPr>
          <w:sz w:val="28"/>
          <w:szCs w:val="28"/>
        </w:rPr>
        <w:t xml:space="preserve">уповноважену особу на території Великобичківської територіальної громади - </w:t>
      </w:r>
      <w:r>
        <w:rPr>
          <w:b/>
          <w:sz w:val="28"/>
          <w:szCs w:val="28"/>
        </w:rPr>
        <w:t xml:space="preserve">начальника </w:t>
      </w:r>
      <w:r>
        <w:rPr>
          <w:b/>
          <w:sz w:val="28"/>
          <w:szCs w:val="28"/>
          <w:lang w:val="uk-UA"/>
        </w:rPr>
        <w:t>в</w:t>
      </w:r>
      <w:r>
        <w:rPr>
          <w:b/>
          <w:sz w:val="28"/>
          <w:szCs w:val="28"/>
        </w:rPr>
        <w:t>ідділу соціального захисту населення Великобичківської селищної ради.</w:t>
      </w:r>
      <w:r>
        <w:rPr>
          <w:color w:val="000000"/>
          <w:sz w:val="28"/>
          <w:szCs w:val="28"/>
        </w:rPr>
        <w:t xml:space="preserve"> </w:t>
      </w:r>
    </w:p>
    <w:p w:rsidR="00D73B18" w:rsidRDefault="00D73B18" w:rsidP="00D73B18">
      <w:pPr>
        <w:pStyle w:val="1"/>
        <w:tabs>
          <w:tab w:val="left" w:pos="851"/>
        </w:tabs>
        <w:spacing w:before="0" w:after="0"/>
        <w:ind w:firstLine="720"/>
        <w:jc w:val="both"/>
        <w:rPr>
          <w:rFonts w:ascii="Times New Roman" w:hAnsi="Times New Roman"/>
          <w:sz w:val="28"/>
          <w:szCs w:val="28"/>
        </w:rPr>
      </w:pPr>
    </w:p>
    <w:p w:rsidR="00D73B18" w:rsidRDefault="00D73B18" w:rsidP="00D73B18">
      <w:pPr>
        <w:pStyle w:val="1"/>
        <w:tabs>
          <w:tab w:val="left" w:pos="851"/>
        </w:tabs>
        <w:ind w:firstLine="720"/>
        <w:jc w:val="center"/>
        <w:rPr>
          <w:rFonts w:ascii="Times New Roman" w:hAnsi="Times New Roman"/>
          <w:sz w:val="28"/>
          <w:szCs w:val="28"/>
        </w:rPr>
      </w:pPr>
      <w:bookmarkStart w:id="43" w:name="_heading=h.17dp8vu"/>
      <w:bookmarkEnd w:id="43"/>
      <w:r>
        <w:rPr>
          <w:rFonts w:ascii="Times New Roman" w:hAnsi="Times New Roman"/>
          <w:sz w:val="28"/>
          <w:szCs w:val="28"/>
        </w:rPr>
        <w:t>2.5. Відділ освіти, культури, молоді та спорту</w:t>
      </w:r>
      <w:bookmarkStart w:id="44" w:name="_heading=h.ff6x7brbflt7"/>
      <w:bookmarkEnd w:id="44"/>
      <w:r>
        <w:rPr>
          <w:rFonts w:ascii="Times New Roman" w:hAnsi="Times New Roman"/>
          <w:sz w:val="28"/>
          <w:szCs w:val="28"/>
          <w:lang w:val="uk-UA"/>
        </w:rPr>
        <w:t xml:space="preserve"> </w:t>
      </w:r>
      <w:r>
        <w:rPr>
          <w:rFonts w:ascii="Times New Roman" w:hAnsi="Times New Roman"/>
          <w:sz w:val="28"/>
          <w:szCs w:val="28"/>
        </w:rPr>
        <w:t xml:space="preserve">Великобичківської селищної ради </w:t>
      </w:r>
    </w:p>
    <w:p w:rsidR="00D73B18" w:rsidRDefault="00D73B18" w:rsidP="00D73B18">
      <w:pPr>
        <w:ind w:firstLine="720"/>
        <w:jc w:val="both"/>
      </w:pPr>
    </w:p>
    <w:p w:rsidR="00D73B18" w:rsidRDefault="00D73B18" w:rsidP="00D73B18">
      <w:pPr>
        <w:tabs>
          <w:tab w:val="left" w:pos="851"/>
        </w:tabs>
        <w:ind w:firstLine="720"/>
        <w:jc w:val="both"/>
        <w:rPr>
          <w:sz w:val="28"/>
          <w:szCs w:val="28"/>
        </w:rPr>
      </w:pPr>
      <w:r>
        <w:rPr>
          <w:b/>
          <w:sz w:val="28"/>
          <w:szCs w:val="28"/>
        </w:rPr>
        <w:t xml:space="preserve">Уповноважена особа – начальник </w:t>
      </w:r>
      <w:r>
        <w:rPr>
          <w:b/>
          <w:sz w:val="28"/>
          <w:szCs w:val="28"/>
          <w:lang w:val="uk-UA"/>
        </w:rPr>
        <w:t>в</w:t>
      </w:r>
      <w:r>
        <w:rPr>
          <w:b/>
          <w:sz w:val="28"/>
          <w:szCs w:val="28"/>
        </w:rPr>
        <w:t>ідділу освіти, культури, молоді та спорту</w:t>
      </w:r>
      <w:r>
        <w:rPr>
          <w:b/>
          <w:sz w:val="28"/>
          <w:szCs w:val="28"/>
          <w:lang w:val="uk-UA"/>
        </w:rPr>
        <w:t xml:space="preserve"> </w:t>
      </w:r>
      <w:r>
        <w:rPr>
          <w:b/>
          <w:sz w:val="28"/>
          <w:szCs w:val="28"/>
        </w:rPr>
        <w:t>Великобичківської селищної ради</w:t>
      </w:r>
      <w:r>
        <w:rPr>
          <w:sz w:val="28"/>
          <w:szCs w:val="28"/>
        </w:rPr>
        <w:t>, забезпечує реалізацію у</w:t>
      </w:r>
      <w:r>
        <w:rPr>
          <w:sz w:val="28"/>
          <w:szCs w:val="28"/>
          <w:lang w:val="uk-UA"/>
        </w:rPr>
        <w:t xml:space="preserve"> </w:t>
      </w:r>
      <w:r>
        <w:rPr>
          <w:sz w:val="28"/>
          <w:szCs w:val="28"/>
        </w:rPr>
        <w:t>закладах освіти Великобичківської територіальної громади заходи у сфері запобігання та протидії домашньому насильству і насильству за ознакою статі.</w:t>
      </w:r>
    </w:p>
    <w:p w:rsidR="00D73B18" w:rsidRDefault="00D73B18" w:rsidP="00D73B18">
      <w:pPr>
        <w:tabs>
          <w:tab w:val="left" w:pos="851"/>
        </w:tabs>
        <w:ind w:firstLine="720"/>
        <w:jc w:val="both"/>
        <w:rPr>
          <w:sz w:val="28"/>
          <w:szCs w:val="28"/>
        </w:rPr>
      </w:pPr>
    </w:p>
    <w:p w:rsidR="00D73B18" w:rsidRDefault="00D73B18" w:rsidP="00D73B18">
      <w:pPr>
        <w:tabs>
          <w:tab w:val="left" w:pos="851"/>
        </w:tabs>
        <w:ind w:firstLine="720"/>
        <w:jc w:val="both"/>
        <w:rPr>
          <w:sz w:val="28"/>
          <w:szCs w:val="28"/>
        </w:rPr>
      </w:pPr>
      <w:bookmarkStart w:id="45" w:name="_heading=h.w0k4bxxtqhff"/>
      <w:bookmarkEnd w:id="45"/>
      <w:r>
        <w:rPr>
          <w:sz w:val="28"/>
          <w:szCs w:val="28"/>
        </w:rPr>
        <w:t xml:space="preserve">    2.5.1. Відповідно до п. 39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керівник закладу загальної середньої освіти забезпечує реалізацію у  закладі освіти заходів у сфері запобігання та протидії домашньому насильству і насильству за ознакою статі шляхом:</w:t>
      </w:r>
    </w:p>
    <w:p w:rsidR="00D73B18" w:rsidRDefault="00D73B18" w:rsidP="00D73B18">
      <w:pPr>
        <w:tabs>
          <w:tab w:val="left" w:pos="851"/>
        </w:tabs>
        <w:ind w:firstLine="720"/>
        <w:jc w:val="both"/>
        <w:rPr>
          <w:sz w:val="28"/>
          <w:szCs w:val="28"/>
        </w:rPr>
      </w:pPr>
      <w:r>
        <w:rPr>
          <w:sz w:val="28"/>
          <w:szCs w:val="28"/>
        </w:rPr>
        <w:t xml:space="preserve">     - проведення з учасниками освітнього процесу виховної роботи із запобігання та протидії насильству;</w:t>
      </w:r>
    </w:p>
    <w:p w:rsidR="00D73B18" w:rsidRDefault="00D73B18" w:rsidP="00D73B18">
      <w:pPr>
        <w:tabs>
          <w:tab w:val="left" w:pos="851"/>
        </w:tabs>
        <w:ind w:firstLine="720"/>
        <w:jc w:val="both"/>
        <w:rPr>
          <w:color w:val="000000"/>
          <w:sz w:val="28"/>
          <w:szCs w:val="28"/>
        </w:rPr>
      </w:pPr>
      <w:r>
        <w:rPr>
          <w:color w:val="000000"/>
          <w:sz w:val="28"/>
          <w:szCs w:val="28"/>
        </w:rPr>
        <w:t xml:space="preserve">           - здійснення з учасниками освітнього процесу інформаційно просвітницьких заходів з питань запобігання та протидії насильству, у тому числі стосовно дітей та за участю дітей;</w:t>
      </w:r>
    </w:p>
    <w:p w:rsidR="00D73B18" w:rsidRDefault="00D73B18" w:rsidP="00D73B18">
      <w:pPr>
        <w:tabs>
          <w:tab w:val="left" w:pos="851"/>
        </w:tabs>
        <w:ind w:firstLine="720"/>
        <w:jc w:val="both"/>
        <w:rPr>
          <w:sz w:val="28"/>
          <w:szCs w:val="28"/>
        </w:rPr>
      </w:pPr>
      <w:r>
        <w:rPr>
          <w:sz w:val="28"/>
          <w:szCs w:val="28"/>
        </w:rPr>
        <w:t xml:space="preserve">    - організації роботи практичного психолога та/або соціального педагога з постраждалими дітьми;</w:t>
      </w:r>
    </w:p>
    <w:p w:rsidR="00D73B18" w:rsidRDefault="00D73B18" w:rsidP="00D73B18">
      <w:pPr>
        <w:tabs>
          <w:tab w:val="left" w:pos="851"/>
        </w:tabs>
        <w:ind w:firstLine="720"/>
        <w:jc w:val="both"/>
        <w:rPr>
          <w:sz w:val="28"/>
          <w:szCs w:val="28"/>
        </w:rPr>
      </w:pPr>
      <w:r>
        <w:rPr>
          <w:sz w:val="28"/>
          <w:szCs w:val="28"/>
        </w:rPr>
        <w:t>- 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w:t>
      </w:r>
    </w:p>
    <w:p w:rsidR="00D73B18" w:rsidRDefault="00D73B18" w:rsidP="00D73B18">
      <w:pPr>
        <w:tabs>
          <w:tab w:val="left" w:pos="851"/>
        </w:tabs>
        <w:ind w:firstLine="720"/>
        <w:jc w:val="both"/>
        <w:rPr>
          <w:sz w:val="28"/>
          <w:szCs w:val="28"/>
        </w:rPr>
      </w:pPr>
      <w:bookmarkStart w:id="46" w:name="_heading=h.wnpdl5d09f5g"/>
      <w:bookmarkEnd w:id="46"/>
      <w:r>
        <w:rPr>
          <w:sz w:val="28"/>
          <w:szCs w:val="28"/>
        </w:rPr>
        <w:t xml:space="preserve">2.5.2. У разі виявлення фактів насильства уповноважена посадова особа закладу загальної середньої освіти </w:t>
      </w:r>
      <w:r>
        <w:rPr>
          <w:b/>
          <w:sz w:val="28"/>
          <w:szCs w:val="28"/>
        </w:rPr>
        <w:t>протягом доби</w:t>
      </w:r>
      <w:r>
        <w:rPr>
          <w:sz w:val="28"/>
          <w:szCs w:val="28"/>
        </w:rPr>
        <w:t xml:space="preserve"> за допомогою телефонного </w:t>
      </w:r>
      <w:r>
        <w:rPr>
          <w:sz w:val="28"/>
          <w:szCs w:val="28"/>
        </w:rPr>
        <w:lastRenderedPageBreak/>
        <w:t xml:space="preserve">зв’язку, електронної пошти інформує </w:t>
      </w:r>
      <w:r>
        <w:rPr>
          <w:b/>
          <w:sz w:val="28"/>
          <w:szCs w:val="28"/>
        </w:rPr>
        <w:t>Уповноважену особу</w:t>
      </w:r>
      <w:r>
        <w:rPr>
          <w:sz w:val="28"/>
          <w:szCs w:val="28"/>
        </w:rPr>
        <w:t xml:space="preserve"> </w:t>
      </w:r>
      <w:r>
        <w:rPr>
          <w:b/>
          <w:sz w:val="28"/>
          <w:szCs w:val="28"/>
        </w:rPr>
        <w:t>Рахівського районного відділу поліції</w:t>
      </w:r>
      <w:r>
        <w:rPr>
          <w:b/>
        </w:rPr>
        <w:t xml:space="preserve"> </w:t>
      </w:r>
      <w:r>
        <w:rPr>
          <w:sz w:val="28"/>
          <w:szCs w:val="28"/>
        </w:rPr>
        <w:t xml:space="preserve"> </w:t>
      </w:r>
      <w:r>
        <w:rPr>
          <w:b/>
          <w:color w:val="000000"/>
          <w:sz w:val="28"/>
          <w:szCs w:val="28"/>
        </w:rPr>
        <w:t xml:space="preserve">Рахівський районний відділ поліції </w:t>
      </w:r>
      <w:r>
        <w:rPr>
          <w:sz w:val="28"/>
          <w:szCs w:val="28"/>
        </w:rPr>
        <w:t xml:space="preserve">та </w:t>
      </w:r>
      <w:r>
        <w:rPr>
          <w:b/>
          <w:sz w:val="28"/>
          <w:szCs w:val="28"/>
        </w:rPr>
        <w:t>Уповноважену особу</w:t>
      </w:r>
      <w:r>
        <w:rPr>
          <w:sz w:val="28"/>
          <w:szCs w:val="28"/>
        </w:rPr>
        <w:t xml:space="preserve"> </w:t>
      </w:r>
      <w:r>
        <w:rPr>
          <w:b/>
          <w:sz w:val="28"/>
          <w:szCs w:val="28"/>
          <w:lang w:val="uk-UA"/>
        </w:rPr>
        <w:t>с</w:t>
      </w:r>
      <w:r>
        <w:rPr>
          <w:b/>
          <w:sz w:val="28"/>
          <w:szCs w:val="28"/>
        </w:rPr>
        <w:t>лужби у справах дітей</w:t>
      </w:r>
      <w:r>
        <w:rPr>
          <w:sz w:val="28"/>
          <w:szCs w:val="28"/>
        </w:rPr>
        <w:t xml:space="preserve"> (у разі коли постраждалою особою та/або кривдником є дитина), забезпечує надання медичної допомоги (у разі потреби) та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w:t>
      </w:r>
    </w:p>
    <w:p w:rsidR="00D73B18" w:rsidRDefault="00D73B18" w:rsidP="00EB6505">
      <w:pPr>
        <w:tabs>
          <w:tab w:val="left" w:pos="851"/>
        </w:tabs>
        <w:ind w:firstLine="720"/>
        <w:jc w:val="both"/>
        <w:rPr>
          <w:sz w:val="28"/>
          <w:szCs w:val="28"/>
        </w:rPr>
      </w:pPr>
      <w:bookmarkStart w:id="47" w:name="_heading=h.ndx6vv0w86e"/>
      <w:bookmarkEnd w:id="47"/>
      <w:r>
        <w:rPr>
          <w:sz w:val="28"/>
          <w:szCs w:val="28"/>
        </w:rPr>
        <w:t xml:space="preserve">2.5.3. </w:t>
      </w:r>
      <w:r>
        <w:rPr>
          <w:b/>
          <w:sz w:val="28"/>
          <w:szCs w:val="28"/>
        </w:rPr>
        <w:t>Про всі випадки домашнього насильства, які стали відомі в закладі освіти</w:t>
      </w:r>
      <w:r>
        <w:rPr>
          <w:sz w:val="28"/>
          <w:szCs w:val="28"/>
        </w:rPr>
        <w:t xml:space="preserve"> протягом доби інформують засобами телефонного зв’язку та електронної пошти </w:t>
      </w:r>
      <w:r>
        <w:rPr>
          <w:b/>
          <w:sz w:val="28"/>
          <w:szCs w:val="28"/>
        </w:rPr>
        <w:t>Уповноважену особу</w:t>
      </w:r>
      <w:r>
        <w:rPr>
          <w:sz w:val="28"/>
          <w:szCs w:val="28"/>
        </w:rPr>
        <w:t xml:space="preserve"> на території Великобичківської територіальної громади</w:t>
      </w:r>
      <w:r>
        <w:rPr>
          <w:sz w:val="28"/>
          <w:szCs w:val="28"/>
          <w:lang w:val="uk-UA"/>
        </w:rPr>
        <w:t xml:space="preserve"> </w:t>
      </w:r>
      <w:r>
        <w:rPr>
          <w:sz w:val="28"/>
          <w:szCs w:val="28"/>
        </w:rPr>
        <w:t>-</w:t>
      </w:r>
      <w:r>
        <w:rPr>
          <w:sz w:val="28"/>
          <w:szCs w:val="28"/>
          <w:lang w:val="uk-UA"/>
        </w:rPr>
        <w:t xml:space="preserve"> </w:t>
      </w:r>
      <w:r>
        <w:rPr>
          <w:b/>
          <w:sz w:val="28"/>
          <w:szCs w:val="28"/>
        </w:rPr>
        <w:t xml:space="preserve">начальника </w:t>
      </w:r>
      <w:r>
        <w:rPr>
          <w:b/>
          <w:sz w:val="28"/>
          <w:szCs w:val="28"/>
          <w:lang w:val="uk-UA"/>
        </w:rPr>
        <w:t>в</w:t>
      </w:r>
      <w:r>
        <w:rPr>
          <w:b/>
          <w:sz w:val="28"/>
          <w:szCs w:val="28"/>
        </w:rPr>
        <w:t>ідділу соціального захисту населення Великобичківської селищної ради</w:t>
      </w:r>
      <w:r>
        <w:rPr>
          <w:sz w:val="28"/>
          <w:szCs w:val="28"/>
        </w:rPr>
        <w:t>.</w:t>
      </w:r>
      <w:bookmarkStart w:id="48" w:name="_heading=h.ifdncpeo0g4k"/>
      <w:bookmarkEnd w:id="48"/>
    </w:p>
    <w:p w:rsidR="00EB6505" w:rsidRDefault="00EB6505" w:rsidP="00EB6505">
      <w:pPr>
        <w:tabs>
          <w:tab w:val="left" w:pos="851"/>
        </w:tabs>
        <w:ind w:firstLine="720"/>
        <w:jc w:val="both"/>
        <w:rPr>
          <w:sz w:val="28"/>
          <w:szCs w:val="28"/>
        </w:rPr>
      </w:pPr>
    </w:p>
    <w:p w:rsidR="00D73B18" w:rsidRPr="00EB6505" w:rsidRDefault="00D73B18" w:rsidP="00EB6505">
      <w:pPr>
        <w:pStyle w:val="1"/>
        <w:tabs>
          <w:tab w:val="left" w:pos="851"/>
        </w:tabs>
        <w:spacing w:before="0" w:after="0"/>
        <w:ind w:firstLine="720"/>
        <w:jc w:val="center"/>
        <w:rPr>
          <w:rFonts w:ascii="Times New Roman" w:hAnsi="Times New Roman"/>
          <w:sz w:val="28"/>
          <w:szCs w:val="28"/>
        </w:rPr>
      </w:pPr>
      <w:r>
        <w:rPr>
          <w:rFonts w:ascii="Times New Roman" w:hAnsi="Times New Roman"/>
          <w:sz w:val="28"/>
          <w:szCs w:val="28"/>
        </w:rPr>
        <w:t>2.6.  Заклади охорони здоров’я Великобичківської селищної ради</w:t>
      </w:r>
    </w:p>
    <w:p w:rsidR="00D73B18" w:rsidRDefault="00D73B18" w:rsidP="00D73B18">
      <w:pPr>
        <w:tabs>
          <w:tab w:val="left" w:pos="851"/>
        </w:tabs>
        <w:ind w:firstLine="720"/>
        <w:jc w:val="both"/>
        <w:rPr>
          <w:sz w:val="28"/>
          <w:szCs w:val="28"/>
        </w:rPr>
      </w:pPr>
      <w:r>
        <w:rPr>
          <w:sz w:val="28"/>
          <w:szCs w:val="28"/>
        </w:rPr>
        <w:tab/>
        <w:t>Зважаючи на відсутність у структурі Великобичківської селищної ради відділу охорони здоров’я, уповноважені особи - керівники закладів охорони здоров’я Великобичківської територіальної громади.</w:t>
      </w:r>
    </w:p>
    <w:p w:rsidR="00D73B18" w:rsidRDefault="00D73B18" w:rsidP="00D73B18">
      <w:pPr>
        <w:ind w:firstLine="720"/>
        <w:jc w:val="both"/>
        <w:rPr>
          <w:b/>
          <w:sz w:val="28"/>
          <w:szCs w:val="28"/>
          <w:lang w:val="uk-UA"/>
        </w:rPr>
      </w:pPr>
      <w:r>
        <w:rPr>
          <w:b/>
          <w:sz w:val="28"/>
          <w:szCs w:val="28"/>
        </w:rPr>
        <w:t>Уповноважена особа,</w:t>
      </w:r>
      <w:r>
        <w:rPr>
          <w:sz w:val="28"/>
          <w:szCs w:val="28"/>
        </w:rPr>
        <w:t xml:space="preserve"> керівник Комунального некомерційного підприємства “Великобичківська міська лікарня” Великобичківської селищної ради</w:t>
      </w:r>
      <w:r>
        <w:rPr>
          <w:sz w:val="28"/>
          <w:szCs w:val="28"/>
          <w:lang w:val="uk-UA"/>
        </w:rPr>
        <w:t>.</w:t>
      </w:r>
    </w:p>
    <w:p w:rsidR="00D73B18" w:rsidRDefault="00D73B18" w:rsidP="00D73B18">
      <w:pPr>
        <w:pStyle w:val="1"/>
        <w:tabs>
          <w:tab w:val="left" w:pos="567"/>
        </w:tabs>
        <w:spacing w:before="0" w:after="0"/>
        <w:ind w:firstLine="720"/>
        <w:jc w:val="both"/>
        <w:rPr>
          <w:rFonts w:ascii="Times New Roman" w:hAnsi="Times New Roman"/>
          <w:b w:val="0"/>
          <w:color w:val="333333"/>
          <w:sz w:val="28"/>
          <w:szCs w:val="28"/>
          <w:highlight w:val="white"/>
          <w:lang w:val="uk-UA"/>
        </w:rPr>
      </w:pPr>
      <w:r>
        <w:rPr>
          <w:rFonts w:ascii="Times New Roman" w:hAnsi="Times New Roman"/>
          <w:sz w:val="28"/>
          <w:szCs w:val="28"/>
        </w:rPr>
        <w:t>Уповноважена особа,</w:t>
      </w:r>
      <w:r>
        <w:rPr>
          <w:rFonts w:ascii="Times New Roman" w:hAnsi="Times New Roman"/>
          <w:b w:val="0"/>
          <w:sz w:val="28"/>
          <w:szCs w:val="28"/>
        </w:rPr>
        <w:t xml:space="preserve"> керівник Комунального некомерційного підприємства “Великобичківський центр первинної медико-санітарної допомоги” Великобичківської селищної ради</w:t>
      </w:r>
      <w:r>
        <w:rPr>
          <w:rFonts w:ascii="Times New Roman" w:hAnsi="Times New Roman"/>
          <w:b w:val="0"/>
          <w:sz w:val="28"/>
          <w:szCs w:val="28"/>
          <w:lang w:val="uk-UA"/>
        </w:rPr>
        <w:t>.</w:t>
      </w:r>
    </w:p>
    <w:p w:rsidR="00D73B18" w:rsidRDefault="00D73B18" w:rsidP="00D73B18">
      <w:pPr>
        <w:ind w:firstLine="720"/>
        <w:jc w:val="both"/>
        <w:rPr>
          <w:sz w:val="28"/>
          <w:szCs w:val="28"/>
        </w:rPr>
      </w:pPr>
      <w:bookmarkStart w:id="49" w:name="_heading=h.f87zyynves6v"/>
      <w:bookmarkEnd w:id="49"/>
    </w:p>
    <w:p w:rsidR="00D73B18" w:rsidRDefault="00D73B18" w:rsidP="00D73B18">
      <w:pPr>
        <w:ind w:firstLine="720"/>
        <w:jc w:val="both"/>
        <w:rPr>
          <w:sz w:val="28"/>
          <w:szCs w:val="28"/>
        </w:rPr>
      </w:pPr>
      <w:bookmarkStart w:id="50" w:name="_heading=h.bzft1f17xxe"/>
      <w:bookmarkEnd w:id="50"/>
      <w:r>
        <w:rPr>
          <w:sz w:val="28"/>
          <w:szCs w:val="28"/>
        </w:rPr>
        <w:t>2.6.1. Відповідно до п. 43 Порядку, у разі виявлення в особи ушкоджень, що могли виникнути внаслідок вчинення насильства, або звернення особи чи її законних представників у зв’язку із вчиненням насильства Уповноважені особи закладу охорони здоров’я відповідальні та організовують :</w:t>
      </w:r>
    </w:p>
    <w:p w:rsidR="00D73B18" w:rsidRDefault="00D73B18" w:rsidP="00D73B18">
      <w:pPr>
        <w:tabs>
          <w:tab w:val="left" w:pos="851"/>
        </w:tabs>
        <w:ind w:firstLine="720"/>
        <w:jc w:val="both"/>
        <w:rPr>
          <w:sz w:val="28"/>
          <w:szCs w:val="28"/>
        </w:rPr>
      </w:pPr>
      <w:r>
        <w:rPr>
          <w:b/>
          <w:sz w:val="28"/>
          <w:szCs w:val="28"/>
        </w:rPr>
        <w:t>- не пізніше однієї доби</w:t>
      </w:r>
      <w:r>
        <w:rPr>
          <w:sz w:val="28"/>
          <w:szCs w:val="28"/>
        </w:rPr>
        <w:t xml:space="preserve"> інформування </w:t>
      </w:r>
      <w:r>
        <w:rPr>
          <w:b/>
          <w:sz w:val="28"/>
          <w:szCs w:val="28"/>
        </w:rPr>
        <w:t>Уповноважену особу</w:t>
      </w:r>
      <w:r>
        <w:rPr>
          <w:sz w:val="28"/>
          <w:szCs w:val="28"/>
        </w:rPr>
        <w:t xml:space="preserve"> </w:t>
      </w:r>
      <w:r>
        <w:rPr>
          <w:b/>
          <w:sz w:val="28"/>
          <w:szCs w:val="28"/>
        </w:rPr>
        <w:t>Рахівського районного відділу поліції</w:t>
      </w:r>
      <w:r>
        <w:rPr>
          <w:b/>
        </w:rPr>
        <w:t xml:space="preserve"> </w:t>
      </w:r>
      <w:r>
        <w:rPr>
          <w:sz w:val="28"/>
          <w:szCs w:val="28"/>
        </w:rPr>
        <w:t xml:space="preserve"> про всі факти звернення та доставлення до закладів охорони здоров’я осіб із тілесними ушкодженнями кримінального характеру (вогнепальними, колотими, різаними, рубаними ранами, забоями), що могли виникнути внаслідок вчинення насильства;</w:t>
      </w:r>
    </w:p>
    <w:p w:rsidR="00D73B18" w:rsidRDefault="00D73B18" w:rsidP="00D73B18">
      <w:pPr>
        <w:tabs>
          <w:tab w:val="left" w:pos="851"/>
        </w:tabs>
        <w:ind w:firstLine="720"/>
        <w:jc w:val="both"/>
        <w:rPr>
          <w:sz w:val="28"/>
          <w:szCs w:val="28"/>
        </w:rPr>
      </w:pPr>
      <w:r>
        <w:rPr>
          <w:b/>
          <w:sz w:val="28"/>
          <w:szCs w:val="28"/>
        </w:rPr>
        <w:t>- не пізніше однієї доби інформування</w:t>
      </w:r>
      <w:r>
        <w:rPr>
          <w:sz w:val="28"/>
          <w:szCs w:val="28"/>
        </w:rPr>
        <w:t xml:space="preserve"> за допомогою телефонного зв’язку, електронної пошти інформує про факт насильства засобами телефонного зв’язку та електронної пошти </w:t>
      </w:r>
      <w:r>
        <w:rPr>
          <w:b/>
          <w:sz w:val="28"/>
          <w:szCs w:val="28"/>
        </w:rPr>
        <w:t xml:space="preserve">Уповноважену особу на території Великобичківської територіальної громади </w:t>
      </w:r>
      <w:r>
        <w:rPr>
          <w:sz w:val="28"/>
          <w:szCs w:val="28"/>
        </w:rPr>
        <w:t xml:space="preserve">- </w:t>
      </w:r>
      <w:r>
        <w:rPr>
          <w:b/>
          <w:sz w:val="28"/>
          <w:szCs w:val="28"/>
        </w:rPr>
        <w:t xml:space="preserve">начальника </w:t>
      </w:r>
      <w:r>
        <w:rPr>
          <w:b/>
          <w:sz w:val="28"/>
          <w:szCs w:val="28"/>
          <w:lang w:val="uk-UA"/>
        </w:rPr>
        <w:t>в</w:t>
      </w:r>
      <w:r>
        <w:rPr>
          <w:b/>
          <w:sz w:val="28"/>
          <w:szCs w:val="28"/>
        </w:rPr>
        <w:t>ідділу соціального захисту населення Великобичківської селищної ради</w:t>
      </w:r>
      <w:r>
        <w:rPr>
          <w:sz w:val="28"/>
          <w:szCs w:val="28"/>
        </w:rPr>
        <w:t>;</w:t>
      </w:r>
    </w:p>
    <w:p w:rsidR="00D73B18" w:rsidRDefault="00D73B18" w:rsidP="00D73B18">
      <w:pPr>
        <w:tabs>
          <w:tab w:val="left" w:pos="851"/>
        </w:tabs>
        <w:ind w:firstLine="720"/>
        <w:jc w:val="both"/>
        <w:rPr>
          <w:sz w:val="28"/>
          <w:szCs w:val="28"/>
        </w:rPr>
      </w:pPr>
      <w:r>
        <w:rPr>
          <w:sz w:val="28"/>
          <w:szCs w:val="28"/>
        </w:rPr>
        <w:t xml:space="preserve">- </w:t>
      </w:r>
      <w:r>
        <w:rPr>
          <w:b/>
          <w:sz w:val="28"/>
          <w:szCs w:val="28"/>
        </w:rPr>
        <w:t>інформування Уповноваженої особи служби у справах дітей</w:t>
      </w:r>
      <w:r>
        <w:rPr>
          <w:sz w:val="28"/>
          <w:szCs w:val="28"/>
        </w:rPr>
        <w:t xml:space="preserve">, якщо постраждалою особою є дитина, </w:t>
      </w:r>
    </w:p>
    <w:p w:rsidR="00D73B18" w:rsidRDefault="00D73B18" w:rsidP="00D73B18">
      <w:pPr>
        <w:tabs>
          <w:tab w:val="left" w:pos="851"/>
        </w:tabs>
        <w:ind w:firstLine="720"/>
        <w:jc w:val="both"/>
        <w:rPr>
          <w:sz w:val="28"/>
          <w:szCs w:val="28"/>
        </w:rPr>
      </w:pPr>
      <w:r>
        <w:rPr>
          <w:sz w:val="28"/>
          <w:szCs w:val="28"/>
        </w:rPr>
        <w:t xml:space="preserve">      -реєстрацію звернення у журналі реєстрації фактів виявлення (звернення) про вчинення домашнього насильства та насильства за ознакою статі (закладу охорони здоров’я);</w:t>
      </w:r>
    </w:p>
    <w:p w:rsidR="00D73B18" w:rsidRDefault="00D73B18" w:rsidP="00D73B18">
      <w:pPr>
        <w:tabs>
          <w:tab w:val="left" w:pos="851"/>
        </w:tabs>
        <w:ind w:firstLine="720"/>
        <w:jc w:val="both"/>
        <w:rPr>
          <w:sz w:val="28"/>
          <w:szCs w:val="28"/>
        </w:rPr>
      </w:pPr>
      <w:r>
        <w:rPr>
          <w:sz w:val="28"/>
          <w:szCs w:val="28"/>
        </w:rPr>
        <w:t>-у разі виявлення ушкоджень сексуального характеру направляє постраждалих осіб на тестування на ВІЛ-інфекцію та інфекції, що передаються статевим шляхом;</w:t>
      </w:r>
    </w:p>
    <w:p w:rsidR="00D73B18" w:rsidRDefault="00D73B18" w:rsidP="00D73B18">
      <w:pPr>
        <w:tabs>
          <w:tab w:val="left" w:pos="851"/>
        </w:tabs>
        <w:ind w:firstLine="720"/>
        <w:jc w:val="both"/>
        <w:rPr>
          <w:sz w:val="28"/>
          <w:szCs w:val="28"/>
        </w:rPr>
      </w:pPr>
      <w:r>
        <w:rPr>
          <w:sz w:val="28"/>
          <w:szCs w:val="28"/>
        </w:rPr>
        <w:lastRenderedPageBreak/>
        <w:t>-інформує постраждалу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rsidR="00D73B18" w:rsidRDefault="00D73B18" w:rsidP="00D73B18">
      <w:pPr>
        <w:tabs>
          <w:tab w:val="left" w:pos="851"/>
        </w:tabs>
        <w:ind w:firstLine="720"/>
        <w:jc w:val="both"/>
        <w:rPr>
          <w:sz w:val="28"/>
          <w:szCs w:val="28"/>
        </w:rPr>
      </w:pPr>
      <w:r>
        <w:rPr>
          <w:sz w:val="28"/>
          <w:szCs w:val="28"/>
        </w:rPr>
        <w:t>2.6.2. Уповноважена особа закладу охорони здоров’я забезпечує відповідно до п. 44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 інших профільних закладів охорони здоров’я;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Закону України «Про психіатричну допомогу».</w:t>
      </w:r>
    </w:p>
    <w:p w:rsidR="00D73B18" w:rsidRDefault="00D73B18" w:rsidP="00D73B18">
      <w:pPr>
        <w:tabs>
          <w:tab w:val="left" w:pos="851"/>
        </w:tabs>
        <w:ind w:firstLine="720"/>
        <w:jc w:val="both"/>
        <w:rPr>
          <w:sz w:val="28"/>
          <w:szCs w:val="28"/>
        </w:rPr>
      </w:pPr>
      <w:r>
        <w:rPr>
          <w:sz w:val="28"/>
          <w:szCs w:val="28"/>
        </w:rPr>
        <w:t>2.6.3.</w:t>
      </w:r>
      <w:r>
        <w:t xml:space="preserve"> </w:t>
      </w:r>
      <w:r>
        <w:rPr>
          <w:sz w:val="28"/>
          <w:szCs w:val="28"/>
        </w:rPr>
        <w:t>Медичним працівникам закладів охорони здоровʼя під час надання</w:t>
      </w:r>
    </w:p>
    <w:p w:rsidR="00D73B18" w:rsidRDefault="00D73B18" w:rsidP="00D73B18">
      <w:pPr>
        <w:tabs>
          <w:tab w:val="left" w:pos="851"/>
        </w:tabs>
        <w:ind w:firstLine="720"/>
        <w:jc w:val="both"/>
        <w:rPr>
          <w:sz w:val="28"/>
          <w:szCs w:val="28"/>
        </w:rPr>
      </w:pPr>
      <w:r>
        <w:rPr>
          <w:b/>
          <w:sz w:val="28"/>
          <w:szCs w:val="28"/>
        </w:rPr>
        <w:t>медичної допомоги дітям у разі підозри на насильницькі</w:t>
      </w:r>
      <w:r>
        <w:rPr>
          <w:sz w:val="28"/>
          <w:szCs w:val="28"/>
        </w:rPr>
        <w:t xml:space="preserve"> дії стосовно них діяти відповідно до наказу</w:t>
      </w:r>
      <w:r>
        <w:t xml:space="preserve"> </w:t>
      </w:r>
      <w:r>
        <w:rPr>
          <w:sz w:val="28"/>
          <w:szCs w:val="28"/>
        </w:rPr>
        <w:t>Міністерства охорони здоров’я України від 29 липня 2024 року № 1334 «Методичні рекомендації для медичних працівників щодо механізму</w:t>
      </w:r>
    </w:p>
    <w:p w:rsidR="00D73B18" w:rsidRDefault="00D73B18" w:rsidP="00D73B18">
      <w:pPr>
        <w:tabs>
          <w:tab w:val="left" w:pos="851"/>
        </w:tabs>
        <w:ind w:firstLine="720"/>
        <w:jc w:val="both"/>
        <w:rPr>
          <w:sz w:val="28"/>
          <w:szCs w:val="28"/>
        </w:rPr>
      </w:pPr>
      <w:r>
        <w:rPr>
          <w:sz w:val="28"/>
          <w:szCs w:val="28"/>
        </w:rPr>
        <w:t>реагування на фізичне та/або психологічне насильство, у разі підозри на насильницькі дії стосовно дітей», включаючи обов’язковість виконання та дотримання підпунктів 1-3 пункту 5:</w:t>
      </w:r>
    </w:p>
    <w:p w:rsidR="00D73B18" w:rsidRDefault="00D73B18" w:rsidP="00D73B18">
      <w:pPr>
        <w:tabs>
          <w:tab w:val="left" w:pos="851"/>
        </w:tabs>
        <w:ind w:firstLine="720"/>
        <w:jc w:val="both"/>
        <w:rPr>
          <w:sz w:val="28"/>
          <w:szCs w:val="28"/>
        </w:rPr>
      </w:pPr>
      <w:r>
        <w:rPr>
          <w:sz w:val="28"/>
          <w:szCs w:val="28"/>
        </w:rPr>
        <w:t>1)зафіксувати інформацію про осіб, які прийшли разом з дитиною у заклад охорони здоров’я, записати їх контакти та передати її уповноважений орган Національної поліції України у разі наявності підозри щодо вчинення ними насильства щодо дитини;</w:t>
      </w:r>
    </w:p>
    <w:p w:rsidR="00D73B18" w:rsidRDefault="00D73B18" w:rsidP="00D73B18">
      <w:pPr>
        <w:tabs>
          <w:tab w:val="left" w:pos="851"/>
        </w:tabs>
        <w:ind w:firstLine="720"/>
        <w:jc w:val="both"/>
        <w:rPr>
          <w:sz w:val="28"/>
          <w:szCs w:val="28"/>
        </w:rPr>
      </w:pPr>
      <w:r>
        <w:rPr>
          <w:sz w:val="28"/>
          <w:szCs w:val="28"/>
        </w:rPr>
        <w:t>2) зафіксувати інформацію про факт насильства, обставини події, якими поділиться постраждала дитина і передати її уповноваженому органу Національної поліції України, записати деталі побаченого (тілесних ушкоджень, поведінкових реакцій постраждалої дитини);</w:t>
      </w:r>
    </w:p>
    <w:p w:rsidR="00D73B18" w:rsidRDefault="00D73B18" w:rsidP="00EB6505">
      <w:pPr>
        <w:tabs>
          <w:tab w:val="left" w:pos="851"/>
        </w:tabs>
        <w:ind w:firstLine="720"/>
        <w:jc w:val="both"/>
        <w:rPr>
          <w:sz w:val="28"/>
          <w:szCs w:val="28"/>
        </w:rPr>
      </w:pPr>
      <w:r>
        <w:rPr>
          <w:sz w:val="28"/>
          <w:szCs w:val="28"/>
        </w:rPr>
        <w:t>3) поінформувати про факт насильства щодо дитини чи підозру щодо такого не</w:t>
      </w:r>
      <w:r>
        <w:rPr>
          <w:b/>
          <w:sz w:val="28"/>
          <w:szCs w:val="28"/>
        </w:rPr>
        <w:t xml:space="preserve"> пізніше однієї доби Уповноважену особу</w:t>
      </w:r>
      <w:r>
        <w:rPr>
          <w:sz w:val="28"/>
          <w:szCs w:val="28"/>
        </w:rPr>
        <w:t xml:space="preserve"> </w:t>
      </w:r>
      <w:r>
        <w:rPr>
          <w:b/>
          <w:sz w:val="28"/>
          <w:szCs w:val="28"/>
        </w:rPr>
        <w:t>служби у справах дітей</w:t>
      </w:r>
      <w:r>
        <w:rPr>
          <w:sz w:val="28"/>
          <w:szCs w:val="28"/>
        </w:rPr>
        <w:t xml:space="preserve"> засобами телефонного зв’язку та електронної пошти.  </w:t>
      </w:r>
    </w:p>
    <w:p w:rsidR="00D73B18" w:rsidRPr="00EB6505" w:rsidRDefault="00D73B18" w:rsidP="00EB6505">
      <w:pPr>
        <w:pStyle w:val="2"/>
        <w:tabs>
          <w:tab w:val="left" w:pos="851"/>
        </w:tabs>
        <w:spacing w:before="0" w:after="0"/>
        <w:ind w:firstLine="720"/>
        <w:jc w:val="center"/>
        <w:rPr>
          <w:rFonts w:ascii="Times New Roman" w:hAnsi="Times New Roman" w:cs="Times New Roman"/>
          <w:i w:val="0"/>
          <w:color w:val="212121"/>
          <w:shd w:val="clear" w:color="auto" w:fill="F5F5F5"/>
        </w:rPr>
      </w:pPr>
      <w:r>
        <w:rPr>
          <w:rFonts w:ascii="Times New Roman" w:hAnsi="Times New Roman" w:cs="Times New Roman"/>
          <w:i w:val="0"/>
        </w:rPr>
        <w:t xml:space="preserve">2.7. </w:t>
      </w:r>
      <w:r>
        <w:rPr>
          <w:rFonts w:ascii="Times New Roman" w:hAnsi="Times New Roman" w:cs="Times New Roman"/>
          <w:i w:val="0"/>
          <w:color w:val="001D35"/>
        </w:rPr>
        <w:t>Рахівський центр надання безоплатної вторинної правничої допомоги</w:t>
      </w:r>
    </w:p>
    <w:p w:rsidR="00D73B18" w:rsidRDefault="00D73B18" w:rsidP="00D73B18">
      <w:pPr>
        <w:pStyle w:val="1"/>
        <w:tabs>
          <w:tab w:val="left" w:pos="567"/>
        </w:tabs>
        <w:spacing w:before="0" w:after="0"/>
        <w:ind w:firstLine="720"/>
        <w:jc w:val="both"/>
        <w:rPr>
          <w:color w:val="212121"/>
          <w:sz w:val="28"/>
          <w:szCs w:val="28"/>
        </w:rPr>
      </w:pPr>
      <w:r>
        <w:rPr>
          <w:rFonts w:ascii="Times New Roman" w:hAnsi="Times New Roman"/>
          <w:sz w:val="28"/>
          <w:szCs w:val="28"/>
        </w:rPr>
        <w:t xml:space="preserve">Уповноважена особа </w:t>
      </w:r>
      <w:r>
        <w:rPr>
          <w:rFonts w:ascii="Times New Roman" w:hAnsi="Times New Roman"/>
          <w:b w:val="0"/>
          <w:sz w:val="28"/>
          <w:szCs w:val="28"/>
        </w:rPr>
        <w:t xml:space="preserve">– директор </w:t>
      </w:r>
      <w:r>
        <w:rPr>
          <w:rFonts w:ascii="Times New Roman" w:hAnsi="Times New Roman"/>
          <w:b w:val="0"/>
          <w:color w:val="001D35"/>
          <w:sz w:val="28"/>
          <w:szCs w:val="28"/>
        </w:rPr>
        <w:t>Рахівського центру надання безоплатної вторинної правничої допомоги</w:t>
      </w:r>
      <w:r>
        <w:rPr>
          <w:rFonts w:ascii="Times New Roman" w:hAnsi="Times New Roman"/>
          <w:b w:val="0"/>
          <w:sz w:val="28"/>
          <w:szCs w:val="28"/>
          <w:lang w:val="uk-UA"/>
        </w:rPr>
        <w:t>.</w:t>
      </w:r>
      <w:r>
        <w:rPr>
          <w:color w:val="212121"/>
          <w:sz w:val="28"/>
          <w:szCs w:val="28"/>
        </w:rPr>
        <w:t xml:space="preserve"> </w:t>
      </w:r>
    </w:p>
    <w:p w:rsidR="00D73B18" w:rsidRDefault="00D73B18" w:rsidP="00D73B18">
      <w:pPr>
        <w:ind w:firstLine="720"/>
        <w:jc w:val="both"/>
        <w:rPr>
          <w:color w:val="212121"/>
          <w:sz w:val="28"/>
          <w:szCs w:val="28"/>
        </w:rPr>
      </w:pPr>
    </w:p>
    <w:p w:rsidR="00D73B18" w:rsidRDefault="00D73B18" w:rsidP="00D73B18">
      <w:pPr>
        <w:shd w:val="clear" w:color="auto" w:fill="FFFFFF"/>
        <w:ind w:firstLine="720"/>
        <w:jc w:val="both"/>
        <w:rPr>
          <w:color w:val="212121"/>
          <w:sz w:val="28"/>
          <w:szCs w:val="28"/>
        </w:rPr>
      </w:pPr>
      <w:r>
        <w:rPr>
          <w:color w:val="212121"/>
          <w:sz w:val="28"/>
          <w:szCs w:val="28"/>
        </w:rPr>
        <w:t>Основним завданням Рахівського</w:t>
      </w:r>
      <w:r>
        <w:rPr>
          <w:color w:val="001D35"/>
          <w:sz w:val="28"/>
          <w:szCs w:val="28"/>
          <w:highlight w:val="white"/>
        </w:rPr>
        <w:t xml:space="preserve"> центру надання безоплатної вторинної правничої допомоги</w:t>
      </w:r>
      <w:r>
        <w:rPr>
          <w:color w:val="212121"/>
          <w:sz w:val="28"/>
          <w:szCs w:val="28"/>
        </w:rPr>
        <w:t xml:space="preserve"> є створення рівних можливостей доступу осіб до правосуддя шляхом організації надання безоплатної вторинної правової допомоги, а саме надання таких видів правових послуг:</w:t>
      </w:r>
    </w:p>
    <w:p w:rsidR="00D73B18" w:rsidRDefault="00D73B18" w:rsidP="00D73B18">
      <w:pPr>
        <w:numPr>
          <w:ilvl w:val="0"/>
          <w:numId w:val="1"/>
        </w:numPr>
        <w:shd w:val="clear" w:color="auto" w:fill="FFFFFF"/>
        <w:ind w:left="0" w:firstLine="720"/>
        <w:jc w:val="both"/>
        <w:rPr>
          <w:color w:val="212121"/>
          <w:sz w:val="28"/>
          <w:szCs w:val="28"/>
        </w:rPr>
      </w:pPr>
      <w:r>
        <w:rPr>
          <w:color w:val="212121"/>
          <w:sz w:val="28"/>
          <w:szCs w:val="28"/>
        </w:rPr>
        <w:t>захист;</w:t>
      </w:r>
    </w:p>
    <w:p w:rsidR="00D73B18" w:rsidRDefault="00D73B18" w:rsidP="00D73B18">
      <w:pPr>
        <w:numPr>
          <w:ilvl w:val="0"/>
          <w:numId w:val="1"/>
        </w:numPr>
        <w:shd w:val="clear" w:color="auto" w:fill="FFFFFF"/>
        <w:ind w:left="0" w:firstLine="720"/>
        <w:jc w:val="both"/>
        <w:rPr>
          <w:color w:val="212121"/>
          <w:sz w:val="28"/>
          <w:szCs w:val="28"/>
        </w:rPr>
      </w:pPr>
      <w:r>
        <w:rPr>
          <w:color w:val="212121"/>
          <w:sz w:val="28"/>
          <w:szCs w:val="28"/>
        </w:rPr>
        <w:lastRenderedPageBreak/>
        <w:t>здійснення представництва інтересів осіб, які мають право на безоплатну вторинну правову допомогу, в судах, інших державних органах, органах місцевого самоврядування, перед іншими особами;</w:t>
      </w:r>
    </w:p>
    <w:p w:rsidR="00D73B18" w:rsidRDefault="00D73B18" w:rsidP="00D73B18">
      <w:pPr>
        <w:numPr>
          <w:ilvl w:val="0"/>
          <w:numId w:val="1"/>
        </w:numPr>
        <w:shd w:val="clear" w:color="auto" w:fill="FFFFFF"/>
        <w:ind w:left="0" w:firstLine="720"/>
        <w:jc w:val="both"/>
        <w:rPr>
          <w:color w:val="212121"/>
          <w:sz w:val="28"/>
          <w:szCs w:val="28"/>
        </w:rPr>
      </w:pPr>
      <w:r>
        <w:rPr>
          <w:color w:val="212121"/>
          <w:sz w:val="28"/>
          <w:szCs w:val="28"/>
        </w:rPr>
        <w:t>складання документів процесуального характеру.</w:t>
      </w:r>
    </w:p>
    <w:p w:rsidR="00D73B18" w:rsidRDefault="00D73B18" w:rsidP="00D73B18">
      <w:pPr>
        <w:ind w:firstLine="720"/>
        <w:jc w:val="both"/>
      </w:pPr>
    </w:p>
    <w:p w:rsidR="00D73B18" w:rsidRDefault="00D73B18" w:rsidP="00D73B18">
      <w:pPr>
        <w:tabs>
          <w:tab w:val="left" w:pos="851"/>
        </w:tabs>
        <w:ind w:firstLine="720"/>
        <w:jc w:val="both"/>
        <w:rPr>
          <w:sz w:val="28"/>
          <w:szCs w:val="28"/>
        </w:rPr>
      </w:pPr>
      <w:r>
        <w:rPr>
          <w:sz w:val="28"/>
          <w:szCs w:val="28"/>
        </w:rPr>
        <w:t>2.7.1. Відповідно до п. 52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Центр з надання безоплатної вторинної правничої допомоги забезпечує надання безоплатної правничої допомоги постраждалим особам у порядку, встановленому Законом України «Про безоплатну правничу допомогу», за зверненням постраждалої особи або її законного представника, в тому числі у приміщенні загальної/спеціалізованої служби підтримки постраждалих осіб, якщо постраждала особа не може відвідати центр з надання безоплатної вторинної правничої допомоги самостійно, про що центру повідомляється відповідною службою.</w:t>
      </w:r>
    </w:p>
    <w:p w:rsidR="00D73B18" w:rsidRDefault="00D73B18" w:rsidP="00D73B18">
      <w:pPr>
        <w:tabs>
          <w:tab w:val="left" w:pos="851"/>
        </w:tabs>
        <w:ind w:firstLine="720"/>
        <w:jc w:val="both"/>
        <w:rPr>
          <w:sz w:val="28"/>
          <w:szCs w:val="28"/>
        </w:rPr>
      </w:pPr>
      <w:r>
        <w:rPr>
          <w:sz w:val="28"/>
          <w:szCs w:val="28"/>
        </w:rPr>
        <w:t>2.7.2. Документами, що підтверджують належність постраждалих осіб до суб’єктів права на безоплатну вторинну правничу допомогу, можуть бути, зокрема:</w:t>
      </w:r>
    </w:p>
    <w:p w:rsidR="00D73B18" w:rsidRDefault="00D73B18" w:rsidP="00D73B18">
      <w:pPr>
        <w:tabs>
          <w:tab w:val="left" w:pos="851"/>
        </w:tabs>
        <w:ind w:firstLine="720"/>
        <w:jc w:val="both"/>
        <w:rPr>
          <w:sz w:val="28"/>
          <w:szCs w:val="28"/>
        </w:rPr>
      </w:pPr>
      <w:r>
        <w:rPr>
          <w:sz w:val="28"/>
          <w:szCs w:val="28"/>
        </w:rPr>
        <w:t>1)витяг з Єдиного реєстру досудових розслідувань, у якому міститься інформація про вчинення злочину, пов’язаного з насильством;</w:t>
      </w:r>
    </w:p>
    <w:p w:rsidR="00D73B18" w:rsidRDefault="00D73B18" w:rsidP="00D73B18">
      <w:pPr>
        <w:tabs>
          <w:tab w:val="left" w:pos="851"/>
        </w:tabs>
        <w:ind w:firstLine="720"/>
        <w:jc w:val="both"/>
        <w:rPr>
          <w:sz w:val="28"/>
          <w:szCs w:val="28"/>
        </w:rPr>
      </w:pPr>
      <w:r>
        <w:rPr>
          <w:sz w:val="28"/>
          <w:szCs w:val="28"/>
        </w:rPr>
        <w:t xml:space="preserve">  2)талон-повідомлення про вчинення кримінального правопорушення, пов’язаного з насильством, виданий </w:t>
      </w:r>
      <w:r>
        <w:rPr>
          <w:b/>
          <w:sz w:val="28"/>
          <w:szCs w:val="28"/>
        </w:rPr>
        <w:t>Уповноваженою особою</w:t>
      </w:r>
      <w:r>
        <w:rPr>
          <w:sz w:val="28"/>
          <w:szCs w:val="28"/>
        </w:rPr>
        <w:t xml:space="preserve"> </w:t>
      </w:r>
      <w:r>
        <w:rPr>
          <w:b/>
          <w:sz w:val="28"/>
          <w:szCs w:val="28"/>
        </w:rPr>
        <w:t>Рахівського районного відділу поліції</w:t>
      </w:r>
      <w:r>
        <w:rPr>
          <w:sz w:val="28"/>
          <w:szCs w:val="28"/>
        </w:rPr>
        <w:t xml:space="preserve"> за формою, затвердженою МВС;</w:t>
      </w:r>
    </w:p>
    <w:p w:rsidR="00D73B18" w:rsidRDefault="00D73B18" w:rsidP="00D73B18">
      <w:pPr>
        <w:tabs>
          <w:tab w:val="left" w:pos="851"/>
        </w:tabs>
        <w:ind w:firstLine="720"/>
        <w:jc w:val="both"/>
        <w:rPr>
          <w:sz w:val="28"/>
          <w:szCs w:val="28"/>
        </w:rPr>
      </w:pPr>
      <w:r>
        <w:rPr>
          <w:sz w:val="28"/>
          <w:szCs w:val="28"/>
        </w:rPr>
        <w:t>3)копія протоколу про вчинення адміністративного правопорушення, передбаченого статтею 173</w:t>
      </w:r>
      <w:r>
        <w:rPr>
          <w:sz w:val="28"/>
          <w:szCs w:val="28"/>
          <w:vertAlign w:val="superscript"/>
        </w:rPr>
        <w:t>2</w:t>
      </w:r>
      <w:r>
        <w:rPr>
          <w:sz w:val="28"/>
          <w:szCs w:val="28"/>
        </w:rPr>
        <w:t xml:space="preserve"> КУпАП;</w:t>
      </w:r>
    </w:p>
    <w:p w:rsidR="00D73B18" w:rsidRDefault="00D73B18" w:rsidP="00D73B18">
      <w:pPr>
        <w:tabs>
          <w:tab w:val="left" w:pos="851"/>
        </w:tabs>
        <w:ind w:firstLine="720"/>
        <w:jc w:val="both"/>
        <w:rPr>
          <w:sz w:val="28"/>
          <w:szCs w:val="28"/>
        </w:rPr>
      </w:pPr>
      <w:r>
        <w:rPr>
          <w:sz w:val="28"/>
          <w:szCs w:val="28"/>
        </w:rPr>
        <w:t xml:space="preserve">      4)копія постанови про накладення адміністративного стягнення за вчинення правопорушення, пов’язаного з насильством;</w:t>
      </w:r>
    </w:p>
    <w:p w:rsidR="00D73B18" w:rsidRDefault="00D73B18" w:rsidP="00D73B18">
      <w:pPr>
        <w:tabs>
          <w:tab w:val="left" w:pos="851"/>
        </w:tabs>
        <w:ind w:firstLine="720"/>
        <w:jc w:val="both"/>
        <w:rPr>
          <w:sz w:val="28"/>
          <w:szCs w:val="28"/>
        </w:rPr>
      </w:pPr>
      <w:r>
        <w:rPr>
          <w:sz w:val="28"/>
          <w:szCs w:val="28"/>
        </w:rPr>
        <w:t>5)копія заяви до суду про видачу або продовження обмежувального припису стосовно кривдника;</w:t>
      </w:r>
    </w:p>
    <w:p w:rsidR="00D73B18" w:rsidRDefault="00D73B18" w:rsidP="00D73B18">
      <w:pPr>
        <w:tabs>
          <w:tab w:val="left" w:pos="851"/>
        </w:tabs>
        <w:ind w:firstLine="720"/>
        <w:jc w:val="both"/>
        <w:rPr>
          <w:sz w:val="28"/>
          <w:szCs w:val="28"/>
        </w:rPr>
      </w:pPr>
      <w:r>
        <w:rPr>
          <w:sz w:val="28"/>
          <w:szCs w:val="28"/>
        </w:rPr>
        <w:t>6)рішення суду про видачу або продовження обмежувального припису стосовно кривдника;</w:t>
      </w:r>
    </w:p>
    <w:p w:rsidR="00D73B18" w:rsidRDefault="00D73B18" w:rsidP="00D73B18">
      <w:pPr>
        <w:tabs>
          <w:tab w:val="left" w:pos="851"/>
        </w:tabs>
        <w:ind w:firstLine="720"/>
        <w:jc w:val="both"/>
        <w:rPr>
          <w:sz w:val="28"/>
          <w:szCs w:val="28"/>
        </w:rPr>
      </w:pPr>
      <w:r>
        <w:rPr>
          <w:sz w:val="28"/>
          <w:szCs w:val="28"/>
        </w:rPr>
        <w:t xml:space="preserve">7)направлення постраждалих осіб до центру з надання безоплатної вторинної правничої допомоги, складене за формою, затвердженою Міністерством соціальної політики (видається </w:t>
      </w:r>
      <w:r>
        <w:rPr>
          <w:b/>
          <w:sz w:val="28"/>
          <w:szCs w:val="28"/>
          <w:lang w:val="uk-UA"/>
        </w:rPr>
        <w:t>в</w:t>
      </w:r>
      <w:r>
        <w:rPr>
          <w:b/>
          <w:sz w:val="28"/>
          <w:szCs w:val="28"/>
        </w:rPr>
        <w:t>ідділом соціального захисту населення</w:t>
      </w:r>
      <w:r>
        <w:rPr>
          <w:sz w:val="28"/>
          <w:szCs w:val="28"/>
        </w:rPr>
        <w:t xml:space="preserve">, чи </w:t>
      </w:r>
      <w:r>
        <w:rPr>
          <w:b/>
          <w:sz w:val="28"/>
          <w:szCs w:val="28"/>
          <w:lang w:val="uk-UA"/>
        </w:rPr>
        <w:t>Комунальний заклад</w:t>
      </w:r>
      <w:r>
        <w:rPr>
          <w:sz w:val="28"/>
          <w:szCs w:val="28"/>
          <w:lang w:val="uk-UA"/>
        </w:rPr>
        <w:t xml:space="preserve"> «</w:t>
      </w:r>
      <w:r>
        <w:rPr>
          <w:b/>
          <w:sz w:val="28"/>
          <w:szCs w:val="28"/>
        </w:rPr>
        <w:t>Центром надання соціальних послуг Великобичківської селищної ради</w:t>
      </w:r>
      <w:r>
        <w:rPr>
          <w:b/>
          <w:sz w:val="28"/>
          <w:szCs w:val="28"/>
          <w:lang w:val="uk-UA"/>
        </w:rPr>
        <w:t>»</w:t>
      </w:r>
      <w:r>
        <w:rPr>
          <w:b/>
          <w:sz w:val="28"/>
          <w:szCs w:val="28"/>
        </w:rPr>
        <w:t>).</w:t>
      </w:r>
    </w:p>
    <w:p w:rsidR="00D73B18" w:rsidRDefault="00D73B18" w:rsidP="00D73B18">
      <w:pPr>
        <w:tabs>
          <w:tab w:val="left" w:pos="851"/>
        </w:tabs>
        <w:ind w:firstLine="720"/>
        <w:jc w:val="both"/>
        <w:rPr>
          <w:sz w:val="28"/>
          <w:szCs w:val="28"/>
        </w:rPr>
      </w:pPr>
      <w:r>
        <w:rPr>
          <w:sz w:val="28"/>
          <w:szCs w:val="28"/>
        </w:rPr>
        <w:t xml:space="preserve">2.7.3. Центр з надання безоплатної вторинної правничої допомоги інформує письмово або електронною поштою про надання безоплатної правової допомоги постраждалим особам уповноважену особу, яка видала направлення, протягом </w:t>
      </w:r>
      <w:r>
        <w:rPr>
          <w:b/>
          <w:sz w:val="28"/>
          <w:szCs w:val="28"/>
        </w:rPr>
        <w:t>п’яти робочих днів</w:t>
      </w:r>
      <w:r>
        <w:rPr>
          <w:sz w:val="28"/>
          <w:szCs w:val="28"/>
        </w:rPr>
        <w:t xml:space="preserve"> з дати надання такої допомоги або прийняття рішення про її надання.</w:t>
      </w:r>
    </w:p>
    <w:p w:rsidR="00D73B18" w:rsidRDefault="00D73B18" w:rsidP="00D73B18">
      <w:pPr>
        <w:jc w:val="both"/>
        <w:rPr>
          <w:sz w:val="28"/>
          <w:szCs w:val="28"/>
        </w:rPr>
      </w:pPr>
    </w:p>
    <w:p w:rsidR="00D73B18" w:rsidRDefault="00D73B18" w:rsidP="00D73B18">
      <w:pPr>
        <w:jc w:val="both"/>
        <w:rPr>
          <w:sz w:val="28"/>
          <w:szCs w:val="28"/>
        </w:rPr>
      </w:pPr>
    </w:p>
    <w:p w:rsidR="00D73B18" w:rsidRDefault="00D73B18" w:rsidP="00D73B18">
      <w:pPr>
        <w:ind w:firstLine="720"/>
        <w:jc w:val="both"/>
        <w:rPr>
          <w:b/>
          <w:sz w:val="28"/>
          <w:szCs w:val="28"/>
          <w:lang w:val="uk-UA"/>
        </w:rPr>
      </w:pPr>
      <w:r>
        <w:rPr>
          <w:b/>
          <w:sz w:val="28"/>
          <w:szCs w:val="28"/>
          <w:lang w:val="uk-UA"/>
        </w:rPr>
        <w:t>Керуюча справами (секретар)</w:t>
      </w:r>
    </w:p>
    <w:p w:rsidR="00D73B18" w:rsidRDefault="00D73B18" w:rsidP="00D73B18">
      <w:pPr>
        <w:ind w:firstLine="720"/>
        <w:jc w:val="both"/>
        <w:rPr>
          <w:b/>
          <w:sz w:val="28"/>
          <w:szCs w:val="28"/>
          <w:lang w:val="uk-UA"/>
        </w:rPr>
      </w:pPr>
      <w:r>
        <w:rPr>
          <w:b/>
          <w:sz w:val="28"/>
          <w:szCs w:val="28"/>
          <w:lang w:val="uk-UA"/>
        </w:rPr>
        <w:t>Виконавчого комітету</w:t>
      </w:r>
      <w:r>
        <w:rPr>
          <w:b/>
          <w:sz w:val="28"/>
          <w:szCs w:val="28"/>
        </w:rPr>
        <w:t xml:space="preserve">                                                </w:t>
      </w:r>
      <w:r>
        <w:rPr>
          <w:b/>
          <w:sz w:val="28"/>
          <w:szCs w:val="28"/>
          <w:lang w:val="uk-UA"/>
        </w:rPr>
        <w:t>Людмила СМЕРДУЛ</w:t>
      </w:r>
    </w:p>
    <w:p w:rsidR="00D73B18" w:rsidRDefault="00D73B18" w:rsidP="00D73B18">
      <w:pPr>
        <w:jc w:val="both"/>
        <w:rPr>
          <w:b/>
        </w:rPr>
      </w:pPr>
    </w:p>
    <w:p w:rsidR="00D73B18" w:rsidRDefault="00D73B18" w:rsidP="00D73B18">
      <w:pPr>
        <w:rPr>
          <w:sz w:val="28"/>
          <w:szCs w:val="28"/>
        </w:rPr>
      </w:pPr>
    </w:p>
    <w:p w:rsidR="00D80DB9" w:rsidRDefault="00D80DB9"/>
    <w:sectPr w:rsidR="00D80D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Antiqua">
    <w:altName w:val="Calibri"/>
    <w:panose1 w:val="020B06040202020202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5757"/>
    <w:multiLevelType w:val="multilevel"/>
    <w:tmpl w:val="CFD0D428"/>
    <w:lvl w:ilvl="0">
      <w:start w:val="1"/>
      <w:numFmt w:val="bullet"/>
      <w:lvlText w:val="−"/>
      <w:lvlJc w:val="left"/>
      <w:pPr>
        <w:ind w:left="1503" w:hanging="360"/>
      </w:pPr>
      <w:rPr>
        <w:rFonts w:ascii="Noto Sans Symbols" w:eastAsia="Noto Sans Symbols" w:hAnsi="Noto Sans Symbols" w:cs="Noto Sans Symbols"/>
      </w:rPr>
    </w:lvl>
    <w:lvl w:ilvl="1">
      <w:start w:val="1"/>
      <w:numFmt w:val="bullet"/>
      <w:lvlText w:val="o"/>
      <w:lvlJc w:val="left"/>
      <w:pPr>
        <w:ind w:left="2223" w:hanging="360"/>
      </w:pPr>
      <w:rPr>
        <w:rFonts w:ascii="Courier New" w:eastAsia="Courier New" w:hAnsi="Courier New" w:cs="Courier New"/>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663" w:hanging="360"/>
      </w:pPr>
      <w:rPr>
        <w:rFonts w:ascii="Noto Sans Symbols" w:eastAsia="Noto Sans Symbols" w:hAnsi="Noto Sans Symbols" w:cs="Noto Sans Symbols"/>
      </w:rPr>
    </w:lvl>
    <w:lvl w:ilvl="4">
      <w:start w:val="1"/>
      <w:numFmt w:val="bullet"/>
      <w:lvlText w:val="o"/>
      <w:lvlJc w:val="left"/>
      <w:pPr>
        <w:ind w:left="4383" w:hanging="360"/>
      </w:pPr>
      <w:rPr>
        <w:rFonts w:ascii="Courier New" w:eastAsia="Courier New" w:hAnsi="Courier New" w:cs="Courier New"/>
      </w:rPr>
    </w:lvl>
    <w:lvl w:ilvl="5">
      <w:start w:val="1"/>
      <w:numFmt w:val="bullet"/>
      <w:lvlText w:val="▪"/>
      <w:lvlJc w:val="left"/>
      <w:pPr>
        <w:ind w:left="5103" w:hanging="360"/>
      </w:pPr>
      <w:rPr>
        <w:rFonts w:ascii="Noto Sans Symbols" w:eastAsia="Noto Sans Symbols" w:hAnsi="Noto Sans Symbols" w:cs="Noto Sans Symbols"/>
      </w:rPr>
    </w:lvl>
    <w:lvl w:ilvl="6">
      <w:start w:val="1"/>
      <w:numFmt w:val="bullet"/>
      <w:lvlText w:val="●"/>
      <w:lvlJc w:val="left"/>
      <w:pPr>
        <w:ind w:left="5823" w:hanging="360"/>
      </w:pPr>
      <w:rPr>
        <w:rFonts w:ascii="Noto Sans Symbols" w:eastAsia="Noto Sans Symbols" w:hAnsi="Noto Sans Symbols" w:cs="Noto Sans Symbols"/>
      </w:rPr>
    </w:lvl>
    <w:lvl w:ilvl="7">
      <w:start w:val="1"/>
      <w:numFmt w:val="bullet"/>
      <w:lvlText w:val="o"/>
      <w:lvlJc w:val="left"/>
      <w:pPr>
        <w:ind w:left="6543" w:hanging="360"/>
      </w:pPr>
      <w:rPr>
        <w:rFonts w:ascii="Courier New" w:eastAsia="Courier New" w:hAnsi="Courier New" w:cs="Courier New"/>
      </w:rPr>
    </w:lvl>
    <w:lvl w:ilvl="8">
      <w:start w:val="1"/>
      <w:numFmt w:val="bullet"/>
      <w:lvlText w:val="▪"/>
      <w:lvlJc w:val="left"/>
      <w:pPr>
        <w:ind w:left="7263" w:hanging="360"/>
      </w:pPr>
      <w:rPr>
        <w:rFonts w:ascii="Noto Sans Symbols" w:eastAsia="Noto Sans Symbols" w:hAnsi="Noto Sans Symbols" w:cs="Noto Sans Symbols"/>
      </w:rPr>
    </w:lvl>
  </w:abstractNum>
  <w:abstractNum w:abstractNumId="1" w15:restartNumberingAfterBreak="0">
    <w:nsid w:val="2545061D"/>
    <w:multiLevelType w:val="multilevel"/>
    <w:tmpl w:val="501A823A"/>
    <w:lvl w:ilvl="0">
      <w:start w:val="1"/>
      <w:numFmt w:val="bullet"/>
      <w:lvlText w:val="-"/>
      <w:lvlJc w:val="left"/>
      <w:pPr>
        <w:ind w:left="927" w:hanging="360"/>
      </w:pPr>
      <w:rPr>
        <w:rFonts w:ascii="Antiqua" w:eastAsia="Antiqua" w:hAnsi="Antiqua" w:cs="Antiqua"/>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2DF42FC9"/>
    <w:multiLevelType w:val="multilevel"/>
    <w:tmpl w:val="E8187142"/>
    <w:lvl w:ilvl="0">
      <w:start w:val="1"/>
      <w:numFmt w:val="bullet"/>
      <w:pStyle w:val="StandardL1"/>
      <w:lvlText w:val="-"/>
      <w:lvlJc w:val="left"/>
      <w:pPr>
        <w:ind w:left="720" w:hanging="360"/>
      </w:pPr>
      <w:rPr>
        <w:strike w:val="0"/>
        <w:dstrike w:val="0"/>
        <w:u w:val="none"/>
        <w:effect w:val="none"/>
      </w:rPr>
    </w:lvl>
    <w:lvl w:ilvl="1">
      <w:start w:val="1"/>
      <w:numFmt w:val="bullet"/>
      <w:pStyle w:val="StandardL2"/>
      <w:lvlText w:val="-"/>
      <w:lvlJc w:val="left"/>
      <w:pPr>
        <w:ind w:left="1440" w:hanging="360"/>
      </w:pPr>
      <w:rPr>
        <w:strike w:val="0"/>
        <w:dstrike w:val="0"/>
        <w:u w:val="none"/>
        <w:effect w:val="none"/>
      </w:rPr>
    </w:lvl>
    <w:lvl w:ilvl="2">
      <w:start w:val="1"/>
      <w:numFmt w:val="bullet"/>
      <w:pStyle w:val="StandardL3"/>
      <w:lvlText w:val="-"/>
      <w:lvlJc w:val="left"/>
      <w:pPr>
        <w:ind w:left="2160" w:hanging="360"/>
      </w:pPr>
      <w:rPr>
        <w:strike w:val="0"/>
        <w:dstrike w:val="0"/>
        <w:u w:val="none"/>
        <w:effect w:val="none"/>
      </w:rPr>
    </w:lvl>
    <w:lvl w:ilvl="3">
      <w:start w:val="1"/>
      <w:numFmt w:val="bullet"/>
      <w:pStyle w:val="StandardL4"/>
      <w:lvlText w:val="-"/>
      <w:lvlJc w:val="left"/>
      <w:pPr>
        <w:ind w:left="2880" w:hanging="360"/>
      </w:pPr>
      <w:rPr>
        <w:strike w:val="0"/>
        <w:dstrike w:val="0"/>
        <w:u w:val="none"/>
        <w:effect w:val="none"/>
      </w:rPr>
    </w:lvl>
    <w:lvl w:ilvl="4">
      <w:start w:val="1"/>
      <w:numFmt w:val="bullet"/>
      <w:pStyle w:val="StandardL5"/>
      <w:lvlText w:val="-"/>
      <w:lvlJc w:val="left"/>
      <w:pPr>
        <w:ind w:left="3600" w:hanging="360"/>
      </w:pPr>
      <w:rPr>
        <w:strike w:val="0"/>
        <w:dstrike w:val="0"/>
        <w:u w:val="none"/>
        <w:effect w:val="none"/>
      </w:rPr>
    </w:lvl>
    <w:lvl w:ilvl="5">
      <w:start w:val="1"/>
      <w:numFmt w:val="bullet"/>
      <w:pStyle w:val="StandardL6"/>
      <w:lvlText w:val="-"/>
      <w:lvlJc w:val="left"/>
      <w:pPr>
        <w:ind w:left="4320" w:hanging="360"/>
      </w:pPr>
      <w:rPr>
        <w:strike w:val="0"/>
        <w:dstrike w:val="0"/>
        <w:u w:val="none"/>
        <w:effect w:val="none"/>
      </w:rPr>
    </w:lvl>
    <w:lvl w:ilvl="6">
      <w:start w:val="1"/>
      <w:numFmt w:val="bullet"/>
      <w:pStyle w:val="StandardL7"/>
      <w:lvlText w:val="-"/>
      <w:lvlJc w:val="left"/>
      <w:pPr>
        <w:ind w:left="5040" w:hanging="360"/>
      </w:pPr>
      <w:rPr>
        <w:strike w:val="0"/>
        <w:dstrike w:val="0"/>
        <w:u w:val="none"/>
        <w:effect w:val="none"/>
      </w:rPr>
    </w:lvl>
    <w:lvl w:ilvl="7">
      <w:start w:val="1"/>
      <w:numFmt w:val="bullet"/>
      <w:pStyle w:val="StandardL8"/>
      <w:lvlText w:val="-"/>
      <w:lvlJc w:val="left"/>
      <w:pPr>
        <w:ind w:left="5760" w:hanging="360"/>
      </w:pPr>
      <w:rPr>
        <w:strike w:val="0"/>
        <w:dstrike w:val="0"/>
        <w:u w:val="none"/>
        <w:effect w:val="none"/>
      </w:rPr>
    </w:lvl>
    <w:lvl w:ilvl="8">
      <w:start w:val="1"/>
      <w:numFmt w:val="bullet"/>
      <w:pStyle w:val="StandardL9"/>
      <w:lvlText w:val="-"/>
      <w:lvlJc w:val="left"/>
      <w:pPr>
        <w:ind w:left="6480" w:hanging="360"/>
      </w:pPr>
      <w:rPr>
        <w:strike w:val="0"/>
        <w:dstrike w:val="0"/>
        <w:u w:val="none"/>
        <w:effect w:val="none"/>
      </w:rPr>
    </w:lvl>
  </w:abstractNum>
  <w:abstractNum w:abstractNumId="3" w15:restartNumberingAfterBreak="0">
    <w:nsid w:val="2F3D6533"/>
    <w:multiLevelType w:val="multilevel"/>
    <w:tmpl w:val="525E33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892526B"/>
    <w:multiLevelType w:val="multilevel"/>
    <w:tmpl w:val="306C1A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76"/>
    <w:rsid w:val="004029C7"/>
    <w:rsid w:val="00795D76"/>
    <w:rsid w:val="00D73B18"/>
    <w:rsid w:val="00D80DB9"/>
    <w:rsid w:val="00EB6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200B-4654-47BB-9216-AC19CCEE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B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73B1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73B18"/>
    <w:pPr>
      <w:keepNext/>
      <w:spacing w:before="240" w:after="60"/>
      <w:outlineLvl w:val="1"/>
    </w:pPr>
    <w:rPr>
      <w:rFonts w:ascii="Arial" w:hAnsi="Arial" w:cs="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B18"/>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rsid w:val="00D73B18"/>
    <w:rPr>
      <w:rFonts w:ascii="Arial" w:eastAsia="Times New Roman" w:hAnsi="Arial" w:cs="Arial"/>
      <w:b/>
      <w:bCs/>
      <w:i/>
      <w:iCs/>
      <w:sz w:val="28"/>
      <w:szCs w:val="28"/>
      <w:lang w:eastAsia="ru-RU"/>
    </w:rPr>
  </w:style>
  <w:style w:type="character" w:styleId="a3">
    <w:name w:val="Hyperlink"/>
    <w:basedOn w:val="a0"/>
    <w:uiPriority w:val="99"/>
    <w:semiHidden/>
    <w:unhideWhenUsed/>
    <w:rsid w:val="00D73B18"/>
    <w:rPr>
      <w:color w:val="0563C1" w:themeColor="hyperlink"/>
      <w:u w:val="single"/>
    </w:rPr>
  </w:style>
  <w:style w:type="paragraph" w:styleId="a4">
    <w:name w:val="Title"/>
    <w:basedOn w:val="a"/>
    <w:next w:val="a"/>
    <w:link w:val="a5"/>
    <w:uiPriority w:val="10"/>
    <w:qFormat/>
    <w:rsid w:val="00D73B18"/>
    <w:pPr>
      <w:spacing w:after="200" w:line="276" w:lineRule="auto"/>
      <w:jc w:val="center"/>
    </w:pPr>
    <w:rPr>
      <w:rFonts w:eastAsia="Calibri"/>
      <w:sz w:val="28"/>
      <w:szCs w:val="28"/>
      <w:lang w:val="uk-UA" w:eastAsia="en-US"/>
    </w:rPr>
  </w:style>
  <w:style w:type="character" w:customStyle="1" w:styleId="a5">
    <w:name w:val="Назва Знак"/>
    <w:basedOn w:val="a0"/>
    <w:link w:val="a4"/>
    <w:uiPriority w:val="10"/>
    <w:rsid w:val="00D73B18"/>
    <w:rPr>
      <w:rFonts w:ascii="Times New Roman" w:eastAsia="Calibri" w:hAnsi="Times New Roman" w:cs="Times New Roman"/>
      <w:sz w:val="28"/>
      <w:szCs w:val="28"/>
    </w:rPr>
  </w:style>
  <w:style w:type="paragraph" w:customStyle="1" w:styleId="StandardL9">
    <w:name w:val="Standard L9"/>
    <w:basedOn w:val="a"/>
    <w:next w:val="3"/>
    <w:rsid w:val="00D73B18"/>
    <w:pPr>
      <w:numPr>
        <w:ilvl w:val="8"/>
        <w:numId w:val="1"/>
      </w:numPr>
      <w:spacing w:after="240"/>
      <w:jc w:val="both"/>
      <w:outlineLvl w:val="8"/>
    </w:pPr>
    <w:rPr>
      <w:rFonts w:eastAsia="SimSun"/>
      <w:lang w:val="en-GB" w:eastAsia="zh-CN" w:bidi="ar-AE"/>
    </w:rPr>
  </w:style>
  <w:style w:type="paragraph" w:customStyle="1" w:styleId="StandardL8">
    <w:name w:val="Standard L8"/>
    <w:basedOn w:val="a"/>
    <w:next w:val="21"/>
    <w:rsid w:val="00D73B18"/>
    <w:pPr>
      <w:numPr>
        <w:ilvl w:val="7"/>
        <w:numId w:val="1"/>
      </w:numPr>
      <w:spacing w:after="240"/>
      <w:jc w:val="both"/>
      <w:outlineLvl w:val="7"/>
    </w:pPr>
    <w:rPr>
      <w:rFonts w:eastAsia="SimSun"/>
      <w:lang w:val="en-GB" w:eastAsia="zh-CN" w:bidi="ar-AE"/>
    </w:rPr>
  </w:style>
  <w:style w:type="paragraph" w:customStyle="1" w:styleId="StandardL7">
    <w:name w:val="Standard L7"/>
    <w:basedOn w:val="a"/>
    <w:next w:val="a"/>
    <w:rsid w:val="00D73B18"/>
    <w:pPr>
      <w:numPr>
        <w:ilvl w:val="6"/>
        <w:numId w:val="1"/>
      </w:numPr>
      <w:spacing w:after="240"/>
      <w:jc w:val="both"/>
      <w:outlineLvl w:val="6"/>
    </w:pPr>
    <w:rPr>
      <w:rFonts w:eastAsia="SimSun"/>
      <w:lang w:val="en-GB" w:eastAsia="zh-CN" w:bidi="ar-AE"/>
    </w:rPr>
  </w:style>
  <w:style w:type="paragraph" w:customStyle="1" w:styleId="StandardL6">
    <w:name w:val="Standard L6"/>
    <w:basedOn w:val="a"/>
    <w:next w:val="a"/>
    <w:rsid w:val="00D73B18"/>
    <w:pPr>
      <w:numPr>
        <w:ilvl w:val="5"/>
        <w:numId w:val="1"/>
      </w:numPr>
      <w:spacing w:after="240"/>
      <w:jc w:val="both"/>
      <w:outlineLvl w:val="5"/>
    </w:pPr>
    <w:rPr>
      <w:rFonts w:eastAsia="SimSun"/>
      <w:lang w:val="en-GB" w:eastAsia="zh-CN" w:bidi="ar-AE"/>
    </w:rPr>
  </w:style>
  <w:style w:type="paragraph" w:customStyle="1" w:styleId="StandardL5">
    <w:name w:val="Standard L5"/>
    <w:basedOn w:val="a"/>
    <w:next w:val="a"/>
    <w:rsid w:val="00D73B18"/>
    <w:pPr>
      <w:numPr>
        <w:ilvl w:val="4"/>
        <w:numId w:val="1"/>
      </w:numPr>
      <w:spacing w:after="240"/>
      <w:jc w:val="both"/>
      <w:outlineLvl w:val="4"/>
    </w:pPr>
    <w:rPr>
      <w:rFonts w:eastAsia="SimSun"/>
      <w:lang w:val="en-GB" w:eastAsia="zh-CN" w:bidi="ar-AE"/>
    </w:rPr>
  </w:style>
  <w:style w:type="paragraph" w:customStyle="1" w:styleId="StandardL4">
    <w:name w:val="Standard L4"/>
    <w:basedOn w:val="a"/>
    <w:next w:val="3"/>
    <w:rsid w:val="00D73B18"/>
    <w:pPr>
      <w:numPr>
        <w:ilvl w:val="3"/>
        <w:numId w:val="1"/>
      </w:numPr>
      <w:spacing w:after="240"/>
      <w:jc w:val="both"/>
      <w:outlineLvl w:val="3"/>
    </w:pPr>
    <w:rPr>
      <w:rFonts w:eastAsia="SimSun"/>
      <w:lang w:val="en-GB" w:eastAsia="zh-CN" w:bidi="ar-AE"/>
    </w:rPr>
  </w:style>
  <w:style w:type="paragraph" w:customStyle="1" w:styleId="StandardL3">
    <w:name w:val="Standard L3"/>
    <w:basedOn w:val="a"/>
    <w:next w:val="21"/>
    <w:rsid w:val="00D73B18"/>
    <w:pPr>
      <w:numPr>
        <w:ilvl w:val="2"/>
        <w:numId w:val="1"/>
      </w:numPr>
      <w:spacing w:after="240"/>
      <w:jc w:val="both"/>
      <w:outlineLvl w:val="2"/>
    </w:pPr>
    <w:rPr>
      <w:rFonts w:eastAsia="SimSun"/>
      <w:lang w:val="en-GB" w:eastAsia="zh-CN" w:bidi="ar-AE"/>
    </w:rPr>
  </w:style>
  <w:style w:type="paragraph" w:customStyle="1" w:styleId="StandardL2">
    <w:name w:val="Standard L2"/>
    <w:basedOn w:val="a"/>
    <w:next w:val="a"/>
    <w:rsid w:val="00D73B18"/>
    <w:pPr>
      <w:numPr>
        <w:ilvl w:val="1"/>
        <w:numId w:val="1"/>
      </w:numPr>
      <w:spacing w:after="240"/>
      <w:jc w:val="both"/>
      <w:outlineLvl w:val="1"/>
    </w:pPr>
    <w:rPr>
      <w:rFonts w:asciiTheme="minorHAnsi" w:eastAsia="SimSun" w:hAnsiTheme="minorHAnsi" w:cstheme="minorBidi"/>
      <w:lang w:val="en-GB" w:eastAsia="zh-CN" w:bidi="ar-AE"/>
    </w:rPr>
  </w:style>
  <w:style w:type="paragraph" w:customStyle="1" w:styleId="StandardL1">
    <w:name w:val="Standard L1"/>
    <w:basedOn w:val="a"/>
    <w:next w:val="a"/>
    <w:rsid w:val="00D73B18"/>
    <w:pPr>
      <w:keepNext/>
      <w:numPr>
        <w:numId w:val="1"/>
      </w:numPr>
      <w:suppressAutoHyphens/>
      <w:spacing w:after="240"/>
      <w:outlineLvl w:val="0"/>
    </w:pPr>
    <w:rPr>
      <w:rFonts w:eastAsia="SimSun"/>
      <w:b/>
      <w:caps/>
      <w:lang w:val="en-GB" w:eastAsia="zh-CN" w:bidi="ar-AE"/>
    </w:rPr>
  </w:style>
  <w:style w:type="paragraph" w:styleId="3">
    <w:name w:val="Body Text 3"/>
    <w:basedOn w:val="a"/>
    <w:link w:val="30"/>
    <w:uiPriority w:val="99"/>
    <w:semiHidden/>
    <w:unhideWhenUsed/>
    <w:rsid w:val="00D73B18"/>
    <w:pPr>
      <w:spacing w:after="120"/>
    </w:pPr>
    <w:rPr>
      <w:sz w:val="16"/>
      <w:szCs w:val="16"/>
    </w:rPr>
  </w:style>
  <w:style w:type="character" w:customStyle="1" w:styleId="30">
    <w:name w:val="Основний текст 3 Знак"/>
    <w:basedOn w:val="a0"/>
    <w:link w:val="3"/>
    <w:uiPriority w:val="99"/>
    <w:semiHidden/>
    <w:rsid w:val="00D73B18"/>
    <w:rPr>
      <w:rFonts w:ascii="Times New Roman" w:eastAsia="Times New Roman" w:hAnsi="Times New Roman" w:cs="Times New Roman"/>
      <w:sz w:val="16"/>
      <w:szCs w:val="16"/>
      <w:lang w:val="ru-RU" w:eastAsia="ru-RU"/>
    </w:rPr>
  </w:style>
  <w:style w:type="paragraph" w:styleId="21">
    <w:name w:val="Body Text 2"/>
    <w:basedOn w:val="a"/>
    <w:link w:val="22"/>
    <w:uiPriority w:val="99"/>
    <w:semiHidden/>
    <w:unhideWhenUsed/>
    <w:rsid w:val="00D73B18"/>
    <w:pPr>
      <w:spacing w:after="120" w:line="480" w:lineRule="auto"/>
    </w:pPr>
  </w:style>
  <w:style w:type="character" w:customStyle="1" w:styleId="22">
    <w:name w:val="Основний текст 2 Знак"/>
    <w:basedOn w:val="a0"/>
    <w:link w:val="21"/>
    <w:uiPriority w:val="99"/>
    <w:semiHidden/>
    <w:rsid w:val="00D73B18"/>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EB6505"/>
    <w:rPr>
      <w:rFonts w:ascii="Segoe UI" w:hAnsi="Segoe UI" w:cs="Segoe UI"/>
      <w:sz w:val="18"/>
      <w:szCs w:val="18"/>
    </w:rPr>
  </w:style>
  <w:style w:type="character" w:customStyle="1" w:styleId="a7">
    <w:name w:val="Текст у виносці Знак"/>
    <w:basedOn w:val="a0"/>
    <w:link w:val="a6"/>
    <w:uiPriority w:val="99"/>
    <w:semiHidden/>
    <w:rsid w:val="00EB650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4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58-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966-15" TargetMode="External"/><Relationship Id="rId12" Type="http://schemas.openxmlformats.org/officeDocument/2006/relationships/hyperlink" Target="mailto:cnsp@bychkiv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66-15" TargetMode="External"/><Relationship Id="rId11" Type="http://schemas.openxmlformats.org/officeDocument/2006/relationships/hyperlink" Target="https://zakon.rada.gov.ua/laws/show/2947-14" TargetMode="External"/><Relationship Id="rId5" Type="http://schemas.openxmlformats.org/officeDocument/2006/relationships/hyperlink" Target="https://zakon.rada.gov.ua/laws/show/2229-19" TargetMode="External"/><Relationship Id="rId10" Type="http://schemas.openxmlformats.org/officeDocument/2006/relationships/hyperlink" Target="http://zakon3.rada.gov.ua/laws/show/2229-19/page?text=%ED%E5%E4%B3%BA%E7%E4%E0%F2" TargetMode="External"/><Relationship Id="rId4" Type="http://schemas.openxmlformats.org/officeDocument/2006/relationships/webSettings" Target="webSettings.xml"/><Relationship Id="rId9" Type="http://schemas.openxmlformats.org/officeDocument/2006/relationships/hyperlink" Target="http://zakon3.rada.gov.ua/laws/show/2229-19/page?text=%ED%E5%E4%B3%BA%E7%E4%E0%F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25314</Words>
  <Characters>14429</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Андросенко</cp:lastModifiedBy>
  <cp:revision>2</cp:revision>
  <cp:lastPrinted>2025-07-02T06:40:00Z</cp:lastPrinted>
  <dcterms:created xsi:type="dcterms:W3CDTF">2025-07-04T08:53:00Z</dcterms:created>
  <dcterms:modified xsi:type="dcterms:W3CDTF">2025-07-04T08:53:00Z</dcterms:modified>
</cp:coreProperties>
</file>