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98CC" w14:textId="77777777" w:rsidR="00C23A12" w:rsidRDefault="00C23A12" w:rsidP="00C23A12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2356403"/>
      <w:bookmarkStart w:id="1" w:name="_Hlk162352529"/>
      <w:bookmarkStart w:id="2" w:name="_Hlk162352203"/>
      <w:bookmarkStart w:id="3" w:name="_Hlk162356855"/>
      <w:r>
        <w:rPr>
          <w:rFonts w:ascii="Times New Roman" w:eastAsia="Times New Roman" w:hAnsi="Times New Roman" w:cs="Times New Roman"/>
          <w:sz w:val="28"/>
          <w:szCs w:val="28"/>
        </w:rPr>
        <w:t>ПОГОДЖЕНО</w:t>
      </w:r>
    </w:p>
    <w:p w14:paraId="76547EEE" w14:textId="503E3AA1" w:rsidR="00C23A12" w:rsidRDefault="00C23A12" w:rsidP="00C23A12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229672D7" w14:textId="77777777" w:rsidR="00C23A12" w:rsidRDefault="00C23A12" w:rsidP="00C23A12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рішення виконавчого комітету Великобичківської селищної ради  </w:t>
      </w:r>
    </w:p>
    <w:p w14:paraId="00C057AF" w14:textId="77777777" w:rsidR="00C23A12" w:rsidRDefault="00C23A12" w:rsidP="00C23A12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28.03.2024 р. №72</w:t>
      </w:r>
    </w:p>
    <w:p w14:paraId="1B157130" w14:textId="77777777" w:rsidR="00740665" w:rsidRPr="00740665" w:rsidRDefault="00740665" w:rsidP="00740665">
      <w:pPr>
        <w:ind w:left="6804"/>
        <w:rPr>
          <w:rFonts w:ascii="Times New Roman" w:eastAsia="Times New Roman" w:hAnsi="Times New Roman" w:cs="Times New Roman"/>
        </w:rPr>
      </w:pPr>
    </w:p>
    <w:p w14:paraId="20A4113C" w14:textId="77777777" w:rsidR="00740665" w:rsidRPr="00740665" w:rsidRDefault="00740665" w:rsidP="00740665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740665">
        <w:rPr>
          <w:rFonts w:ascii="Times New Roman" w:eastAsia="Times New Roman" w:hAnsi="Times New Roman" w:cs="Times New Roman"/>
          <w:b/>
        </w:rPr>
        <w:t xml:space="preserve">ІНФОРМАЦІЙНА КАРТКА </w:t>
      </w:r>
    </w:p>
    <w:p w14:paraId="5135F99F" w14:textId="77777777" w:rsidR="00740665" w:rsidRPr="00740665" w:rsidRDefault="00740665" w:rsidP="00740665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740665">
        <w:rPr>
          <w:rFonts w:ascii="Times New Roman" w:eastAsia="Times New Roman" w:hAnsi="Times New Roman" w:cs="Times New Roman"/>
          <w:b/>
        </w:rPr>
        <w:t>адміністративної послуги</w:t>
      </w:r>
    </w:p>
    <w:p w14:paraId="1EB625E6" w14:textId="472AEAD1" w:rsidR="00740665" w:rsidRPr="00740665" w:rsidRDefault="00740665" w:rsidP="00740665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bookmarkStart w:id="4" w:name="n12"/>
      <w:bookmarkEnd w:id="0"/>
      <w:bookmarkEnd w:id="4"/>
      <w:r w:rsidRPr="00740665">
        <w:rPr>
          <w:rFonts w:ascii="Times New Roman" w:eastAsia="Times New Roman" w:hAnsi="Times New Roman" w:cs="Times New Roman"/>
          <w:b/>
        </w:rPr>
        <w:t>«</w:t>
      </w:r>
      <w:r w:rsidR="00A47216" w:rsidRPr="00A47216">
        <w:rPr>
          <w:rFonts w:ascii="Times New Roman" w:eastAsia="Times New Roman" w:hAnsi="Times New Roman" w:cs="Times New Roman"/>
          <w:b/>
        </w:rPr>
        <w:t>ВСТАНОВЛЕННЯ СТАТУСУ ПОСТРАЖДАЛОГО УЧАСНИКА РЕВОЛЮЦІЇ ГІДНОСТІ, ВИДАЧА ПОСВІДЧЕННЯ</w:t>
      </w:r>
      <w:r w:rsidRPr="00740665">
        <w:rPr>
          <w:rFonts w:ascii="Times New Roman" w:eastAsia="Times New Roman" w:hAnsi="Times New Roman" w:cs="Times New Roman"/>
          <w:b/>
        </w:rPr>
        <w:t>»</w:t>
      </w:r>
    </w:p>
    <w:p w14:paraId="31619CFA" w14:textId="27B516DD" w:rsidR="00740665" w:rsidRDefault="00A47216" w:rsidP="00740665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A47216">
        <w:rPr>
          <w:rFonts w:ascii="Times New Roman" w:eastAsia="Times New Roman" w:hAnsi="Times New Roman" w:cs="Times New Roman"/>
          <w:b/>
        </w:rPr>
        <w:t>17</w:t>
      </w:r>
      <w:r>
        <w:rPr>
          <w:rFonts w:ascii="Times New Roman" w:eastAsia="Times New Roman" w:hAnsi="Times New Roman" w:cs="Times New Roman"/>
          <w:b/>
        </w:rPr>
        <w:t>-</w:t>
      </w:r>
      <w:r w:rsidRPr="00A47216">
        <w:rPr>
          <w:rFonts w:ascii="Times New Roman" w:eastAsia="Times New Roman" w:hAnsi="Times New Roman" w:cs="Times New Roman"/>
          <w:b/>
        </w:rPr>
        <w:t>01</w:t>
      </w:r>
      <w:r>
        <w:rPr>
          <w:rFonts w:ascii="Times New Roman" w:eastAsia="Times New Roman" w:hAnsi="Times New Roman" w:cs="Times New Roman"/>
          <w:b/>
        </w:rPr>
        <w:t xml:space="preserve">; </w:t>
      </w:r>
      <w:r w:rsidRPr="00A47216">
        <w:rPr>
          <w:rFonts w:ascii="Times New Roman" w:eastAsia="Times New Roman" w:hAnsi="Times New Roman" w:cs="Times New Roman"/>
          <w:b/>
        </w:rPr>
        <w:tab/>
        <w:t>01588</w:t>
      </w:r>
    </w:p>
    <w:p w14:paraId="358FC31E" w14:textId="77777777" w:rsidR="00A47216" w:rsidRPr="00740665" w:rsidRDefault="00A47216" w:rsidP="00740665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5826EFC8" w14:textId="11FA3A83" w:rsidR="00E3180C" w:rsidRDefault="00E3180C" w:rsidP="00740665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</w:rPr>
      </w:pPr>
      <w:r w:rsidRPr="00E3180C">
        <w:rPr>
          <w:rFonts w:ascii="Times New Roman" w:eastAsia="Times New Roman" w:hAnsi="Times New Roman" w:cs="Times New Roman"/>
          <w:b/>
        </w:rPr>
        <w:t xml:space="preserve">МІНІСТЕРСТВО У СПРАВАХ ВЕТЕРАНІВ УКРАЇНИ </w:t>
      </w:r>
    </w:p>
    <w:p w14:paraId="2ED788A9" w14:textId="7C86BDA9" w:rsidR="00740665" w:rsidRPr="00740665" w:rsidRDefault="00740665" w:rsidP="00740665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bookmarkStart w:id="5" w:name="_Hlk162355852"/>
      <w:r w:rsidRPr="00740665">
        <w:rPr>
          <w:rFonts w:ascii="Times New Roman" w:eastAsia="Times New Roman" w:hAnsi="Times New Roman" w:cs="Times New Roman"/>
          <w:b/>
          <w:bCs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 w:rsidRPr="00740665">
        <w:rPr>
          <w:rFonts w:ascii="Times New Roman" w:eastAsia="Times New Roman" w:hAnsi="Times New Roman" w:cs="Times New Roman"/>
          <w:b/>
          <w:bCs/>
        </w:rPr>
        <w:t xml:space="preserve"> </w:t>
      </w:r>
    </w:p>
    <w:bookmarkEnd w:id="5"/>
    <w:p w14:paraId="1DA29576" w14:textId="77777777" w:rsidR="00740665" w:rsidRPr="00740665" w:rsidRDefault="00740665" w:rsidP="00740665">
      <w:pPr>
        <w:ind w:right="-284"/>
        <w:jc w:val="center"/>
        <w:rPr>
          <w:rFonts w:ascii="Times New Roman" w:eastAsia="Times New Roman" w:hAnsi="Times New Roman" w:cs="Times New Roman"/>
        </w:rPr>
      </w:pPr>
      <w:r w:rsidRPr="00740665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14:paraId="0D2AAA10" w14:textId="7EAA2B82" w:rsidR="00740665" w:rsidRDefault="00740665" w:rsidP="00A4721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0665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15408AB" w14:textId="77777777" w:rsidR="00A47216" w:rsidRPr="00A47216" w:rsidRDefault="00A47216" w:rsidP="00A4721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922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562"/>
        <w:gridCol w:w="2970"/>
        <w:gridCol w:w="6383"/>
        <w:gridCol w:w="7"/>
      </w:tblGrid>
      <w:tr w:rsidR="00A47216" w:rsidRPr="00740665" w14:paraId="2D631B36" w14:textId="77777777" w:rsidTr="00A47216">
        <w:trPr>
          <w:gridAfter w:val="1"/>
          <w:wAfter w:w="7" w:type="dxa"/>
          <w:trHeight w:val="132"/>
        </w:trPr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A62" w14:textId="52FED11F" w:rsidR="00A47216" w:rsidRPr="00740665" w:rsidRDefault="00A47216" w:rsidP="00A47216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bookmarkStart w:id="6" w:name="_Hlk162352559"/>
            <w:bookmarkEnd w:id="1"/>
            <w:r w:rsidRPr="00A4721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Інформація про центр надання адміністративної послуги</w:t>
            </w:r>
          </w:p>
        </w:tc>
      </w:tr>
      <w:tr w:rsidR="00A47216" w:rsidRPr="00740665" w14:paraId="3A52C168" w14:textId="77777777" w:rsidTr="00724E85">
        <w:trPr>
          <w:gridAfter w:val="1"/>
          <w:wAfter w:w="7" w:type="dxa"/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7B8E3" w14:textId="7B1106F0" w:rsidR="00A47216" w:rsidRPr="00740665" w:rsidRDefault="00A47216" w:rsidP="00A472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CC73C" w14:textId="57442889" w:rsidR="00A47216" w:rsidRPr="00740665" w:rsidRDefault="00A47216" w:rsidP="00A47216">
            <w:pPr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</w:rPr>
              <w:t xml:space="preserve">Місцезнаходження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9A4" w14:textId="77777777" w:rsidR="00A47216" w:rsidRPr="00105150" w:rsidRDefault="00A47216" w:rsidP="00A47216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ЦНАП Великобичківської селищної ради:</w:t>
            </w:r>
          </w:p>
          <w:p w14:paraId="1B1CFBAC" w14:textId="77777777" w:rsidR="00A47216" w:rsidRPr="00105150" w:rsidRDefault="00A47216" w:rsidP="00A47216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bookmarkStart w:id="7" w:name="_heading=h.gjdgxs" w:colFirst="0" w:colLast="0"/>
            <w:bookmarkEnd w:id="7"/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 Шевченка,10, смт Великий Бичків, Рахівський район, Закарпатська область, 90615</w:t>
            </w:r>
          </w:p>
          <w:p w14:paraId="41EFA8F6" w14:textId="77777777" w:rsidR="00A47216" w:rsidRPr="00105150" w:rsidRDefault="00A47216" w:rsidP="00A47216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Територіальний підрозділ с. Верхнє Водяне: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вул.Центральна, 10, с. Верхнє Водяне, Рахівський район, Закарпатська область, 90611</w:t>
            </w:r>
          </w:p>
          <w:p w14:paraId="2231B70B" w14:textId="77777777" w:rsidR="00A47216" w:rsidRPr="00105150" w:rsidRDefault="00A47216" w:rsidP="00A47216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Водиця: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 Б. Хмельницького, 2, с. Водиця, Рахівський район, Закарпатська область, 90610</w:t>
            </w:r>
          </w:p>
          <w:p w14:paraId="6847D405" w14:textId="77777777" w:rsidR="00A47216" w:rsidRPr="00105150" w:rsidRDefault="00A47216" w:rsidP="00A47216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смт Кобилецька Поляна: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вул.Павлюка, 175, смт Кобилецька Поляна, Рахівський район, Закарпатська область, 90620</w:t>
            </w:r>
          </w:p>
          <w:p w14:paraId="269DB868" w14:textId="77777777" w:rsidR="00A47216" w:rsidRPr="00105150" w:rsidRDefault="00A47216" w:rsidP="00A47216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Луг: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107, с. Луг, Рахівський район, Закарпатська область, 90616</w:t>
            </w:r>
          </w:p>
          <w:p w14:paraId="310843A0" w14:textId="77777777" w:rsidR="00A47216" w:rsidRDefault="00A47216" w:rsidP="00A47216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Росішка: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108, с. Росішка, Рахівський район, Закарпатська область, 90622</w:t>
            </w:r>
          </w:p>
          <w:p w14:paraId="0E1442C9" w14:textId="1F483AE6" w:rsidR="00A47216" w:rsidRPr="00A47216" w:rsidRDefault="00A47216" w:rsidP="00A47216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Косівська Поляна: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254, с.Косівська Поляна, Рахівський район, Закарпатська область, 90621</w:t>
            </w:r>
          </w:p>
        </w:tc>
      </w:tr>
      <w:tr w:rsidR="00A47216" w:rsidRPr="00740665" w14:paraId="42545FAB" w14:textId="77777777" w:rsidTr="00724E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4A16E" w14:textId="25506845" w:rsidR="00A47216" w:rsidRPr="00740665" w:rsidRDefault="00A47216" w:rsidP="00A472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1D3B2" w14:textId="18BCF397" w:rsidR="00A47216" w:rsidRPr="00740665" w:rsidRDefault="00A47216" w:rsidP="00A47216">
            <w:pPr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</w:rPr>
              <w:t xml:space="preserve">Інформація щодо режиму роботи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9723" w14:textId="77777777" w:rsidR="00A47216" w:rsidRPr="00105150" w:rsidRDefault="00A47216" w:rsidP="00A47216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ЦНАП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6D87E4CA" w14:textId="77777777" w:rsidR="00A47216" w:rsidRPr="00105150" w:rsidRDefault="00A47216" w:rsidP="00A47216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 09:00 – 17:00 </w:t>
            </w:r>
          </w:p>
          <w:p w14:paraId="116119BD" w14:textId="77777777" w:rsidR="00A47216" w:rsidRPr="00105150" w:rsidRDefault="00A47216" w:rsidP="00A47216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Вівторок – 09:00 – 17:00 </w:t>
            </w:r>
          </w:p>
          <w:p w14:paraId="552520FB" w14:textId="77777777" w:rsidR="00A47216" w:rsidRPr="00105150" w:rsidRDefault="00A47216" w:rsidP="00A47216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Середа – 09:00 – 17:00 </w:t>
            </w:r>
          </w:p>
          <w:p w14:paraId="0C6F154E" w14:textId="77777777" w:rsidR="00A47216" w:rsidRPr="00105150" w:rsidRDefault="00A47216" w:rsidP="00A47216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Четвер – 09:00 – 20:00 </w:t>
            </w:r>
          </w:p>
          <w:p w14:paraId="1C90F5D4" w14:textId="77777777" w:rsidR="00A47216" w:rsidRPr="00105150" w:rsidRDefault="00A47216" w:rsidP="00A47216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П’ятниця – 09:00 – 17:00 </w:t>
            </w:r>
          </w:p>
          <w:p w14:paraId="00338B1B" w14:textId="77777777" w:rsidR="00A47216" w:rsidRPr="00105150" w:rsidRDefault="00A47216" w:rsidP="00A47216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Субота, неділя – вихідні дні </w:t>
            </w:r>
          </w:p>
          <w:p w14:paraId="546C2A0E" w14:textId="77777777" w:rsidR="00A47216" w:rsidRPr="00105150" w:rsidRDefault="00A47216" w:rsidP="00A47216">
            <w:pPr>
              <w:widowControl w:val="0"/>
              <w:spacing w:before="24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територіального підрозділу с. Верхнє Водяне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54962B1C" w14:textId="77777777" w:rsidR="00A47216" w:rsidRPr="00105150" w:rsidRDefault="00A47216" w:rsidP="00A47216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–п’ятниця– 09:00 – 17:00 </w:t>
            </w:r>
          </w:p>
          <w:p w14:paraId="2000B91A" w14:textId="77777777" w:rsidR="00A47216" w:rsidRPr="00105150" w:rsidRDefault="00A47216" w:rsidP="00A47216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Субота, неділя – вихідні дні</w:t>
            </w:r>
          </w:p>
          <w:p w14:paraId="56C9CB73" w14:textId="77777777" w:rsidR="00A47216" w:rsidRPr="00105150" w:rsidRDefault="00A47216" w:rsidP="00A47216">
            <w:pPr>
              <w:widowControl w:val="0"/>
              <w:spacing w:before="24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ВРМ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168ECCAD" w14:textId="77777777" w:rsidR="00A47216" w:rsidRDefault="00A47216" w:rsidP="00A47216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lastRenderedPageBreak/>
              <w:t xml:space="preserve">Понеділок –п’ятниця– 08:00 – 17:00 </w:t>
            </w:r>
          </w:p>
          <w:p w14:paraId="7F4ED0C6" w14:textId="77777777" w:rsidR="00A47216" w:rsidRPr="0054475A" w:rsidRDefault="00A47216" w:rsidP="00A47216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4475A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Обідня перерва 12:00-13:00 </w:t>
            </w:r>
          </w:p>
          <w:p w14:paraId="2A135298" w14:textId="0DAC4A86" w:rsidR="00A47216" w:rsidRPr="00740665" w:rsidRDefault="00A47216" w:rsidP="00A47216">
            <w:pPr>
              <w:ind w:right="31"/>
              <w:rPr>
                <w:rFonts w:ascii="Times New Roman" w:hAnsi="Times New Roman" w:cs="Times New Roman"/>
              </w:rPr>
            </w:pPr>
            <w:r w:rsidRPr="0054475A">
              <w:rPr>
                <w:rFonts w:ascii="Times New Roman" w:eastAsia="Courier New" w:hAnsi="Times New Roman" w:cs="Times New Roman"/>
                <w:color w:val="000000"/>
                <w:lang w:bidi="uk-UA"/>
              </w:rPr>
              <w:t>Субота, неділя – вихідні дні</w:t>
            </w:r>
          </w:p>
        </w:tc>
      </w:tr>
      <w:tr w:rsidR="00A47216" w:rsidRPr="00740665" w14:paraId="2032DEDC" w14:textId="77777777" w:rsidTr="00724E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703C7" w14:textId="25B39D45" w:rsidR="00A47216" w:rsidRPr="00740665" w:rsidRDefault="00A47216" w:rsidP="00A472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8CF45" w14:textId="76A52872" w:rsidR="00A47216" w:rsidRPr="00740665" w:rsidRDefault="00A47216" w:rsidP="00A47216">
            <w:pPr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</w:rPr>
              <w:t xml:space="preserve">Телефон, адреса електронної пошти та веб-сайт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A47216" w:rsidRPr="00105150" w14:paraId="566A7DC2" w14:textId="77777777" w:rsidTr="00C2708D">
              <w:tc>
                <w:tcPr>
                  <w:tcW w:w="2775" w:type="dxa"/>
                </w:tcPr>
                <w:p w14:paraId="390D8916" w14:textId="77777777" w:rsidR="00A47216" w:rsidRPr="00105150" w:rsidRDefault="00A47216" w:rsidP="00A47216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5750EB94" w14:textId="77777777" w:rsidR="00A47216" w:rsidRPr="00105150" w:rsidRDefault="00A47216" w:rsidP="00A47216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+38096 925 84 18</w:t>
                  </w:r>
                </w:p>
              </w:tc>
            </w:tr>
            <w:tr w:rsidR="00A47216" w:rsidRPr="00105150" w14:paraId="77482347" w14:textId="77777777" w:rsidTr="00C2708D">
              <w:tc>
                <w:tcPr>
                  <w:tcW w:w="2775" w:type="dxa"/>
                </w:tcPr>
                <w:p w14:paraId="4E675205" w14:textId="77777777" w:rsidR="00A47216" w:rsidRPr="00105150" w:rsidRDefault="00A47216" w:rsidP="00A47216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6CC25BC9" w14:textId="77777777" w:rsidR="00A47216" w:rsidRPr="00105150" w:rsidRDefault="00A47216" w:rsidP="00A47216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cnap@</w:t>
                  </w: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bychkivrada.gov.ua</w:t>
                  </w:r>
                </w:p>
              </w:tc>
            </w:tr>
            <w:tr w:rsidR="00A47216" w:rsidRPr="00105150" w14:paraId="607136DF" w14:textId="77777777" w:rsidTr="00C2708D">
              <w:tc>
                <w:tcPr>
                  <w:tcW w:w="2775" w:type="dxa"/>
                </w:tcPr>
                <w:p w14:paraId="257E6556" w14:textId="77777777" w:rsidR="00A47216" w:rsidRPr="00105150" w:rsidRDefault="00A47216" w:rsidP="00A47216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7D026888" w14:textId="77777777" w:rsidR="00A47216" w:rsidRPr="00105150" w:rsidRDefault="00A47216" w:rsidP="00A47216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https://bychkivrada.gov.ua/</w:t>
                  </w: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cnap/</w:t>
                  </w:r>
                </w:p>
              </w:tc>
            </w:tr>
          </w:tbl>
          <w:p w14:paraId="11846C13" w14:textId="77777777" w:rsidR="00A47216" w:rsidRPr="00740665" w:rsidRDefault="00A47216" w:rsidP="00A47216">
            <w:pPr>
              <w:ind w:right="31"/>
              <w:rPr>
                <w:rFonts w:ascii="Times New Roman" w:hAnsi="Times New Roman" w:cs="Times New Roman"/>
              </w:rPr>
            </w:pPr>
          </w:p>
        </w:tc>
      </w:tr>
      <w:bookmarkEnd w:id="2"/>
      <w:bookmarkEnd w:id="6"/>
      <w:tr w:rsidR="005863CC" w:rsidRPr="00683C83" w14:paraId="48225705" w14:textId="77777777" w:rsidTr="00A472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9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Pr="00740665" w:rsidRDefault="00C624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665">
              <w:rPr>
                <w:rFonts w:ascii="Times New Roman" w:eastAsia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5863CC" w:rsidRPr="00683C83" w14:paraId="04DEF091" w14:textId="77777777" w:rsidTr="00A472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4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5863CC" w:rsidRPr="00740665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5863CC" w:rsidRPr="00740665" w:rsidRDefault="00C624DC">
            <w:pPr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Закони України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364039A3" w:rsidR="005863CC" w:rsidRPr="00740665" w:rsidRDefault="00F36E61" w:rsidP="00740665">
            <w:pPr>
              <w:ind w:right="31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 w:rsidRPr="00740665">
              <w:rPr>
                <w:rFonts w:ascii="Times New Roman" w:hAnsi="Times New Roman" w:cs="Times New Roman"/>
              </w:rPr>
              <w:t xml:space="preserve">Закон України </w:t>
            </w:r>
            <w:r w:rsidR="00C624DC" w:rsidRPr="00740665">
              <w:rPr>
                <w:rFonts w:ascii="Times New Roman" w:hAnsi="Times New Roman" w:cs="Times New Roman"/>
              </w:rPr>
              <w:t>“Про статус ветеранів війни, гарантії їх соціального захисту”</w:t>
            </w:r>
          </w:p>
        </w:tc>
      </w:tr>
      <w:tr w:rsidR="005863CC" w:rsidRPr="00683C83" w14:paraId="20A3127B" w14:textId="77777777" w:rsidTr="00A472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8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5863CC" w:rsidRPr="00740665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5863CC" w:rsidRPr="00740665" w:rsidRDefault="00C624DC">
            <w:pPr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D95D" w14:textId="7D8260C0" w:rsidR="009E4118" w:rsidRPr="00740665" w:rsidRDefault="00683C83" w:rsidP="00740665">
            <w:pPr>
              <w:ind w:right="31"/>
              <w:jc w:val="both"/>
              <w:rPr>
                <w:rFonts w:ascii="Times New Roman" w:hAnsi="Times New Roman" w:cs="Times New Roman"/>
              </w:rPr>
            </w:pPr>
            <w:r w:rsidRPr="00740665">
              <w:rPr>
                <w:rFonts w:ascii="Times New Roman" w:hAnsi="Times New Roman" w:cs="Times New Roman"/>
              </w:rPr>
              <w:t>П</w:t>
            </w:r>
            <w:r w:rsidR="009E4118" w:rsidRPr="00740665">
              <w:rPr>
                <w:rFonts w:ascii="Times New Roman" w:hAnsi="Times New Roman" w:cs="Times New Roman"/>
              </w:rPr>
              <w:t>оста</w:t>
            </w:r>
            <w:r w:rsidR="009F5348" w:rsidRPr="00740665">
              <w:rPr>
                <w:rFonts w:ascii="Times New Roman" w:hAnsi="Times New Roman" w:cs="Times New Roman"/>
              </w:rPr>
              <w:t>нова</w:t>
            </w:r>
            <w:r w:rsidR="009E4118" w:rsidRPr="00740665">
              <w:rPr>
                <w:rFonts w:ascii="Times New Roman" w:hAnsi="Times New Roman" w:cs="Times New Roman"/>
              </w:rPr>
              <w:t xml:space="preserve"> Кабінету Міністрів України </w:t>
            </w:r>
            <w:r w:rsidR="009F5348" w:rsidRPr="00740665">
              <w:rPr>
                <w:rFonts w:ascii="Times New Roman" w:hAnsi="Times New Roman" w:cs="Times New Roman"/>
              </w:rPr>
              <w:t>від 12.05.1994 № 302 “Про порядок видачі посвідчень і нагрудних знаків ветеранів війни”;</w:t>
            </w:r>
          </w:p>
          <w:p w14:paraId="37039CCC" w14:textId="15B1A332" w:rsidR="005863CC" w:rsidRPr="00740665" w:rsidRDefault="00683C83" w:rsidP="00740665">
            <w:pPr>
              <w:ind w:right="31"/>
              <w:jc w:val="both"/>
              <w:rPr>
                <w:rFonts w:ascii="Times New Roman" w:hAnsi="Times New Roman" w:cs="Times New Roman"/>
              </w:rPr>
            </w:pPr>
            <w:r w:rsidRPr="00740665">
              <w:rPr>
                <w:rFonts w:ascii="Times New Roman" w:hAnsi="Times New Roman" w:cs="Times New Roman"/>
              </w:rPr>
              <w:t>П</w:t>
            </w:r>
            <w:r w:rsidR="00E37B26" w:rsidRPr="00740665">
              <w:rPr>
                <w:rFonts w:ascii="Times New Roman" w:hAnsi="Times New Roman" w:cs="Times New Roman"/>
              </w:rPr>
              <w:t xml:space="preserve">останова Кабінету Міністрів України від </w:t>
            </w:r>
            <w:r w:rsidR="00D20A12" w:rsidRPr="00740665">
              <w:rPr>
                <w:rFonts w:ascii="Times New Roman" w:hAnsi="Times New Roman" w:cs="Times New Roman"/>
              </w:rPr>
              <w:t xml:space="preserve">28.02.2018 </w:t>
            </w:r>
            <w:r w:rsidR="00E37B26" w:rsidRPr="00740665">
              <w:rPr>
                <w:rFonts w:ascii="Times New Roman" w:hAnsi="Times New Roman" w:cs="Times New Roman"/>
              </w:rPr>
              <w:t xml:space="preserve">№ 119 </w:t>
            </w:r>
            <w:r w:rsidR="00BD7EDA" w:rsidRPr="00740665">
              <w:rPr>
                <w:rFonts w:ascii="Times New Roman" w:hAnsi="Times New Roman" w:cs="Times New Roman"/>
              </w:rPr>
              <w:t>“</w:t>
            </w:r>
            <w:r w:rsidR="00E37B26" w:rsidRPr="00740665">
              <w:rPr>
                <w:rFonts w:ascii="Times New Roman" w:hAnsi="Times New Roman" w:cs="Times New Roman"/>
              </w:rPr>
              <w:t>Деякі питання соціального захисту постраждалих учасників Революції Гідності</w:t>
            </w:r>
            <w:r w:rsidR="00BD7EDA" w:rsidRPr="00740665">
              <w:rPr>
                <w:rFonts w:ascii="Times New Roman" w:hAnsi="Times New Roman" w:cs="Times New Roman"/>
              </w:rPr>
              <w:t>”</w:t>
            </w:r>
          </w:p>
        </w:tc>
      </w:tr>
      <w:tr w:rsidR="005863CC" w:rsidRPr="00683C83" w14:paraId="2EF080CD" w14:textId="77777777" w:rsidTr="00A472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4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Pr="00740665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Pr="00740665" w:rsidRDefault="00C624DC">
            <w:pPr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61F7FF49" w:rsidR="005863CC" w:rsidRPr="00740665" w:rsidRDefault="005863CC" w:rsidP="00740665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highlight w:val="white"/>
              </w:rPr>
            </w:pPr>
          </w:p>
        </w:tc>
      </w:tr>
      <w:tr w:rsidR="005863CC" w:rsidRPr="00683C83" w14:paraId="58BCD1F4" w14:textId="77777777" w:rsidTr="00A472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740665" w:rsidRDefault="00C624DC" w:rsidP="0074066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665">
              <w:rPr>
                <w:rFonts w:ascii="Times New Roman" w:eastAsia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5863CC" w:rsidRPr="00683C83" w14:paraId="10D84A0D" w14:textId="77777777" w:rsidTr="00A472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Pr="00740665" w:rsidRDefault="00C624DC" w:rsidP="00BD7E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740665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Підстава для отримання адміністративної послуги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71025644" w:rsidR="00C163CB" w:rsidRPr="00740665" w:rsidRDefault="005F3379" w:rsidP="00740665">
            <w:pPr>
              <w:ind w:right="31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В</w:t>
            </w:r>
            <w:r w:rsidR="00BD7EDA" w:rsidRPr="00740665">
              <w:rPr>
                <w:rFonts w:ascii="Times New Roman" w:eastAsia="Times New Roman" w:hAnsi="Times New Roman" w:cs="Times New Roman"/>
              </w:rPr>
              <w:t>ключення особи до одного з переліків осіб, які отримали тілесні ушкодження (тяжкі, середньої тяжкості, легкі), затверджених МОЗ в установленому порядку.</w:t>
            </w:r>
          </w:p>
        </w:tc>
      </w:tr>
      <w:tr w:rsidR="00C163CB" w:rsidRPr="00683C83" w14:paraId="2DEB3684" w14:textId="77777777" w:rsidTr="00A472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163CB" w:rsidRPr="00740665" w:rsidRDefault="00C163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163CB" w:rsidRPr="00740665" w:rsidRDefault="00C163CB" w:rsidP="00BD7EDA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7961" w14:textId="3C68C38D" w:rsidR="00653508" w:rsidRPr="00740665" w:rsidRDefault="00653508" w:rsidP="00740665">
            <w:pPr>
              <w:pStyle w:val="a6"/>
              <w:keepNext/>
              <w:ind w:left="1" w:right="31" w:firstLine="282"/>
              <w:rPr>
                <w:sz w:val="24"/>
                <w:szCs w:val="24"/>
              </w:rPr>
            </w:pPr>
            <w:r w:rsidRPr="00740665">
              <w:rPr>
                <w:sz w:val="24"/>
                <w:szCs w:val="24"/>
              </w:rPr>
              <w:t xml:space="preserve">1) </w:t>
            </w:r>
            <w:r w:rsidR="00683C83" w:rsidRPr="00740665">
              <w:rPr>
                <w:sz w:val="24"/>
                <w:szCs w:val="24"/>
              </w:rPr>
              <w:t>з</w:t>
            </w:r>
            <w:r w:rsidR="004A28E2" w:rsidRPr="00740665">
              <w:rPr>
                <w:sz w:val="24"/>
                <w:szCs w:val="24"/>
              </w:rPr>
              <w:t>аява про видачу посвідчення</w:t>
            </w:r>
            <w:r w:rsidRPr="00740665">
              <w:rPr>
                <w:b/>
                <w:bCs/>
                <w:sz w:val="24"/>
                <w:szCs w:val="24"/>
              </w:rPr>
              <w:t xml:space="preserve"> </w:t>
            </w:r>
            <w:r w:rsidRPr="00740665">
              <w:rPr>
                <w:sz w:val="24"/>
                <w:szCs w:val="24"/>
              </w:rPr>
              <w:t>(довільної форми);</w:t>
            </w:r>
          </w:p>
          <w:p w14:paraId="13B1D749" w14:textId="73E975A3" w:rsidR="004A28E2" w:rsidRPr="00740665" w:rsidRDefault="004A28E2" w:rsidP="00740665">
            <w:pPr>
              <w:pStyle w:val="a6"/>
              <w:keepNext/>
              <w:ind w:left="1" w:right="31" w:firstLine="282"/>
              <w:rPr>
                <w:sz w:val="24"/>
                <w:szCs w:val="24"/>
              </w:rPr>
            </w:pPr>
            <w:r w:rsidRPr="00740665">
              <w:rPr>
                <w:sz w:val="24"/>
                <w:szCs w:val="24"/>
              </w:rPr>
              <w:t>2</w:t>
            </w:r>
            <w:r w:rsidR="00653508" w:rsidRPr="00740665">
              <w:rPr>
                <w:sz w:val="24"/>
                <w:szCs w:val="24"/>
              </w:rPr>
              <w:t xml:space="preserve">) </w:t>
            </w:r>
            <w:r w:rsidR="009F7532" w:rsidRPr="00740665">
              <w:rPr>
                <w:sz w:val="24"/>
                <w:szCs w:val="24"/>
              </w:rPr>
              <w:t>фотокартка (кольорова) 3х4 см;</w:t>
            </w:r>
          </w:p>
          <w:p w14:paraId="46BBCE6E" w14:textId="23EABB4E" w:rsidR="00821C58" w:rsidRPr="00740665" w:rsidRDefault="004A28E2" w:rsidP="00740665">
            <w:pPr>
              <w:pStyle w:val="a6"/>
              <w:keepNext/>
              <w:ind w:left="1" w:right="31" w:firstLine="282"/>
              <w:rPr>
                <w:sz w:val="24"/>
                <w:szCs w:val="24"/>
              </w:rPr>
            </w:pPr>
            <w:r w:rsidRPr="00740665">
              <w:rPr>
                <w:sz w:val="24"/>
                <w:szCs w:val="24"/>
              </w:rPr>
              <w:t>3) 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</w:t>
            </w:r>
            <w:r w:rsidR="00BD7EDA" w:rsidRPr="00740665">
              <w:rPr>
                <w:sz w:val="24"/>
                <w:szCs w:val="24"/>
              </w:rPr>
              <w:t>.</w:t>
            </w:r>
          </w:p>
        </w:tc>
      </w:tr>
      <w:tr w:rsidR="005863CC" w:rsidRPr="00683C83" w14:paraId="68FD589B" w14:textId="77777777" w:rsidTr="00A472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5863CC" w:rsidRPr="00740665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5863CC" w:rsidRPr="00740665" w:rsidRDefault="00C624DC">
            <w:pPr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72C7A424" w:rsidR="00916306" w:rsidRPr="00740665" w:rsidRDefault="00290F8B" w:rsidP="00740665">
            <w:pPr>
              <w:ind w:right="31"/>
              <w:jc w:val="both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 xml:space="preserve">Особисто або уповноваженою особою </w:t>
            </w:r>
            <w:r w:rsidR="00545BF2" w:rsidRPr="00740665">
              <w:rPr>
                <w:rFonts w:ascii="Times New Roman" w:eastAsia="Times New Roman" w:hAnsi="Times New Roman" w:cs="Times New Roman"/>
              </w:rPr>
              <w:t>через центр надання адміністративних послуг</w:t>
            </w:r>
          </w:p>
        </w:tc>
      </w:tr>
      <w:tr w:rsidR="005863CC" w:rsidRPr="00683C83" w14:paraId="0650CF51" w14:textId="77777777" w:rsidTr="00A472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5863CC" w:rsidRPr="00740665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5863CC" w:rsidRPr="00740665" w:rsidRDefault="00C624DC">
            <w:pPr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5863CC" w:rsidRPr="00740665" w:rsidRDefault="00C624DC" w:rsidP="00740665">
            <w:pPr>
              <w:ind w:right="31"/>
              <w:jc w:val="both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Безоплатно</w:t>
            </w:r>
          </w:p>
        </w:tc>
      </w:tr>
      <w:tr w:rsidR="005863CC" w:rsidRPr="00683C83" w14:paraId="3F67B547" w14:textId="77777777" w:rsidTr="00A472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5863CC" w:rsidRPr="00740665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5863CC" w:rsidRPr="00740665" w:rsidRDefault="00C624DC">
            <w:pPr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5863CC" w:rsidRPr="00740665" w:rsidRDefault="00545BF2" w:rsidP="00740665">
            <w:pPr>
              <w:shd w:val="clear" w:color="auto" w:fill="FFFFFF"/>
              <w:spacing w:after="150"/>
              <w:ind w:right="31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 xml:space="preserve">30 </w:t>
            </w:r>
            <w:r w:rsidR="00B42F44" w:rsidRPr="00740665">
              <w:rPr>
                <w:rFonts w:ascii="Times New Roman" w:eastAsia="Times New Roman" w:hAnsi="Times New Roman" w:cs="Times New Roman"/>
              </w:rPr>
              <w:t xml:space="preserve">календарних </w:t>
            </w:r>
            <w:r w:rsidRPr="00740665">
              <w:rPr>
                <w:rFonts w:ascii="Times New Roman" w:eastAsia="Times New Roman" w:hAnsi="Times New Roman" w:cs="Times New Roman"/>
              </w:rPr>
              <w:t>днів</w:t>
            </w:r>
          </w:p>
        </w:tc>
      </w:tr>
      <w:tr w:rsidR="005863CC" w:rsidRPr="00683C83" w14:paraId="45A8396E" w14:textId="77777777" w:rsidTr="00A472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5863CC" w:rsidRPr="00740665" w:rsidRDefault="00C624DC">
            <w:pPr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5863CC" w:rsidRPr="00740665" w:rsidRDefault="00C624DC">
            <w:pPr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 xml:space="preserve">Перелік підстав для відмови у </w:t>
            </w:r>
            <w:r w:rsidR="00BA7699" w:rsidRPr="00740665">
              <w:rPr>
                <w:rFonts w:ascii="Times New Roman" w:eastAsia="Times New Roman" w:hAnsi="Times New Roman" w:cs="Times New Roman"/>
              </w:rPr>
              <w:t>наданні адміністративної послуги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1B5FD039" w:rsidR="00916306" w:rsidRPr="00740665" w:rsidRDefault="00766EAF" w:rsidP="00740665">
            <w:pPr>
              <w:tabs>
                <w:tab w:val="left" w:pos="1565"/>
              </w:tabs>
              <w:ind w:right="31"/>
              <w:jc w:val="both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У разі якщо особа є працівником міліції, особою, яка проходила</w:t>
            </w:r>
            <w:r w:rsidR="00BD7EDA" w:rsidRPr="00740665">
              <w:rPr>
                <w:rFonts w:ascii="Times New Roman" w:eastAsia="Times New Roman" w:hAnsi="Times New Roman" w:cs="Times New Roman"/>
              </w:rPr>
              <w:t xml:space="preserve"> службу в правоохоронних органах спеціального призначення, військовослужбовців внутрішніх військ, Збройних Сил та інших військових формувань, які отримали тілесні ушкодження (тяжкі, середньої тяжкості, легкі) під час виконання службових обов’язків, пов’язаних з масовими акціями громадського протесту</w:t>
            </w:r>
            <w:r w:rsidR="0067455B" w:rsidRPr="0074066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863CC" w:rsidRPr="00683C83" w14:paraId="21FBD7EE" w14:textId="77777777" w:rsidTr="00A472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5863CC" w:rsidRPr="00740665" w:rsidRDefault="00C624DC">
            <w:pPr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5863CC" w:rsidRPr="00740665" w:rsidRDefault="00C624DC">
            <w:pPr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5F26F032" w:rsidR="005863CC" w:rsidRPr="00740665" w:rsidRDefault="00C624DC" w:rsidP="00740665">
            <w:pPr>
              <w:tabs>
                <w:tab w:val="left" w:pos="358"/>
                <w:tab w:val="left" w:pos="449"/>
              </w:tabs>
              <w:ind w:right="31" w:hanging="13"/>
              <w:jc w:val="both"/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Видача відповідного посвідчення</w:t>
            </w:r>
            <w:bookmarkStart w:id="8" w:name="bookmark=id.3znysh7" w:colFirst="0" w:colLast="0"/>
            <w:bookmarkEnd w:id="8"/>
            <w:r w:rsidR="000266D8" w:rsidRPr="00740665">
              <w:rPr>
                <w:rFonts w:ascii="Times New Roman" w:eastAsia="Times New Roman" w:hAnsi="Times New Roman" w:cs="Times New Roman"/>
              </w:rPr>
              <w:t xml:space="preserve">/відмова у видачі </w:t>
            </w:r>
            <w:r w:rsidR="00290F8B" w:rsidRPr="00740665">
              <w:rPr>
                <w:rFonts w:ascii="Times New Roman" w:eastAsia="Times New Roman" w:hAnsi="Times New Roman" w:cs="Times New Roman"/>
              </w:rPr>
              <w:t>відповідного</w:t>
            </w:r>
            <w:r w:rsidR="000266D8" w:rsidRPr="00740665">
              <w:rPr>
                <w:rFonts w:ascii="Times New Roman" w:eastAsia="Times New Roman" w:hAnsi="Times New Roman" w:cs="Times New Roman"/>
              </w:rPr>
              <w:t xml:space="preserve"> посвідчення</w:t>
            </w:r>
          </w:p>
        </w:tc>
      </w:tr>
      <w:tr w:rsidR="005863CC" w:rsidRPr="00683C83" w14:paraId="1635D511" w14:textId="77777777" w:rsidTr="00A472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5863CC" w:rsidRPr="00740665" w:rsidRDefault="001014FA">
            <w:pPr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5863CC" w:rsidRPr="00740665" w:rsidRDefault="00290F8B">
            <w:pPr>
              <w:rPr>
                <w:rFonts w:ascii="Times New Roman" w:eastAsia="Times New Roman" w:hAnsi="Times New Roman" w:cs="Times New Roman"/>
              </w:rPr>
            </w:pPr>
            <w:r w:rsidRPr="00740665">
              <w:rPr>
                <w:rFonts w:ascii="Times New Roman" w:eastAsia="Times New Roman" w:hAnsi="Times New Roman" w:cs="Times New Roman"/>
              </w:rPr>
              <w:t>С</w:t>
            </w:r>
            <w:r w:rsidR="00C624DC" w:rsidRPr="00740665">
              <w:rPr>
                <w:rFonts w:ascii="Times New Roman" w:eastAsia="Times New Roman" w:hAnsi="Times New Roman" w:cs="Times New Roman"/>
              </w:rPr>
              <w:t>пособи отримання відповіді (результату)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3A2" w14:textId="0B4629F2" w:rsidR="00D14508" w:rsidRPr="00740665" w:rsidRDefault="00D14508" w:rsidP="00740665">
            <w:pPr>
              <w:pStyle w:val="a6"/>
              <w:numPr>
                <w:ilvl w:val="0"/>
                <w:numId w:val="1"/>
              </w:numPr>
              <w:ind w:left="-13" w:right="31" w:firstLine="284"/>
              <w:rPr>
                <w:sz w:val="24"/>
                <w:szCs w:val="24"/>
              </w:rPr>
            </w:pPr>
            <w:r w:rsidRPr="00740665">
              <w:rPr>
                <w:sz w:val="24"/>
                <w:szCs w:val="24"/>
              </w:rPr>
              <w:t xml:space="preserve">Посвідчення вручаються особисто </w:t>
            </w:r>
            <w:r w:rsidR="00683C83" w:rsidRPr="00740665">
              <w:rPr>
                <w:sz w:val="24"/>
                <w:szCs w:val="24"/>
              </w:rPr>
              <w:t xml:space="preserve">заявникам </w:t>
            </w:r>
            <w:r w:rsidRPr="00740665">
              <w:rPr>
                <w:sz w:val="24"/>
                <w:szCs w:val="24"/>
              </w:rPr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</w:t>
            </w:r>
            <w:r w:rsidR="00A37890" w:rsidRPr="00740665">
              <w:rPr>
                <w:sz w:val="24"/>
                <w:szCs w:val="24"/>
              </w:rPr>
              <w:t xml:space="preserve">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</w:t>
            </w:r>
            <w:r w:rsidRPr="00740665">
              <w:rPr>
                <w:sz w:val="24"/>
                <w:szCs w:val="24"/>
              </w:rPr>
              <w:t>.</w:t>
            </w:r>
          </w:p>
          <w:p w14:paraId="6C6FC06C" w14:textId="44473A85" w:rsidR="00E85BCC" w:rsidRPr="00740665" w:rsidRDefault="006E5304" w:rsidP="00740665">
            <w:pPr>
              <w:pStyle w:val="a6"/>
              <w:numPr>
                <w:ilvl w:val="0"/>
                <w:numId w:val="1"/>
              </w:numPr>
              <w:ind w:left="-13" w:right="31" w:firstLine="284"/>
              <w:rPr>
                <w:sz w:val="24"/>
                <w:szCs w:val="24"/>
              </w:rPr>
            </w:pPr>
            <w:r w:rsidRPr="00740665">
              <w:rPr>
                <w:sz w:val="24"/>
                <w:szCs w:val="24"/>
              </w:rPr>
              <w:t>Посвідчення</w:t>
            </w:r>
            <w:r w:rsidR="006C4AFF" w:rsidRPr="00740665">
              <w:rPr>
                <w:sz w:val="24"/>
                <w:szCs w:val="24"/>
              </w:rPr>
              <w:t xml:space="preserve"> вручаються </w:t>
            </w:r>
            <w:r w:rsidR="00764E8E" w:rsidRPr="00740665">
              <w:rPr>
                <w:sz w:val="24"/>
                <w:szCs w:val="24"/>
              </w:rPr>
              <w:t xml:space="preserve">особисто </w:t>
            </w:r>
            <w:r w:rsidR="00683C83" w:rsidRPr="00740665">
              <w:rPr>
                <w:sz w:val="24"/>
                <w:szCs w:val="24"/>
              </w:rPr>
              <w:t xml:space="preserve">заявникам </w:t>
            </w:r>
            <w:r w:rsidR="00764E8E" w:rsidRPr="00740665">
              <w:rPr>
                <w:sz w:val="24"/>
                <w:szCs w:val="24"/>
              </w:rPr>
              <w:t>або за їх дорученням, оформленим в установленому законом порядку, упо</w:t>
            </w:r>
            <w:r w:rsidRPr="00740665">
              <w:rPr>
                <w:sz w:val="24"/>
                <w:szCs w:val="24"/>
              </w:rPr>
              <w:t>вноваженим особам безпосередньо</w:t>
            </w:r>
            <w:r w:rsidR="00F9152F" w:rsidRPr="00740665">
              <w:rPr>
                <w:sz w:val="24"/>
                <w:szCs w:val="24"/>
              </w:rPr>
              <w:t xml:space="preserve"> в структурному підрозділі</w:t>
            </w:r>
            <w:r w:rsidRPr="00740665">
              <w:rPr>
                <w:sz w:val="24"/>
                <w:szCs w:val="24"/>
              </w:rPr>
              <w:t xml:space="preserve">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</w:t>
            </w:r>
            <w:r w:rsidR="00764E8E" w:rsidRPr="00740665">
              <w:rPr>
                <w:sz w:val="24"/>
                <w:szCs w:val="24"/>
              </w:rPr>
              <w:t xml:space="preserve">за зареєстрованим місцем проживання, для внутрішньо переміщених осіб </w:t>
            </w:r>
            <w:r w:rsidR="00E85BCC" w:rsidRPr="00740665">
              <w:rPr>
                <w:sz w:val="24"/>
                <w:szCs w:val="24"/>
              </w:rPr>
              <w:t>–</w:t>
            </w:r>
            <w:r w:rsidR="00764E8E" w:rsidRPr="00740665">
              <w:rPr>
                <w:sz w:val="24"/>
                <w:szCs w:val="24"/>
              </w:rPr>
              <w:t xml:space="preserve"> за фактичним місцем проживання відповідно до довідки про взяття на облік внутрішньо переміщеної</w:t>
            </w:r>
            <w:r w:rsidR="00916306" w:rsidRPr="00740665">
              <w:rPr>
                <w:sz w:val="24"/>
                <w:szCs w:val="24"/>
              </w:rPr>
              <w:t xml:space="preserve"> особи</w:t>
            </w:r>
            <w:r w:rsidR="00764E8E" w:rsidRPr="00740665">
              <w:rPr>
                <w:sz w:val="24"/>
                <w:szCs w:val="24"/>
              </w:rPr>
              <w:t>.</w:t>
            </w:r>
          </w:p>
        </w:tc>
      </w:tr>
    </w:tbl>
    <w:p w14:paraId="0F7D072E" w14:textId="77777777" w:rsidR="00683C83" w:rsidRPr="00683C83" w:rsidRDefault="00683C83" w:rsidP="00683C83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bookmarkEnd w:id="3"/>
    <w:p w14:paraId="2A3B9AF5" w14:textId="77777777" w:rsidR="005863CC" w:rsidRPr="00683C83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5863CC" w:rsidRPr="00683C83" w:rsidSect="00C23A12">
      <w:headerReference w:type="even" r:id="rId9"/>
      <w:headerReference w:type="default" r:id="rId10"/>
      <w:pgSz w:w="11906" w:h="16838"/>
      <w:pgMar w:top="851" w:right="849" w:bottom="851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387F" w14:textId="77777777" w:rsidR="006863BA" w:rsidRDefault="006863BA" w:rsidP="00683C83">
      <w:r>
        <w:separator/>
      </w:r>
    </w:p>
  </w:endnote>
  <w:endnote w:type="continuationSeparator" w:id="0">
    <w:p w14:paraId="7C5C8955" w14:textId="77777777" w:rsidR="006863BA" w:rsidRDefault="006863BA" w:rsidP="0068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4CA0" w14:textId="77777777" w:rsidR="006863BA" w:rsidRDefault="006863BA" w:rsidP="00683C83">
      <w:r>
        <w:separator/>
      </w:r>
    </w:p>
  </w:footnote>
  <w:footnote w:type="continuationSeparator" w:id="0">
    <w:p w14:paraId="2ECD052C" w14:textId="77777777" w:rsidR="006863BA" w:rsidRDefault="006863BA" w:rsidP="0068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1588886482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468A2F5F" w14:textId="6ECC515E" w:rsidR="00683C83" w:rsidRDefault="00683C83" w:rsidP="00DE667D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7E20270" w14:textId="77777777" w:rsidR="00683C83" w:rsidRDefault="00683C8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:rFonts w:ascii="Times New Roman" w:hAnsi="Times New Roman" w:cs="Times New Roman"/>
        <w:sz w:val="28"/>
        <w:szCs w:val="28"/>
      </w:rPr>
      <w:id w:val="-1542132320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4860F970" w14:textId="0F73B254" w:rsidR="00683C83" w:rsidRPr="00683C83" w:rsidRDefault="00683C83" w:rsidP="00DE667D">
        <w:pPr>
          <w:pStyle w:val="af0"/>
          <w:framePr w:wrap="none" w:vAnchor="text" w:hAnchor="margin" w:xAlign="center" w:y="1"/>
          <w:rPr>
            <w:rStyle w:val="af4"/>
            <w:rFonts w:ascii="Times New Roman" w:hAnsi="Times New Roman" w:cs="Times New Roman"/>
            <w:sz w:val="28"/>
            <w:szCs w:val="28"/>
          </w:rPr>
        </w:pP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fldChar w:fldCharType="begin"/>
        </w: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fldChar w:fldCharType="separate"/>
        </w:r>
        <w:r w:rsidRPr="00683C83">
          <w:rPr>
            <w:rStyle w:val="af4"/>
            <w:rFonts w:ascii="Times New Roman" w:hAnsi="Times New Roman" w:cs="Times New Roman"/>
            <w:noProof/>
            <w:sz w:val="28"/>
            <w:szCs w:val="28"/>
          </w:rPr>
          <w:t>2</w:t>
        </w: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76D1DD" w14:textId="77777777" w:rsidR="00683C83" w:rsidRPr="00683C83" w:rsidRDefault="00683C83">
    <w:pPr>
      <w:pStyle w:val="af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C"/>
    <w:rsid w:val="000266D8"/>
    <w:rsid w:val="000B0F7C"/>
    <w:rsid w:val="000F34C2"/>
    <w:rsid w:val="001014FA"/>
    <w:rsid w:val="00290F8B"/>
    <w:rsid w:val="002A7CD8"/>
    <w:rsid w:val="0034773E"/>
    <w:rsid w:val="003F6A49"/>
    <w:rsid w:val="00467A79"/>
    <w:rsid w:val="004A28E2"/>
    <w:rsid w:val="00537076"/>
    <w:rsid w:val="00545BF2"/>
    <w:rsid w:val="00577DE7"/>
    <w:rsid w:val="005863CC"/>
    <w:rsid w:val="005B0A4C"/>
    <w:rsid w:val="005B5432"/>
    <w:rsid w:val="005C162B"/>
    <w:rsid w:val="005C4D36"/>
    <w:rsid w:val="005D1238"/>
    <w:rsid w:val="005F3379"/>
    <w:rsid w:val="00653508"/>
    <w:rsid w:val="0067455B"/>
    <w:rsid w:val="00683C83"/>
    <w:rsid w:val="006863BA"/>
    <w:rsid w:val="006C4AFF"/>
    <w:rsid w:val="006E5304"/>
    <w:rsid w:val="0072259D"/>
    <w:rsid w:val="00740665"/>
    <w:rsid w:val="00764E8E"/>
    <w:rsid w:val="00766EAF"/>
    <w:rsid w:val="00821C58"/>
    <w:rsid w:val="008565B8"/>
    <w:rsid w:val="0090322E"/>
    <w:rsid w:val="00916306"/>
    <w:rsid w:val="009E4118"/>
    <w:rsid w:val="009F5348"/>
    <w:rsid w:val="009F7532"/>
    <w:rsid w:val="00A2098E"/>
    <w:rsid w:val="00A22994"/>
    <w:rsid w:val="00A37890"/>
    <w:rsid w:val="00A47216"/>
    <w:rsid w:val="00AB5720"/>
    <w:rsid w:val="00B2037E"/>
    <w:rsid w:val="00B42F44"/>
    <w:rsid w:val="00B4471C"/>
    <w:rsid w:val="00B84747"/>
    <w:rsid w:val="00BA7699"/>
    <w:rsid w:val="00BD7EDA"/>
    <w:rsid w:val="00C118CA"/>
    <w:rsid w:val="00C163CB"/>
    <w:rsid w:val="00C23A12"/>
    <w:rsid w:val="00C624DC"/>
    <w:rsid w:val="00C77680"/>
    <w:rsid w:val="00D14508"/>
    <w:rsid w:val="00D2095C"/>
    <w:rsid w:val="00D20A12"/>
    <w:rsid w:val="00DD0F62"/>
    <w:rsid w:val="00E3180C"/>
    <w:rsid w:val="00E37B26"/>
    <w:rsid w:val="00E85BCC"/>
    <w:rsid w:val="00EA6DCD"/>
    <w:rsid w:val="00ED015C"/>
    <w:rsid w:val="00F36E61"/>
    <w:rsid w:val="00F44B16"/>
    <w:rsid w:val="00F7169D"/>
    <w:rsid w:val="00F845F8"/>
    <w:rsid w:val="00F86E08"/>
    <w:rsid w:val="00F9152F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683C83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683C83"/>
  </w:style>
  <w:style w:type="paragraph" w:styleId="af2">
    <w:name w:val="footer"/>
    <w:basedOn w:val="a"/>
    <w:link w:val="af3"/>
    <w:uiPriority w:val="99"/>
    <w:unhideWhenUsed/>
    <w:rsid w:val="00683C83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683C83"/>
  </w:style>
  <w:style w:type="character" w:styleId="af4">
    <w:name w:val="page number"/>
    <w:basedOn w:val="a0"/>
    <w:uiPriority w:val="99"/>
    <w:semiHidden/>
    <w:unhideWhenUsed/>
    <w:rsid w:val="0068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Props1.xml><?xml version="1.0" encoding="utf-8"?>
<ds:datastoreItem xmlns:ds="http://schemas.openxmlformats.org/officeDocument/2006/customXml" ds:itemID="{35C56B87-3F19-48DF-8453-0D73F99CB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3225</Words>
  <Characters>1839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ЦНАП</cp:lastModifiedBy>
  <cp:revision>15</cp:revision>
  <dcterms:created xsi:type="dcterms:W3CDTF">2023-06-13T08:30:00Z</dcterms:created>
  <dcterms:modified xsi:type="dcterms:W3CDTF">2024-05-11T13:42:00Z</dcterms:modified>
</cp:coreProperties>
</file>