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1E5" w:rsidRDefault="00C651E5" w:rsidP="00C651E5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53ED" w:rsidRPr="00C651E5" w:rsidRDefault="00B953ED" w:rsidP="00C651E5">
      <w:pPr>
        <w:pStyle w:val="a4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ЗАТВЕРДЖЕНО</w:t>
      </w: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Рішення</w:t>
      </w:r>
      <w:r w:rsid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виконавчого комітету</w:t>
      </w: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Великобичківської селищної ради</w:t>
      </w: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 25.09.</w:t>
      </w: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2026 року № </w:t>
      </w:r>
      <w:r w:rsidR="00F15CB8">
        <w:rPr>
          <w:rFonts w:ascii="Times New Roman" w:eastAsia="Times New Roman" w:hAnsi="Times New Roman" w:cs="Times New Roman"/>
          <w:sz w:val="28"/>
          <w:szCs w:val="28"/>
          <w:lang w:eastAsia="ru-RU"/>
        </w:rPr>
        <w:t>131</w:t>
      </w:r>
    </w:p>
    <w:p w:rsidR="00C651E5" w:rsidRDefault="00C651E5" w:rsidP="00C651E5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1E5" w:rsidRDefault="00C651E5" w:rsidP="00C651E5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53ED" w:rsidRPr="00C651E5" w:rsidRDefault="00B953ED" w:rsidP="00C651E5">
      <w:pPr>
        <w:pStyle w:val="a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ЗВІТ</w:t>
      </w:r>
      <w:bookmarkStart w:id="0" w:name="_GoBack"/>
      <w:bookmarkEnd w:id="0"/>
      <w:r w:rsidRPr="00C651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про результати громадського обговорення Пропозиції щодо ініціювання співробітництва територіальних громад у сфері охорони здоров’я</w:t>
      </w:r>
    </w:p>
    <w:p w:rsidR="00C651E5" w:rsidRDefault="00B953ED" w:rsidP="00C651E5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Організатор обговорення: </w:t>
      </w:r>
    </w:p>
    <w:p w:rsidR="00B953ED" w:rsidRPr="00C651E5" w:rsidRDefault="00B953ED" w:rsidP="00C651E5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Виконавчий комітет Великобичківської селищної ради Рахівського району Закарпатської області.</w:t>
      </w:r>
    </w:p>
    <w:p w:rsidR="00C651E5" w:rsidRDefault="00B953ED" w:rsidP="00C651E5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Найменування питання, що виносилося на обговорення: </w:t>
      </w:r>
    </w:p>
    <w:p w:rsidR="00B953ED" w:rsidRPr="00C651E5" w:rsidRDefault="00B953ED" w:rsidP="00C651E5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Пропозиція щодо ініціювання співробітництва територіальних громад у сфері охорони здоров’я та медичного обслуговування населення (спільне фінансування (утримання) підприємств комунальної форми власності) — виключно в частині утримання та забезпечення функціонування майбутнього відокремленого структурного підрозділу (філії) в селищі Великий Бичків, що утворюється у структурі КНП «Рахівська районна лікарня» Рахівської міської ради (код ЄДРПОУ – 01992624) після реорганізації шляхом приєднання КНП «Великобичківська міська лікарня» Великобичківської селищної ради (код ЄДРПОУ – 33583287).</w:t>
      </w:r>
    </w:p>
    <w:p w:rsidR="00C651E5" w:rsidRDefault="00B953ED" w:rsidP="00C651E5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Підстава для проведення: </w:t>
      </w:r>
    </w:p>
    <w:p w:rsidR="00B953ED" w:rsidRPr="00C651E5" w:rsidRDefault="00B953ED" w:rsidP="00C651E5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4 рішення 53-ї сесії 8-го скликання Великобичківської селищної ради від 09.09.2026 року № 2099</w:t>
      </w:r>
      <w:r w:rsid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651E5"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ініціювання співробітництва територіальних громад у сфері охорони здоров’я щодо спільного утримання відокремленого структурного підрозділу (філії) закладу охорони здоров'я»</w:t>
      </w: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86B36" w:rsidRDefault="00B953ED" w:rsidP="00486B36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Строки проведення обговорення: </w:t>
      </w:r>
    </w:p>
    <w:p w:rsidR="00B953ED" w:rsidRPr="00C651E5" w:rsidRDefault="00B953ED" w:rsidP="00486B36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</w:t>
      </w:r>
      <w:r w:rsidR="00486B3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вересня 2026 року по </w:t>
      </w:r>
      <w:r w:rsidR="00486B36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вересня 2026 року включно (протягом 15 календарних днів з дня оприлюднення відповідного інформаційного повідомлення на офіційному веб</w:t>
      </w:r>
      <w:r w:rsidR="00486B3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сайті громади).</w:t>
      </w:r>
    </w:p>
    <w:p w:rsidR="00486B36" w:rsidRDefault="00B953ED" w:rsidP="00486B36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Спосіб та форма проведення: </w:t>
      </w:r>
    </w:p>
    <w:p w:rsidR="00B953ED" w:rsidRPr="00C651E5" w:rsidRDefault="00B953ED" w:rsidP="00486B36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Збір та узагальнення письмових та електронних пропозицій (зауважень) від членів громади через офіційну електронну пошту селищної ради та загальний відділ виконавчого комітету селищної ради.</w:t>
      </w:r>
    </w:p>
    <w:p w:rsidR="00486B36" w:rsidRDefault="00B953ED" w:rsidP="00486B36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Результати обговорення: </w:t>
      </w:r>
    </w:p>
    <w:p w:rsidR="00B953ED" w:rsidRPr="00486B36" w:rsidRDefault="00B953ED" w:rsidP="00486B36">
      <w:pPr>
        <w:pStyle w:val="a4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86B36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весь період проведе</w:t>
      </w:r>
      <w:r w:rsidR="00486B36">
        <w:rPr>
          <w:rFonts w:ascii="Times New Roman" w:eastAsia="Times New Roman" w:hAnsi="Times New Roman" w:cs="Times New Roman"/>
          <w:sz w:val="28"/>
          <w:szCs w:val="28"/>
          <w:lang w:eastAsia="ru-RU"/>
        </w:rPr>
        <w:t>ння громадського обговорення з 10</w:t>
      </w:r>
      <w:r w:rsidRPr="00486B36">
        <w:rPr>
          <w:rFonts w:ascii="Times New Roman" w:eastAsia="Times New Roman" w:hAnsi="Times New Roman" w:cs="Times New Roman"/>
          <w:sz w:val="28"/>
          <w:szCs w:val="28"/>
          <w:lang w:eastAsia="ru-RU"/>
        </w:rPr>
        <w:t>.09.2026 по 2</w:t>
      </w:r>
      <w:r w:rsidR="00486B3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86B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.09.2026 року до виконавчого комітету Великобичківської селищної ради від жителів територіальної громади, представників інститутів громадянського суспільства, підприємств, установ та організацій жодних зауважень, скарг, заперечень чи альтернативних пропозицій </w:t>
      </w:r>
      <w:r w:rsidRPr="00486B3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щодо форми, об’єкта, мети, обґрунтування або очікуваного строку дії договору (5 років) не надійшло.</w:t>
      </w:r>
    </w:p>
    <w:p w:rsidR="00B953ED" w:rsidRPr="00C651E5" w:rsidRDefault="00B953ED" w:rsidP="00486B36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Висновки:</w:t>
      </w:r>
    </w:p>
    <w:p w:rsidR="00B953ED" w:rsidRPr="00C651E5" w:rsidRDefault="00B953ED" w:rsidP="00486B36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Процедура вивчення думки громадськості щодо ініціювання співробітництва громад проведена у повній відповідності до вимог частини третьої статті 6 Закону України «Про співробітництво територіальних громад».</w:t>
      </w:r>
    </w:p>
    <w:p w:rsidR="00B953ED" w:rsidRPr="00C651E5" w:rsidRDefault="00B953ED" w:rsidP="00486B36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7.2. У зв'язку з відсутністю зауважень та пропозицій, Пропозиція щодо ініціювання співробітництва територіальних громад у сфері охорони здоров’я вважається повністю підтримана жителями громади у початковій редакції.</w:t>
      </w:r>
    </w:p>
    <w:p w:rsidR="00B953ED" w:rsidRDefault="00B953ED" w:rsidP="00486B36">
      <w:pPr>
        <w:pStyle w:val="a4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1E5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Матеріали громадського обговорення та цей Звіт є законною підставою для переходу до наступного етапу — направлення Пропозиції Рахівському міському голові для її розгляду Рахівською міською радою та початку переговорного процесу.</w:t>
      </w:r>
    </w:p>
    <w:p w:rsidR="00486B36" w:rsidRDefault="00486B36" w:rsidP="00486B36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B36" w:rsidRDefault="00486B36" w:rsidP="00486B36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B36" w:rsidRDefault="00486B36" w:rsidP="00486B36">
      <w:pPr>
        <w:pStyle w:val="a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B36" w:rsidRPr="00486B36" w:rsidRDefault="00486B36" w:rsidP="00486B36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86B36" w:rsidRPr="00486B36" w:rsidRDefault="00B953ED" w:rsidP="00C651E5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Керуючий справами (секретар) </w:t>
      </w:r>
    </w:p>
    <w:p w:rsidR="00B953ED" w:rsidRPr="00486B36" w:rsidRDefault="00B953ED" w:rsidP="00C651E5">
      <w:pPr>
        <w:pStyle w:val="a4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6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виконавчого комітету </w:t>
      </w:r>
      <w:r w:rsidR="00486B36" w:rsidRPr="00486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86B36" w:rsidRPr="00486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86B36" w:rsidRPr="00486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86B36" w:rsidRPr="00486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86B36" w:rsidRPr="00486B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Людмила СМЕРДУЛ</w:t>
      </w:r>
    </w:p>
    <w:p w:rsidR="00965EEF" w:rsidRPr="00C651E5" w:rsidRDefault="00965EEF" w:rsidP="00C651E5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sectPr w:rsidR="00965EEF" w:rsidRPr="00C6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25E40"/>
    <w:multiLevelType w:val="multilevel"/>
    <w:tmpl w:val="2B76BC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6B542A"/>
    <w:multiLevelType w:val="multilevel"/>
    <w:tmpl w:val="6368FC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9813BD"/>
    <w:multiLevelType w:val="multilevel"/>
    <w:tmpl w:val="D70EF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D22C2A"/>
    <w:multiLevelType w:val="multilevel"/>
    <w:tmpl w:val="F216F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AA79BA"/>
    <w:multiLevelType w:val="multilevel"/>
    <w:tmpl w:val="391417A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BB3826"/>
    <w:multiLevelType w:val="hybridMultilevel"/>
    <w:tmpl w:val="0EDA30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785E5D"/>
    <w:multiLevelType w:val="multilevel"/>
    <w:tmpl w:val="CE96E6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3ED"/>
    <w:rsid w:val="00486B36"/>
    <w:rsid w:val="00965EEF"/>
    <w:rsid w:val="00B953ED"/>
    <w:rsid w:val="00C651E5"/>
    <w:rsid w:val="00F1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1936D"/>
  <w15:chartTrackingRefBased/>
  <w15:docId w15:val="{08AB8D98-314A-40B9-8414-1BFAC502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953ED"/>
    <w:rPr>
      <w:b/>
      <w:bCs/>
    </w:rPr>
  </w:style>
  <w:style w:type="character" w:customStyle="1" w:styleId="inqyif">
    <w:name w:val="inqyif"/>
    <w:basedOn w:val="a0"/>
    <w:rsid w:val="00B953ED"/>
  </w:style>
  <w:style w:type="paragraph" w:styleId="a4">
    <w:name w:val="No Spacing"/>
    <w:link w:val="a5"/>
    <w:uiPriority w:val="1"/>
    <w:qFormat/>
    <w:rsid w:val="00C651E5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C651E5"/>
    <w:rPr>
      <w:lang w:val="uk-UA"/>
    </w:rPr>
  </w:style>
  <w:style w:type="paragraph" w:customStyle="1" w:styleId="1">
    <w:name w:val="Без інтервалів1"/>
    <w:rsid w:val="00C651E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61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6305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391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784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45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431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616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5812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14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64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802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151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65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63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224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623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91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734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8AF474-8260-4E29-B8D2-7171FCB83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1871</Words>
  <Characters>1068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Марина Андросенко</cp:lastModifiedBy>
  <cp:revision>2</cp:revision>
  <dcterms:created xsi:type="dcterms:W3CDTF">2026-09-30T10:44:00Z</dcterms:created>
  <dcterms:modified xsi:type="dcterms:W3CDTF">2026-09-30T10:44:00Z</dcterms:modified>
</cp:coreProperties>
</file>