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EC8" w:rsidRDefault="000D4EC8" w:rsidP="000D4EC8">
      <w:pPr>
        <w:ind w:left="6379"/>
        <w:jc w:val="right"/>
        <w:rPr>
          <w:rFonts w:ascii="Times New Roman" w:hAnsi="Times New Roman" w:cs="Times New Roman"/>
          <w:sz w:val="28"/>
          <w:szCs w:val="28"/>
        </w:rPr>
      </w:pPr>
      <w:r>
        <w:rPr>
          <w:rFonts w:ascii="Times New Roman" w:hAnsi="Times New Roman" w:cs="Times New Roman"/>
          <w:sz w:val="28"/>
          <w:szCs w:val="28"/>
        </w:rPr>
        <w:t>Додаток 1.11</w:t>
      </w:r>
      <w:r>
        <w:rPr>
          <w:rFonts w:ascii="Times New Roman" w:hAnsi="Times New Roman" w:cs="Times New Roman"/>
          <w:sz w:val="28"/>
          <w:szCs w:val="28"/>
        </w:rPr>
        <w:t>2</w:t>
      </w:r>
      <w:bookmarkStart w:id="0" w:name="_GoBack"/>
      <w:bookmarkEnd w:id="0"/>
    </w:p>
    <w:p w:rsidR="000D4EC8" w:rsidRDefault="000D4EC8" w:rsidP="000D4EC8">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0D4EC8" w:rsidRDefault="000D4EC8" w:rsidP="000D4EC8">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C35F8D">
        <w:rPr>
          <w:rFonts w:ascii="Times New Roman" w:hAnsi="Times New Roman" w:cs="Times New Roman"/>
          <w:b/>
          <w:bCs/>
          <w:sz w:val="32"/>
          <w:szCs w:val="32"/>
          <w:lang w:val="uk-UA"/>
        </w:rPr>
        <w:t>01023</w:t>
      </w:r>
    </w:p>
    <w:p w:rsidR="00C35F8D" w:rsidRPr="00C35F8D" w:rsidRDefault="00C35F8D" w:rsidP="006275EE">
      <w:pPr>
        <w:tabs>
          <w:tab w:val="left" w:pos="3828"/>
        </w:tabs>
        <w:jc w:val="center"/>
        <w:rPr>
          <w:rFonts w:ascii="Times New Roman" w:hAnsi="Times New Roman" w:cs="Times New Roman"/>
          <w:b/>
          <w:sz w:val="32"/>
          <w:szCs w:val="32"/>
          <w:lang w:val="uk-UA"/>
        </w:rPr>
      </w:pPr>
      <w:r w:rsidRPr="00C35F8D">
        <w:rPr>
          <w:rFonts w:ascii="Times New Roman" w:hAnsi="Times New Roman" w:cs="Times New Roman"/>
          <w:b/>
          <w:color w:val="000000"/>
          <w:sz w:val="32"/>
          <w:szCs w:val="32"/>
          <w:shd w:val="clear" w:color="auto" w:fill="FFFFFF"/>
        </w:rPr>
        <w:t>Оформлення та видача посвідки на постійне проживання</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Закони</w:t>
            </w:r>
            <w:r w:rsidR="00FE1E21" w:rsidRPr="00C35F8D">
              <w:rPr>
                <w:rFonts w:ascii="Times New Roman" w:hAnsi="Times New Roman" w:cs="Times New Roman"/>
                <w:lang w:val="uk-UA"/>
              </w:rPr>
              <w:t xml:space="preserve"> </w:t>
            </w:r>
            <w:r w:rsidRPr="00C35F8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Пункти 17, 18 частини першої</w:t>
            </w:r>
            <w:r w:rsidRPr="00C35F8D">
              <w:rPr>
                <w:rFonts w:ascii="Times New Roman" w:hAnsi="Times New Roman" w:cs="Times New Roman"/>
                <w:b/>
              </w:rPr>
              <w:t xml:space="preserve"> </w:t>
            </w:r>
            <w:r w:rsidRPr="00C35F8D">
              <w:rPr>
                <w:rFonts w:ascii="Times New Roman" w:hAnsi="Times New Roman" w:cs="Times New Roman"/>
              </w:rPr>
              <w:t xml:space="preserve">статті 1, стаття 5 Закону України «Про правовий статус іноземців та осіб без громадянства» </w:t>
            </w:r>
          </w:p>
          <w:p w:rsidR="00C35F8D" w:rsidRPr="00C35F8D" w:rsidRDefault="00C35F8D" w:rsidP="00C35F8D">
            <w:pPr>
              <w:jc w:val="both"/>
              <w:rPr>
                <w:rFonts w:ascii="Times New Roman" w:hAnsi="Times New Roman" w:cs="Times New Roman"/>
                <w:bCs/>
              </w:rPr>
            </w:pPr>
            <w:r w:rsidRPr="00C35F8D">
              <w:rPr>
                <w:rFonts w:ascii="Times New Roman" w:hAnsi="Times New Roman" w:cs="Times New Roman"/>
                <w:bCs/>
              </w:rPr>
              <w:t xml:space="preserve">П. 4 частини першої ст. 6, ч. 3 ст. </w:t>
            </w:r>
            <w:proofErr w:type="gramStart"/>
            <w:r w:rsidRPr="00C35F8D">
              <w:rPr>
                <w:rFonts w:ascii="Times New Roman" w:hAnsi="Times New Roman" w:cs="Times New Roman"/>
                <w:bCs/>
              </w:rPr>
              <w:t>11  Закону</w:t>
            </w:r>
            <w:proofErr w:type="gramEnd"/>
            <w:r w:rsidRPr="00C35F8D">
              <w:rPr>
                <w:rFonts w:ascii="Times New Roman" w:hAnsi="Times New Roman" w:cs="Times New Roman"/>
                <w:bCs/>
              </w:rPr>
              <w:t xml:space="preserve"> України «Про імміграцію» </w:t>
            </w:r>
          </w:p>
          <w:p w:rsidR="007C7FD0" w:rsidRPr="00C35F8D" w:rsidRDefault="00C35F8D" w:rsidP="00C35F8D">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Стаття 31</w:t>
            </w:r>
            <w:r w:rsidRPr="00C35F8D">
              <w:rPr>
                <w:rStyle w:val="rvts23"/>
                <w:rFonts w:ascii="Times New Roman" w:hAnsi="Times New Roman" w:cs="Times New Roman"/>
              </w:rPr>
              <w:t xml:space="preserve">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Акти</w:t>
            </w:r>
            <w:r w:rsidR="00FE1E21" w:rsidRPr="00C35F8D">
              <w:rPr>
                <w:rFonts w:ascii="Times New Roman" w:hAnsi="Times New Roman" w:cs="Times New Roman"/>
                <w:lang w:val="uk-UA"/>
              </w:rPr>
              <w:t xml:space="preserve"> </w:t>
            </w:r>
            <w:r w:rsidRPr="00C35F8D">
              <w:rPr>
                <w:rFonts w:ascii="Times New Roman" w:hAnsi="Times New Roman" w:cs="Times New Roman"/>
              </w:rPr>
              <w:t>Кабінету</w:t>
            </w:r>
            <w:r w:rsidR="00FE1E21" w:rsidRPr="00C35F8D">
              <w:rPr>
                <w:rFonts w:ascii="Times New Roman" w:hAnsi="Times New Roman" w:cs="Times New Roman"/>
                <w:lang w:val="uk-UA"/>
              </w:rPr>
              <w:t xml:space="preserve"> </w:t>
            </w:r>
            <w:r w:rsidRPr="00C35F8D">
              <w:rPr>
                <w:rFonts w:ascii="Times New Roman" w:hAnsi="Times New Roman" w:cs="Times New Roman"/>
              </w:rPr>
              <w:t>Міністрів</w:t>
            </w:r>
            <w:r w:rsidR="00FE1E21" w:rsidRPr="00C35F8D">
              <w:rPr>
                <w:rFonts w:ascii="Times New Roman" w:hAnsi="Times New Roman" w:cs="Times New Roman"/>
                <w:lang w:val="uk-UA"/>
              </w:rPr>
              <w:t xml:space="preserve"> </w:t>
            </w:r>
            <w:r w:rsidRPr="00C35F8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Постанова Кабінету Міністрів України від 28 березня 2012 р. № 251</w:t>
            </w:r>
            <w:r w:rsidRPr="00C35F8D">
              <w:rPr>
                <w:rFonts w:ascii="Times New Roman" w:hAnsi="Times New Roman" w:cs="Times New Roman"/>
                <w:b/>
                <w:lang w:eastAsia="uk-UA"/>
              </w:rPr>
              <w:t xml:space="preserve"> </w:t>
            </w:r>
            <w:r w:rsidRPr="00C35F8D">
              <w:rPr>
                <w:rFonts w:ascii="Times New Roman" w:hAnsi="Times New Roman" w:cs="Times New Roman"/>
                <w:lang w:eastAsia="uk-UA"/>
              </w:rPr>
              <w:t xml:space="preserve">«Про затвердження Порядку оформлення, виготовлення і видачі посвідки на постійне проживання та </w:t>
            </w:r>
            <w:r w:rsidRPr="00C35F8D">
              <w:rPr>
                <w:rFonts w:ascii="Times New Roman" w:hAnsi="Times New Roman" w:cs="Times New Roman"/>
                <w:lang w:eastAsia="uk-UA"/>
              </w:rPr>
              <w:lastRenderedPageBreak/>
              <w:t>посвідки на тимчасове проживання».</w:t>
            </w:r>
          </w:p>
        </w:tc>
      </w:tr>
      <w:tr w:rsidR="00F37AF2" w:rsidRPr="007C7FD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Акти</w:t>
            </w:r>
            <w:r w:rsidR="00FE1E21" w:rsidRPr="00C35F8D">
              <w:rPr>
                <w:rFonts w:ascii="Times New Roman" w:hAnsi="Times New Roman" w:cs="Times New Roman"/>
                <w:lang w:val="uk-UA"/>
              </w:rPr>
              <w:t xml:space="preserve"> </w:t>
            </w:r>
            <w:r w:rsidRPr="00C35F8D">
              <w:rPr>
                <w:rFonts w:ascii="Times New Roman" w:hAnsi="Times New Roman" w:cs="Times New Roman"/>
              </w:rPr>
              <w:t>центральних</w:t>
            </w:r>
            <w:r w:rsidR="00FE1E21" w:rsidRPr="00C35F8D">
              <w:rPr>
                <w:rFonts w:ascii="Times New Roman" w:hAnsi="Times New Roman" w:cs="Times New Roman"/>
                <w:lang w:val="uk-UA"/>
              </w:rPr>
              <w:t xml:space="preserve"> </w:t>
            </w:r>
            <w:r w:rsidRPr="00C35F8D">
              <w:rPr>
                <w:rFonts w:ascii="Times New Roman" w:hAnsi="Times New Roman" w:cs="Times New Roman"/>
              </w:rPr>
              <w:t>органів</w:t>
            </w:r>
            <w:r w:rsidR="00FE1E21" w:rsidRPr="00C35F8D">
              <w:rPr>
                <w:rFonts w:ascii="Times New Roman" w:hAnsi="Times New Roman" w:cs="Times New Roman"/>
                <w:lang w:val="uk-UA"/>
              </w:rPr>
              <w:t xml:space="preserve"> </w:t>
            </w:r>
            <w:r w:rsidRPr="00C35F8D">
              <w:rPr>
                <w:rFonts w:ascii="Times New Roman" w:hAnsi="Times New Roman" w:cs="Times New Roman"/>
              </w:rPr>
              <w:t>виконавчої</w:t>
            </w:r>
            <w:r w:rsidR="00FE1E21" w:rsidRPr="00C35F8D">
              <w:rPr>
                <w:rFonts w:ascii="Times New Roman" w:hAnsi="Times New Roman" w:cs="Times New Roman"/>
                <w:lang w:val="uk-UA"/>
              </w:rPr>
              <w:t xml:space="preserve"> </w:t>
            </w:r>
            <w:r w:rsidRPr="00C35F8D">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 xml:space="preserve">Наказ МВС України від 15.07.2013 № </w:t>
            </w:r>
            <w:proofErr w:type="gramStart"/>
            <w:r w:rsidRPr="00C35F8D">
              <w:rPr>
                <w:rFonts w:ascii="Times New Roman" w:hAnsi="Times New Roman" w:cs="Times New Roman"/>
                <w:lang w:eastAsia="uk-UA"/>
              </w:rPr>
              <w:t>681  «</w:t>
            </w:r>
            <w:proofErr w:type="gramEnd"/>
            <w:r w:rsidRPr="00C35F8D">
              <w:rPr>
                <w:rFonts w:ascii="Times New Roman" w:hAnsi="Times New Roman" w:cs="Times New Roman"/>
              </w:rPr>
              <w:t xml:space="preserve">Про затвердження Тимчасового порядку розгляду заяв для оформлення посвідки на постійне проживання та посвідки на тимчасове проживання», зареєстрований в Міністерстві юстиції 06.08.2013 за № 1335/23867  </w:t>
            </w:r>
          </w:p>
        </w:tc>
      </w:tr>
      <w:tr w:rsidR="00F37AF2" w:rsidRPr="007C7FD0"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b/>
                <w:bCs/>
              </w:rPr>
              <w:t>Умови</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отримання</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адміністративної</w:t>
            </w:r>
            <w:r w:rsidR="00FE1E21" w:rsidRPr="00C35F8D">
              <w:rPr>
                <w:rFonts w:ascii="Times New Roman" w:hAnsi="Times New Roman" w:cs="Times New Roman"/>
                <w:b/>
                <w:bCs/>
                <w:lang w:val="uk-UA"/>
              </w:rPr>
              <w:t xml:space="preserve"> </w:t>
            </w:r>
            <w:r w:rsidRPr="00C35F8D">
              <w:rPr>
                <w:rFonts w:ascii="Times New Roman" w:hAnsi="Times New Roman" w:cs="Times New Roman"/>
                <w:b/>
                <w:bCs/>
              </w:rPr>
              <w:t>послуги</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Підстава для отримання</w:t>
            </w:r>
            <w:r w:rsidR="00FE1E21" w:rsidRPr="00C35F8D">
              <w:rPr>
                <w:rFonts w:ascii="Times New Roman" w:hAnsi="Times New Roman" w:cs="Times New Roman"/>
                <w:lang w:val="uk-UA"/>
              </w:rPr>
              <w:t xml:space="preserve"> </w:t>
            </w:r>
            <w:r w:rsidRPr="00C35F8D">
              <w:rPr>
                <w:rFonts w:ascii="Times New Roman" w:hAnsi="Times New Roman" w:cs="Times New Roman"/>
              </w:rPr>
              <w:t>адміністративної</w:t>
            </w:r>
            <w:r w:rsidR="00FE1E21" w:rsidRPr="00C35F8D">
              <w:rPr>
                <w:rFonts w:ascii="Times New Roman" w:hAnsi="Times New Roman" w:cs="Times New Roman"/>
                <w:lang w:val="uk-UA"/>
              </w:rPr>
              <w:t xml:space="preserve"> </w:t>
            </w: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1. дозвіл на імміграцію в Україну;</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lang w:eastAsia="uk-UA"/>
              </w:rPr>
              <w:t xml:space="preserve">2. </w:t>
            </w:r>
            <w:r w:rsidRPr="00C35F8D">
              <w:rPr>
                <w:rFonts w:ascii="Times New Roman" w:hAnsi="Times New Roman" w:cs="Times New Roman"/>
              </w:rPr>
              <w:t>оригінал і копія паспорта громадянина колишнього СРСР зразка 1974 року з відміткою про прописку або посвідка на постійне проживання;</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3. тимчасова довідка (або довідка, що підтверджує факт прибуття неповнолітнього разом з батьками), отримана після прибуття в Україну, та документ про підтвердження факту безперервного проживання в Україні не менш як п’ять років, видані територіальними органами ДМС;</w:t>
            </w:r>
          </w:p>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4. документ, що підтверджує виховання в державному дитячому закладі чи дитячому будинку сімейного типу або встановлення опіки чи піклування.</w:t>
            </w:r>
          </w:p>
          <w:p w:rsidR="006B1F85" w:rsidRPr="00C35F8D" w:rsidRDefault="006B1F85" w:rsidP="006B1F85">
            <w:pPr>
              <w:tabs>
                <w:tab w:val="left" w:pos="3828"/>
              </w:tabs>
              <w:spacing w:line="240" w:lineRule="auto"/>
              <w:jc w:val="both"/>
              <w:rPr>
                <w:rFonts w:ascii="Times New Roman" w:hAnsi="Times New Roman" w:cs="Times New Roman"/>
              </w:rPr>
            </w:pP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Перелік</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 xml:space="preserve">документів, </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необхідних для отримання</w:t>
            </w:r>
          </w:p>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pStyle w:val="rvps2"/>
              <w:shd w:val="clear" w:color="auto" w:fill="FFFFFF"/>
              <w:spacing w:before="0" w:beforeAutospacing="0" w:after="0" w:afterAutospacing="0"/>
              <w:jc w:val="both"/>
              <w:textAlignment w:val="baseline"/>
              <w:rPr>
                <w:color w:val="000000"/>
                <w:sz w:val="22"/>
                <w:szCs w:val="22"/>
              </w:rPr>
            </w:pPr>
            <w:r w:rsidRPr="00C35F8D">
              <w:rPr>
                <w:color w:val="000000"/>
                <w:sz w:val="22"/>
                <w:szCs w:val="22"/>
              </w:rPr>
              <w:t>До заяви додаються такі документи:</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1. заява для оформлення посвідки на постійне проживання;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2. паспортний документ іноземця або документ, що посвідчує особу без громадянства (після пред’явлення повертається), та його копія;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3. переклад українською мовою сторінки паспортного документа іноземця або документа, що посвідчує особу без громадянства, з особистими даними, засвідчений у встановленому законодавством порядку;</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4. квитанція про сплату державного мита або документ, який підтверджує наявність пільг щодо його сплати;</w:t>
            </w:r>
          </w:p>
          <w:p w:rsidR="00C35F8D" w:rsidRPr="00C35F8D" w:rsidRDefault="00C35F8D" w:rsidP="00C35F8D">
            <w:pPr>
              <w:ind w:left="28"/>
              <w:jc w:val="both"/>
              <w:rPr>
                <w:rFonts w:ascii="Times New Roman" w:hAnsi="Times New Roman" w:cs="Times New Roman"/>
                <w:lang w:eastAsia="uk-UA"/>
              </w:rPr>
            </w:pPr>
            <w:r w:rsidRPr="00C35F8D">
              <w:rPr>
                <w:rFonts w:ascii="Times New Roman" w:hAnsi="Times New Roman" w:cs="Times New Roman"/>
                <w:lang w:eastAsia="uk-UA"/>
              </w:rPr>
              <w:t>5. копія рішення про надання дозволу на імміграцію або відповідно до категорії іноземців та осіб без громадянства:</w:t>
            </w:r>
          </w:p>
          <w:p w:rsidR="00C35F8D" w:rsidRPr="00C35F8D" w:rsidRDefault="00C35F8D" w:rsidP="00C35F8D">
            <w:pPr>
              <w:ind w:hanging="28"/>
              <w:jc w:val="both"/>
              <w:rPr>
                <w:rFonts w:ascii="Times New Roman" w:hAnsi="Times New Roman" w:cs="Times New Roman"/>
              </w:rPr>
            </w:pPr>
            <w:r w:rsidRPr="00C35F8D">
              <w:rPr>
                <w:rFonts w:ascii="Times New Roman" w:hAnsi="Times New Roman" w:cs="Times New Roman"/>
              </w:rPr>
              <w:t xml:space="preserve">1) особами, які прибули в Україну на постійне проживання до набрання чинності Законом України «Про імміграцію» та мають у паспорті громадянина колишнього СРСР зразка 1974 року відмітку про прописку або отримали посвідку на постійне проживання, </w:t>
            </w:r>
            <w:proofErr w:type="gramStart"/>
            <w:r w:rsidRPr="00C35F8D">
              <w:rPr>
                <w:rFonts w:ascii="Times New Roman" w:hAnsi="Times New Roman" w:cs="Times New Roman"/>
              </w:rPr>
              <w:t>подаються  оригінал</w:t>
            </w:r>
            <w:proofErr w:type="gramEnd"/>
            <w:r w:rsidRPr="00C35F8D">
              <w:rPr>
                <w:rFonts w:ascii="Times New Roman" w:hAnsi="Times New Roman" w:cs="Times New Roman"/>
              </w:rPr>
              <w:t xml:space="preserve"> і копія паспорта громадянина колишнього СРСР зразка 1974 року з відміткою про прописку або посвідка на постійне проживання;</w:t>
            </w:r>
          </w:p>
          <w:p w:rsidR="00C35F8D" w:rsidRPr="00C35F8D" w:rsidRDefault="00C35F8D" w:rsidP="00C35F8D">
            <w:pPr>
              <w:ind w:hanging="28"/>
              <w:jc w:val="both"/>
              <w:rPr>
                <w:rFonts w:ascii="Times New Roman" w:hAnsi="Times New Roman" w:cs="Times New Roman"/>
              </w:rPr>
            </w:pPr>
            <w:bookmarkStart w:id="1" w:name="n28"/>
            <w:bookmarkEnd w:id="1"/>
            <w:r w:rsidRPr="00C35F8D">
              <w:rPr>
                <w:rFonts w:ascii="Times New Roman" w:hAnsi="Times New Roman" w:cs="Times New Roman"/>
              </w:rPr>
              <w:t>2) особами, які змушені залишити місця постійного проживання в Автономній Республіці Абхазія Республіки Грузія і прибули в Україну, а також їх повнолітніми дітьми, які прибули в Україну разом з ними до досягнення повноліття, подаються тимчасова довідка (або довідка, що підтверджує факт прибуття неповнолітнього разом з батьками), отримана після прибуття в Україну, та документ про підтвердження факту безперервного проживання в Україні не менш як п’ять років, видані територіальними органами ДМС;</w:t>
            </w:r>
          </w:p>
          <w:p w:rsidR="00C35F8D" w:rsidRPr="00C35F8D" w:rsidRDefault="00C35F8D" w:rsidP="00C35F8D">
            <w:pPr>
              <w:ind w:hanging="28"/>
              <w:jc w:val="both"/>
              <w:rPr>
                <w:rFonts w:ascii="Times New Roman" w:hAnsi="Times New Roman" w:cs="Times New Roman"/>
                <w:lang w:eastAsia="uk-UA"/>
              </w:rPr>
            </w:pPr>
            <w:bookmarkStart w:id="2" w:name="n29"/>
            <w:bookmarkEnd w:id="2"/>
            <w:r w:rsidRPr="00C35F8D">
              <w:rPr>
                <w:rFonts w:ascii="Times New Roman" w:hAnsi="Times New Roman" w:cs="Times New Roman"/>
              </w:rPr>
              <w:t xml:space="preserve">3) особами, які прибули в Україну дітьми-сиротами у зв’язку із збройними конфліктами в місцях їх постійного проживання і виховуються (виховувалися) у державних </w:t>
            </w:r>
            <w:r w:rsidRPr="00C35F8D">
              <w:rPr>
                <w:rFonts w:ascii="Times New Roman" w:hAnsi="Times New Roman" w:cs="Times New Roman"/>
              </w:rPr>
              <w:lastRenderedPageBreak/>
              <w:t>дитячих закладах чи дитячих будинках сімейного типу або над якими встановлено опіку чи піклування громадян України, подається документ, що підтверджує виховання в державному дитячому закладі чи дитячому будинку сімейного типу або встановлення опіки чи піклування.</w:t>
            </w:r>
          </w:p>
          <w:p w:rsidR="00C35F8D" w:rsidRPr="00C35F8D" w:rsidRDefault="00C35F8D" w:rsidP="00C35F8D">
            <w:pPr>
              <w:jc w:val="both"/>
              <w:rPr>
                <w:rFonts w:ascii="Times New Roman" w:hAnsi="Times New Roman" w:cs="Times New Roman"/>
                <w:lang w:eastAsia="uk-UA"/>
              </w:rPr>
            </w:pPr>
            <w:r w:rsidRPr="00C35F8D">
              <w:rPr>
                <w:rFonts w:ascii="Times New Roman" w:hAnsi="Times New Roman" w:cs="Times New Roman"/>
                <w:lang w:eastAsia="uk-UA"/>
              </w:rPr>
              <w:t xml:space="preserve">6. чотири фотокартки іноземця та особи без громадянства розміром 3,5 х </w:t>
            </w:r>
            <w:smartTag w:uri="urn:schemas-microsoft-com:office:smarttags" w:element="metricconverter">
              <w:smartTagPr>
                <w:attr w:name="ProductID" w:val="4,5 сантиметра"/>
              </w:smartTagPr>
              <w:r w:rsidRPr="00C35F8D">
                <w:rPr>
                  <w:rFonts w:ascii="Times New Roman" w:hAnsi="Times New Roman" w:cs="Times New Roman"/>
                  <w:lang w:eastAsia="uk-UA"/>
                </w:rPr>
                <w:t>4,5 сантиметра</w:t>
              </w:r>
            </w:smartTag>
            <w:r w:rsidRPr="00C35F8D">
              <w:rPr>
                <w:rFonts w:ascii="Times New Roman" w:hAnsi="Times New Roman" w:cs="Times New Roman"/>
                <w:lang w:eastAsia="uk-UA"/>
              </w:rPr>
              <w:t xml:space="preserve"> (на матовому папері);</w:t>
            </w:r>
          </w:p>
          <w:p w:rsidR="00987066" w:rsidRPr="00C35F8D" w:rsidRDefault="00C35F8D" w:rsidP="00C35F8D">
            <w:pPr>
              <w:tabs>
                <w:tab w:val="left" w:pos="3828"/>
              </w:tabs>
              <w:spacing w:line="240" w:lineRule="auto"/>
              <w:ind w:left="60"/>
              <w:jc w:val="both"/>
              <w:rPr>
                <w:rFonts w:ascii="Times New Roman" w:hAnsi="Times New Roman" w:cs="Times New Roman"/>
                <w:lang w:val="uk-UA"/>
              </w:rPr>
            </w:pPr>
            <w:r w:rsidRPr="00C35F8D">
              <w:rPr>
                <w:rFonts w:ascii="Times New Roman" w:hAnsi="Times New Roman" w:cs="Times New Roman"/>
                <w:lang w:eastAsia="uk-UA"/>
              </w:rPr>
              <w:t>7. копія виданої податковим органом довідки про присвоєння ідентифікаційного номера (у разі її наявності</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Спосіб</w:t>
            </w:r>
            <w:r w:rsidR="005456CC" w:rsidRPr="00C35F8D">
              <w:rPr>
                <w:rFonts w:ascii="Times New Roman" w:hAnsi="Times New Roman" w:cs="Times New Roman"/>
                <w:lang w:val="uk-UA"/>
              </w:rPr>
              <w:t xml:space="preserve"> п</w:t>
            </w:r>
            <w:r w:rsidRPr="00C35F8D">
              <w:rPr>
                <w:rFonts w:ascii="Times New Roman" w:hAnsi="Times New Roman" w:cs="Times New Roman"/>
              </w:rPr>
              <w:t>одання</w:t>
            </w:r>
            <w:r w:rsidR="005456CC" w:rsidRPr="00C35F8D">
              <w:rPr>
                <w:rFonts w:ascii="Times New Roman" w:hAnsi="Times New Roman" w:cs="Times New Roman"/>
                <w:lang w:val="uk-UA"/>
              </w:rPr>
              <w:t xml:space="preserve"> </w:t>
            </w:r>
            <w:r w:rsidRPr="00C35F8D">
              <w:rPr>
                <w:rFonts w:ascii="Times New Roman" w:hAnsi="Times New Roman" w:cs="Times New Roman"/>
              </w:rPr>
              <w:t>документів,</w:t>
            </w:r>
            <w:r w:rsidR="005456CC" w:rsidRPr="00C35F8D">
              <w:rPr>
                <w:rFonts w:ascii="Times New Roman" w:hAnsi="Times New Roman" w:cs="Times New Roman"/>
                <w:lang w:val="uk-UA"/>
              </w:rPr>
              <w:t xml:space="preserve"> </w:t>
            </w:r>
            <w:r w:rsidRPr="00C35F8D">
              <w:rPr>
                <w:rFonts w:ascii="Times New Roman" w:hAnsi="Times New Roman" w:cs="Times New Roman"/>
              </w:rPr>
              <w:t>необхідних для отримання</w:t>
            </w:r>
            <w:r w:rsidR="005456CC" w:rsidRPr="00C35F8D">
              <w:rPr>
                <w:rFonts w:ascii="Times New Roman" w:hAnsi="Times New Roman" w:cs="Times New Roman"/>
                <w:lang w:val="uk-UA"/>
              </w:rPr>
              <w:t xml:space="preserve"> </w:t>
            </w: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C35F8D" w:rsidRDefault="00471E78" w:rsidP="00C35F8D">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 xml:space="preserve"> </w:t>
            </w:r>
            <w:r w:rsidR="00C35F8D" w:rsidRPr="00C35F8D">
              <w:rPr>
                <w:rFonts w:ascii="Times New Roman" w:hAnsi="Times New Roman" w:cs="Times New Roman"/>
                <w:lang w:eastAsia="uk-UA"/>
              </w:rPr>
              <w:t>Заява подається до територіальних органів або підрозділів ДМС України за місцем проживання.</w:t>
            </w:r>
          </w:p>
        </w:tc>
      </w:tr>
      <w:tr w:rsidR="00F37AF2" w:rsidRPr="007C7FD0" w:rsidTr="00471E78">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Платність (безоплатність) надання</w:t>
            </w:r>
          </w:p>
          <w:p w:rsidR="005456CC" w:rsidRPr="00C35F8D" w:rsidRDefault="005456CC"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адміністративної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Адміністративна послуга платна.</w:t>
            </w:r>
          </w:p>
        </w:tc>
      </w:tr>
      <w:tr w:rsidR="00C35F8D" w:rsidRPr="007C7FD0" w:rsidTr="00471E78">
        <w:tc>
          <w:tcPr>
            <w:tcW w:w="851" w:type="dxa"/>
            <w:tcBorders>
              <w:top w:val="single" w:sz="4" w:space="0" w:color="auto"/>
              <w:left w:val="single" w:sz="4" w:space="0" w:color="auto"/>
              <w:bottom w:val="single" w:sz="4" w:space="0" w:color="auto"/>
              <w:right w:val="single" w:sz="4" w:space="0" w:color="auto"/>
            </w:tcBorders>
            <w:hideMark/>
          </w:tcPr>
          <w:p w:rsidR="00C35F8D"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10.1</w:t>
            </w:r>
          </w:p>
        </w:tc>
        <w:tc>
          <w:tcPr>
            <w:tcW w:w="3998" w:type="dxa"/>
            <w:gridSpan w:val="2"/>
            <w:tcBorders>
              <w:top w:val="single" w:sz="4" w:space="0" w:color="auto"/>
              <w:left w:val="single" w:sz="4" w:space="0" w:color="auto"/>
              <w:bottom w:val="single" w:sz="4" w:space="0" w:color="auto"/>
              <w:right w:val="single" w:sz="4" w:space="0" w:color="auto"/>
            </w:tcBorders>
            <w:hideMark/>
          </w:tcPr>
          <w:p w:rsidR="00C35F8D"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Нормативно-правові акти, на підставі яких стягується плата</w:t>
            </w:r>
          </w:p>
        </w:tc>
        <w:tc>
          <w:tcPr>
            <w:tcW w:w="5925" w:type="dxa"/>
            <w:tcBorders>
              <w:top w:val="single" w:sz="4" w:space="0" w:color="auto"/>
              <w:left w:val="single" w:sz="4" w:space="0" w:color="auto"/>
              <w:bottom w:val="single" w:sz="4" w:space="0" w:color="auto"/>
              <w:right w:val="single" w:sz="4" w:space="0" w:color="auto"/>
            </w:tcBorders>
            <w:hideMark/>
          </w:tcPr>
          <w:p w:rsidR="00C35F8D" w:rsidRPr="00C35F8D" w:rsidRDefault="00C35F8D" w:rsidP="00C35F8D">
            <w:pPr>
              <w:pStyle w:val="HTML"/>
              <w:jc w:val="both"/>
              <w:rPr>
                <w:rFonts w:ascii="Times New Roman" w:hAnsi="Times New Roman" w:cs="Times New Roman"/>
                <w:strike/>
                <w:sz w:val="22"/>
                <w:szCs w:val="22"/>
                <w:lang w:val="uk-UA" w:eastAsia="uk-UA"/>
              </w:rPr>
            </w:pPr>
            <w:r w:rsidRPr="00C35F8D">
              <w:rPr>
                <w:rFonts w:ascii="Times New Roman" w:hAnsi="Times New Roman" w:cs="Times New Roman"/>
                <w:b/>
                <w:sz w:val="22"/>
                <w:szCs w:val="22"/>
                <w:lang w:val="uk-UA"/>
              </w:rPr>
              <w:t xml:space="preserve">Частина п’ята статті 2, підпункт. ж) пункту 6 статті 3 </w:t>
            </w:r>
            <w:r w:rsidRPr="00C35F8D">
              <w:rPr>
                <w:rFonts w:ascii="Times New Roman" w:hAnsi="Times New Roman" w:cs="Times New Roman"/>
                <w:b/>
                <w:bCs/>
                <w:sz w:val="22"/>
                <w:szCs w:val="22"/>
                <w:lang w:val="uk-UA"/>
              </w:rPr>
              <w:t xml:space="preserve"> </w:t>
            </w:r>
            <w:r w:rsidRPr="00C35F8D">
              <w:rPr>
                <w:rFonts w:ascii="Times New Roman" w:hAnsi="Times New Roman" w:cs="Times New Roman"/>
                <w:sz w:val="22"/>
                <w:szCs w:val="22"/>
                <w:lang w:val="uk-UA" w:eastAsia="uk-UA"/>
              </w:rPr>
              <w:t xml:space="preserve">Декрету Кабінету Міністрів України «Про державне мито» </w:t>
            </w:r>
          </w:p>
          <w:p w:rsidR="00C35F8D" w:rsidRPr="00C35F8D" w:rsidRDefault="00C35F8D" w:rsidP="00C35F8D">
            <w:pPr>
              <w:jc w:val="both"/>
              <w:rPr>
                <w:rStyle w:val="rvts23"/>
                <w:rFonts w:ascii="Times New Roman" w:hAnsi="Times New Roman" w:cs="Times New Roman"/>
              </w:rPr>
            </w:pPr>
            <w:r w:rsidRPr="00C35F8D">
              <w:rPr>
                <w:rFonts w:ascii="Times New Roman" w:hAnsi="Times New Roman" w:cs="Times New Roman"/>
              </w:rPr>
              <w:t xml:space="preserve">Ч. 1 ст. 20 </w:t>
            </w:r>
            <w:r w:rsidRPr="00C35F8D">
              <w:rPr>
                <w:rStyle w:val="rvts23"/>
                <w:rFonts w:ascii="Times New Roman" w:hAnsi="Times New Roman" w:cs="Times New Roman"/>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35F8D" w:rsidRPr="00C35F8D" w:rsidRDefault="00C35F8D" w:rsidP="00C35F8D">
            <w:pPr>
              <w:tabs>
                <w:tab w:val="left" w:pos="3828"/>
              </w:tabs>
              <w:spacing w:line="240" w:lineRule="auto"/>
              <w:jc w:val="both"/>
              <w:rPr>
                <w:rFonts w:ascii="Times New Roman" w:hAnsi="Times New Roman" w:cs="Times New Roman"/>
                <w:lang w:eastAsia="uk-UA"/>
              </w:rPr>
            </w:pPr>
            <w:r w:rsidRPr="00C35F8D">
              <w:rPr>
                <w:rFonts w:ascii="Times New Roman" w:hAnsi="Times New Roman" w:cs="Times New Roman"/>
                <w:lang w:eastAsia="uk-UA"/>
              </w:rPr>
              <w:t>Постанова Кабінету Міністрів України від 4 червня 2007 р. № 795 «Про затвердження переліку платних послуг, які надаються підрозділами Міністерства внутрішніх справ та Державної міграційної служби, і розміру плати за їх надання»</w:t>
            </w:r>
          </w:p>
        </w:tc>
      </w:tr>
      <w:tr w:rsidR="00F37AF2" w:rsidRPr="007C7FD0"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35F8D" w:rsidRDefault="00F37AF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Строк надання</w:t>
            </w:r>
          </w:p>
          <w:p w:rsidR="005456CC" w:rsidRPr="00C35F8D" w:rsidRDefault="005456CC"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а</w:t>
            </w:r>
            <w:r w:rsidR="00F37AF2" w:rsidRPr="00C35F8D">
              <w:rPr>
                <w:rFonts w:ascii="Times New Roman" w:hAnsi="Times New Roman" w:cs="Times New Roman"/>
              </w:rPr>
              <w:t>дміністративної</w:t>
            </w:r>
          </w:p>
          <w:p w:rsidR="00F37AF2" w:rsidRPr="00C35F8D" w:rsidRDefault="00F37AF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Протягом 7 днів</w:t>
            </w:r>
          </w:p>
        </w:tc>
      </w:tr>
      <w:tr w:rsidR="00F37AF2" w:rsidRPr="007C7FD0" w:rsidTr="00B976AC">
        <w:trPr>
          <w:trHeight w:val="1697"/>
        </w:trPr>
        <w:tc>
          <w:tcPr>
            <w:tcW w:w="851" w:type="dxa"/>
            <w:tcBorders>
              <w:top w:val="single" w:sz="4" w:space="0" w:color="auto"/>
              <w:left w:val="single" w:sz="4" w:space="0" w:color="auto"/>
              <w:bottom w:val="single" w:sz="4" w:space="0" w:color="auto"/>
              <w:right w:val="single" w:sz="4" w:space="0" w:color="auto"/>
            </w:tcBorders>
            <w:hideMark/>
          </w:tcPr>
          <w:p w:rsidR="00F37AF2"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12</w:t>
            </w:r>
            <w:r w:rsidR="00F37AF2"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35F8D" w:rsidRDefault="001C5DC2"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C35F8D" w:rsidRPr="00C35F8D" w:rsidRDefault="00C35F8D" w:rsidP="00C35F8D">
            <w:pPr>
              <w:jc w:val="both"/>
              <w:rPr>
                <w:rFonts w:ascii="Times New Roman" w:hAnsi="Times New Roman" w:cs="Times New Roman"/>
              </w:rPr>
            </w:pPr>
            <w:r w:rsidRPr="00C35F8D">
              <w:rPr>
                <w:rFonts w:ascii="Times New Roman" w:hAnsi="Times New Roman" w:cs="Times New Roman"/>
              </w:rPr>
              <w:t>1. необхідності забезпечення національної безпеки або охорони громадського порядку;</w:t>
            </w:r>
          </w:p>
          <w:p w:rsidR="00C35F8D" w:rsidRPr="00C35F8D" w:rsidRDefault="00C35F8D" w:rsidP="00C35F8D">
            <w:pPr>
              <w:jc w:val="both"/>
              <w:rPr>
                <w:rFonts w:ascii="Times New Roman" w:hAnsi="Times New Roman" w:cs="Times New Roman"/>
              </w:rPr>
            </w:pPr>
            <w:bookmarkStart w:id="3" w:name="n70"/>
            <w:bookmarkEnd w:id="3"/>
            <w:r w:rsidRPr="00C35F8D">
              <w:rPr>
                <w:rFonts w:ascii="Times New Roman" w:hAnsi="Times New Roman" w:cs="Times New Roman"/>
              </w:rPr>
              <w:t>2. необхідності охорони здоров’я, захисту прав і законних інтересів громадян України та інших осіб, що проживають в Україні;</w:t>
            </w:r>
          </w:p>
          <w:p w:rsidR="00C35F8D" w:rsidRPr="00C35F8D" w:rsidRDefault="00C35F8D" w:rsidP="00C35F8D">
            <w:pPr>
              <w:jc w:val="both"/>
              <w:rPr>
                <w:rFonts w:ascii="Times New Roman" w:hAnsi="Times New Roman" w:cs="Times New Roman"/>
              </w:rPr>
            </w:pPr>
            <w:bookmarkStart w:id="4" w:name="n71"/>
            <w:bookmarkEnd w:id="4"/>
            <w:r w:rsidRPr="00C35F8D">
              <w:rPr>
                <w:rFonts w:ascii="Times New Roman" w:hAnsi="Times New Roman" w:cs="Times New Roman"/>
              </w:rPr>
              <w:t>3. коли паспортний документ іноземця або документ, що посвідчує особу без громадянства, підроблений, зіпсований або не відповідає встановленому зразку чи належить іншій особі;</w:t>
            </w:r>
          </w:p>
          <w:p w:rsidR="00C35F8D" w:rsidRPr="00C35F8D" w:rsidRDefault="00C35F8D" w:rsidP="00C35F8D">
            <w:pPr>
              <w:jc w:val="both"/>
              <w:rPr>
                <w:rFonts w:ascii="Times New Roman" w:hAnsi="Times New Roman" w:cs="Times New Roman"/>
              </w:rPr>
            </w:pPr>
            <w:bookmarkStart w:id="5" w:name="n72"/>
            <w:bookmarkEnd w:id="5"/>
            <w:r w:rsidRPr="00C35F8D">
              <w:rPr>
                <w:rFonts w:ascii="Times New Roman" w:hAnsi="Times New Roman" w:cs="Times New Roman"/>
              </w:rPr>
              <w:t>4. подання завідомо неправдивих відомостей або підроблених документів;</w:t>
            </w:r>
            <w:r w:rsidRPr="00C35F8D">
              <w:rPr>
                <w:rFonts w:ascii="Times New Roman" w:hAnsi="Times New Roman" w:cs="Times New Roman"/>
              </w:rPr>
              <w:tab/>
            </w:r>
          </w:p>
          <w:p w:rsidR="00C35F8D" w:rsidRPr="00C35F8D" w:rsidRDefault="00C35F8D" w:rsidP="00C35F8D">
            <w:pPr>
              <w:jc w:val="both"/>
              <w:rPr>
                <w:rFonts w:ascii="Times New Roman" w:hAnsi="Times New Roman" w:cs="Times New Roman"/>
              </w:rPr>
            </w:pPr>
            <w:bookmarkStart w:id="6" w:name="n73"/>
            <w:bookmarkEnd w:id="6"/>
            <w:r w:rsidRPr="00C35F8D">
              <w:rPr>
                <w:rFonts w:ascii="Times New Roman" w:hAnsi="Times New Roman" w:cs="Times New Roman"/>
              </w:rPr>
              <w:t>5. коли виявлено факти невиконання ними рішення суду або органів державної влади, уповноважених накладати адміністративні стягнення, або вони мають інші майнові зобов’язання перед державою, фізичними або юридичними особами, включаючи ті, що пов’язані з попереднім видворенням за межі України, у тому числі після закінчення строку заборони подальшого в’їзду в Україну (для осіб, що отримують посвідку на тимчасове проживання);</w:t>
            </w:r>
          </w:p>
          <w:p w:rsidR="002C14EB" w:rsidRPr="00C35F8D" w:rsidRDefault="00C35F8D" w:rsidP="00C35F8D">
            <w:pPr>
              <w:tabs>
                <w:tab w:val="left" w:pos="3828"/>
              </w:tabs>
              <w:spacing w:line="240" w:lineRule="auto"/>
              <w:jc w:val="both"/>
              <w:rPr>
                <w:rFonts w:ascii="Times New Roman" w:hAnsi="Times New Roman" w:cs="Times New Roman"/>
                <w:lang w:val="uk-UA"/>
              </w:rPr>
            </w:pPr>
            <w:bookmarkStart w:id="7" w:name="n74"/>
            <w:bookmarkEnd w:id="7"/>
            <w:r w:rsidRPr="00C35F8D">
              <w:rPr>
                <w:rFonts w:ascii="Times New Roman" w:hAnsi="Times New Roman" w:cs="Times New Roman"/>
              </w:rPr>
              <w:t>6. інших випадках, передбачених законами України.</w:t>
            </w:r>
          </w:p>
        </w:tc>
      </w:tr>
      <w:tr w:rsidR="00370E5E" w:rsidRPr="007C7FD0"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13</w:t>
            </w:r>
            <w:r w:rsidR="00370E5E"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C35F8D" w:rsidRDefault="001C5DC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C35F8D" w:rsidRDefault="00C35F8D"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eastAsia="uk-UA"/>
              </w:rPr>
              <w:t>Отримання іноземцем або особою без громадянства посвідки на постійне проживання. </w:t>
            </w:r>
          </w:p>
        </w:tc>
      </w:tr>
      <w:tr w:rsidR="001C5DC2" w:rsidRPr="007C7FD0"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C35F8D" w:rsidRDefault="007C7FD0" w:rsidP="006B1F85">
            <w:pPr>
              <w:tabs>
                <w:tab w:val="left" w:pos="3828"/>
              </w:tabs>
              <w:spacing w:line="240" w:lineRule="auto"/>
              <w:jc w:val="both"/>
              <w:rPr>
                <w:rFonts w:ascii="Times New Roman" w:hAnsi="Times New Roman" w:cs="Times New Roman"/>
                <w:lang w:val="uk-UA"/>
              </w:rPr>
            </w:pPr>
            <w:r w:rsidRPr="00C35F8D">
              <w:rPr>
                <w:rFonts w:ascii="Times New Roman" w:hAnsi="Times New Roman" w:cs="Times New Roman"/>
                <w:lang w:val="uk-UA"/>
              </w:rPr>
              <w:t>14</w:t>
            </w:r>
            <w:r w:rsidR="001C5DC2" w:rsidRPr="00C35F8D">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C35F8D" w:rsidRDefault="001C5DC2"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C35F8D" w:rsidRDefault="00C35F8D" w:rsidP="006B1F85">
            <w:pPr>
              <w:tabs>
                <w:tab w:val="left" w:pos="3828"/>
              </w:tabs>
              <w:spacing w:line="240" w:lineRule="auto"/>
              <w:jc w:val="both"/>
              <w:rPr>
                <w:rFonts w:ascii="Times New Roman" w:hAnsi="Times New Roman" w:cs="Times New Roman"/>
              </w:rPr>
            </w:pPr>
            <w:r w:rsidRPr="00C35F8D">
              <w:rPr>
                <w:rFonts w:ascii="Times New Roman" w:hAnsi="Times New Roman" w:cs="Times New Roman"/>
                <w:lang w:eastAsia="uk-UA"/>
              </w:rPr>
              <w:t>Особисто іноземцем або особою без громадянства. </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678" w:rsidRDefault="00D10678" w:rsidP="00040714">
      <w:pPr>
        <w:spacing w:after="0" w:line="240" w:lineRule="auto"/>
      </w:pPr>
      <w:r>
        <w:separator/>
      </w:r>
    </w:p>
  </w:endnote>
  <w:endnote w:type="continuationSeparator" w:id="0">
    <w:p w:rsidR="00D10678" w:rsidRDefault="00D10678"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678" w:rsidRDefault="00D10678" w:rsidP="00040714">
      <w:pPr>
        <w:spacing w:after="0" w:line="240" w:lineRule="auto"/>
      </w:pPr>
      <w:r>
        <w:separator/>
      </w:r>
    </w:p>
  </w:footnote>
  <w:footnote w:type="continuationSeparator" w:id="0">
    <w:p w:rsidR="00D10678" w:rsidRDefault="00D10678"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8"/>
  </w:num>
  <w:num w:numId="5">
    <w:abstractNumId w:val="6"/>
  </w:num>
  <w:num w:numId="6">
    <w:abstractNumId w:val="7"/>
  </w:num>
  <w:num w:numId="7">
    <w:abstractNumId w:val="1"/>
  </w:num>
  <w:num w:numId="8">
    <w:abstractNumId w:val="3"/>
  </w:num>
  <w:num w:numId="9">
    <w:abstractNumId w:val="0"/>
  </w:num>
  <w:num w:numId="10">
    <w:abstractNumId w:val="2"/>
  </w:num>
  <w:num w:numId="11">
    <w:abstractNumId w:val="13"/>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4EDD"/>
    <w:rsid w:val="0008738D"/>
    <w:rsid w:val="0009256F"/>
    <w:rsid w:val="000C2926"/>
    <w:rsid w:val="000D3052"/>
    <w:rsid w:val="000D4EC8"/>
    <w:rsid w:val="000E40C8"/>
    <w:rsid w:val="00105000"/>
    <w:rsid w:val="001211F9"/>
    <w:rsid w:val="00180C94"/>
    <w:rsid w:val="001A1092"/>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3D33"/>
    <w:rsid w:val="0031465D"/>
    <w:rsid w:val="0032620A"/>
    <w:rsid w:val="0035069C"/>
    <w:rsid w:val="0036752A"/>
    <w:rsid w:val="00370E5E"/>
    <w:rsid w:val="00384BE5"/>
    <w:rsid w:val="003C53A5"/>
    <w:rsid w:val="003C5E05"/>
    <w:rsid w:val="003D67AE"/>
    <w:rsid w:val="00411CBA"/>
    <w:rsid w:val="004362F9"/>
    <w:rsid w:val="0044134D"/>
    <w:rsid w:val="004521BF"/>
    <w:rsid w:val="00471E78"/>
    <w:rsid w:val="00480D9D"/>
    <w:rsid w:val="004820A5"/>
    <w:rsid w:val="00487B20"/>
    <w:rsid w:val="00491E76"/>
    <w:rsid w:val="00496223"/>
    <w:rsid w:val="004A3F04"/>
    <w:rsid w:val="004A6866"/>
    <w:rsid w:val="004B70B0"/>
    <w:rsid w:val="004C0303"/>
    <w:rsid w:val="004C602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089E"/>
    <w:rsid w:val="006627EF"/>
    <w:rsid w:val="006654D7"/>
    <w:rsid w:val="006973CE"/>
    <w:rsid w:val="006A7D0B"/>
    <w:rsid w:val="006B1F85"/>
    <w:rsid w:val="006B3C86"/>
    <w:rsid w:val="006B760C"/>
    <w:rsid w:val="006B7909"/>
    <w:rsid w:val="007057D6"/>
    <w:rsid w:val="00720B6D"/>
    <w:rsid w:val="0072666A"/>
    <w:rsid w:val="00731755"/>
    <w:rsid w:val="00740F37"/>
    <w:rsid w:val="00743C4B"/>
    <w:rsid w:val="0075037C"/>
    <w:rsid w:val="00752A9D"/>
    <w:rsid w:val="0075352D"/>
    <w:rsid w:val="00753FEC"/>
    <w:rsid w:val="0076294D"/>
    <w:rsid w:val="00771820"/>
    <w:rsid w:val="007A0A75"/>
    <w:rsid w:val="007B1587"/>
    <w:rsid w:val="007C1EC2"/>
    <w:rsid w:val="007C3F02"/>
    <w:rsid w:val="007C7FD0"/>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19E1"/>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352E4"/>
    <w:rsid w:val="00C35F8D"/>
    <w:rsid w:val="00C873F6"/>
    <w:rsid w:val="00CA2C37"/>
    <w:rsid w:val="00CA4485"/>
    <w:rsid w:val="00CB7FC3"/>
    <w:rsid w:val="00CE165D"/>
    <w:rsid w:val="00CE66DD"/>
    <w:rsid w:val="00CE720F"/>
    <w:rsid w:val="00CF0407"/>
    <w:rsid w:val="00D00B0E"/>
    <w:rsid w:val="00D10678"/>
    <w:rsid w:val="00D132A2"/>
    <w:rsid w:val="00D219A7"/>
    <w:rsid w:val="00D31826"/>
    <w:rsid w:val="00D53B43"/>
    <w:rsid w:val="00D551EE"/>
    <w:rsid w:val="00D60231"/>
    <w:rsid w:val="00D723BF"/>
    <w:rsid w:val="00D72432"/>
    <w:rsid w:val="00D73A13"/>
    <w:rsid w:val="00D95EB3"/>
    <w:rsid w:val="00DA2FA1"/>
    <w:rsid w:val="00DB62A7"/>
    <w:rsid w:val="00DC5540"/>
    <w:rsid w:val="00DD0100"/>
    <w:rsid w:val="00DE1E78"/>
    <w:rsid w:val="00E11364"/>
    <w:rsid w:val="00E3194C"/>
    <w:rsid w:val="00E562EC"/>
    <w:rsid w:val="00E8115D"/>
    <w:rsid w:val="00E84244"/>
    <w:rsid w:val="00E91792"/>
    <w:rsid w:val="00E91B7C"/>
    <w:rsid w:val="00EB6F9B"/>
    <w:rsid w:val="00EE55A5"/>
    <w:rsid w:val="00EE74F5"/>
    <w:rsid w:val="00F20A40"/>
    <w:rsid w:val="00F225F2"/>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3CC804"/>
  <w15:docId w15:val="{0DED44A7-1AF2-4F87-B47B-D8908CA7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218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162</cp:revision>
  <cp:lastPrinted>2023-11-27T12:28:00Z</cp:lastPrinted>
  <dcterms:created xsi:type="dcterms:W3CDTF">2023-09-27T12:41:00Z</dcterms:created>
  <dcterms:modified xsi:type="dcterms:W3CDTF">2025-12-18T08:40:00Z</dcterms:modified>
</cp:coreProperties>
</file>