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1772D" w14:textId="30072843" w:rsidR="00E21ABE" w:rsidRDefault="00E21ABE" w:rsidP="00E21AB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33</w:t>
      </w:r>
      <w:bookmarkStart w:id="0" w:name="_GoBack"/>
      <w:bookmarkEnd w:id="0"/>
    </w:p>
    <w:p w14:paraId="0455D00B" w14:textId="77777777" w:rsidR="00E21ABE" w:rsidRDefault="00E21ABE" w:rsidP="00E21ABE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B1AEF8A" w14:textId="77777777" w:rsidR="00E21ABE" w:rsidRDefault="00E21ABE" w:rsidP="00E21AB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2DFD8AAE" w14:textId="7A287FF2" w:rsidR="00455CDA" w:rsidRDefault="00455CDA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" w:name="n13"/>
      <w:bookmarkEnd w:id="1"/>
      <w:r w:rsidRPr="00455C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Видача погодження маршруту руху транспортного засобу під час дорожнього перевезення небезпечних вантажів</w:t>
      </w:r>
    </w:p>
    <w:p w14:paraId="2BCEE327" w14:textId="02D7DB1D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020907F7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55CDA" w:rsidRPr="00455CD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 пакета документів, реєстрація заяви в інформаційному веб-порталі адміністративних послуг, передача до суб’єкта надання адміністративних послуг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D4E2934" w:rsidR="00A541AA" w:rsidRPr="00803B27" w:rsidRDefault="00455CD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55CDA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494813" w14:paraId="7CD046F9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6B05A38F" w:rsidR="00025596" w:rsidRPr="00F138B2" w:rsidRDefault="00455CDA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Прийом і перевірка повноти пакета документів, реєстрація заяви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7D00C50" w:rsidR="00025596" w:rsidRPr="00803B27" w:rsidRDefault="00455CDA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Відповідальна посадова особа сектору документального забезпечення Управління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0A6AD3D" w:rsidR="00025596" w:rsidRPr="008F3DFA" w:rsidRDefault="00455CDA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455CDA">
              <w:rPr>
                <w:sz w:val="24"/>
                <w:szCs w:val="24"/>
                <w:lang w:val="ru-RU" w:eastAsia="uk-UA"/>
              </w:rPr>
              <w:t>протягом 2 робочого дня</w:t>
            </w:r>
          </w:p>
        </w:tc>
      </w:tr>
      <w:tr w:rsidR="00025596" w:rsidRPr="00946E73" w14:paraId="000BE9A6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39B78771" w:rsidR="00025596" w:rsidRPr="00F45A2E" w:rsidRDefault="00455CD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Попередній розгляд та накладання відповідної резолюції і передача документів до безпосередніх виконавців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0BC46026" w:rsidR="00025596" w:rsidRPr="001E0452" w:rsidRDefault="00455CDA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Керівництво Управління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0EA9B54" w:rsidR="00025596" w:rsidRPr="00835229" w:rsidRDefault="00455CDA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протягом 2 робочого дня</w:t>
            </w:r>
          </w:p>
        </w:tc>
      </w:tr>
      <w:tr w:rsidR="00B67B26" w:rsidRPr="00946E73" w14:paraId="4F6510C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56B7FB25" w:rsidR="00B67B26" w:rsidRPr="00455CDA" w:rsidRDefault="00455CD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eastAsia="uk-UA"/>
              </w:rPr>
              <w:t>Оформлення погодження маршруту руху транспортного засобу</w:t>
            </w:r>
            <w:r w:rsidRPr="00455CDA">
              <w:rPr>
                <w:rFonts w:cs="Calibri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55CDA">
              <w:rPr>
                <w:rFonts w:cs="Calibri"/>
                <w:color w:val="000000"/>
                <w:sz w:val="24"/>
                <w:szCs w:val="24"/>
                <w:lang w:eastAsia="uk-UA"/>
              </w:rPr>
              <w:t>під час дорожнього перевезення небезпечних вантажів або підготовка листа щодо відмови, внесення даних до інформаційного порталу Національної поліції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43F1A1FD" w:rsidR="00B67B26" w:rsidRPr="00803B27" w:rsidRDefault="00455CDA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Відповідальна посадова особа відділу БДР УПП в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Полтавській 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області Департаменту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65C18058" w:rsidR="00B67B26" w:rsidRDefault="00455CD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890CFE3" w:rsidR="00B67B26" w:rsidRPr="00835229" w:rsidRDefault="00455CD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>
              <w:rPr>
                <w:rFonts w:eastAsia="Times New Roman"/>
                <w:sz w:val="24"/>
                <w:szCs w:val="24"/>
                <w:lang w:val="ru-RU" w:eastAsia="uk-UA"/>
              </w:rPr>
              <w:t>3</w:t>
            </w: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робочого дня</w:t>
            </w:r>
          </w:p>
        </w:tc>
      </w:tr>
      <w:tr w:rsidR="00B67B26" w:rsidRPr="00946E73" w14:paraId="529FAC4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C1E" w14:textId="0FE97A9E"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D1F" w14:textId="5ED953C8" w:rsidR="00B67B26" w:rsidRPr="001E0452" w:rsidRDefault="00455CDA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Направлення </w:t>
            </w:r>
            <w:proofErr w:type="gramStart"/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 центру</w:t>
            </w:r>
            <w:proofErr w:type="gramEnd"/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надання адміністративних послуг погодження </w:t>
            </w: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маршруту руху транспортного засобу</w:t>
            </w:r>
            <w:r w:rsidRPr="00455CDA">
              <w:rPr>
                <w:rFonts w:cs="Calibri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 час дорожнього перевезення небезпечних вантажів або надсилання листа з обґрунтуванням причини відмови в його видачі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2C7" w14:textId="4A2ACFC8" w:rsidR="00250282" w:rsidRPr="0082617B" w:rsidRDefault="00455CDA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Відповідальна посадова особа 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відділу БДР УПП в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Полтавській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області Департаменту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114" w14:textId="6DF128B2"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128C5E" w14:textId="7DD36042" w:rsidR="00B67B26" w:rsidRPr="00946E73" w:rsidRDefault="00455CDA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протягом 4 робочого дня</w:t>
            </w:r>
          </w:p>
        </w:tc>
      </w:tr>
      <w:tr w:rsidR="00B67B26" w:rsidRPr="00946E73" w14:paraId="0E1DDAB8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6F3" w14:textId="3F44C15A"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97" w14:textId="745CEBBD" w:rsidR="00B67B26" w:rsidRPr="0082617B" w:rsidRDefault="00455CD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заявнику підготовленого погодження маршруту руху транспортного засобу</w:t>
            </w:r>
            <w:r w:rsidRPr="00455CDA">
              <w:rPr>
                <w:rFonts w:cs="Calibri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 час дорожнього перевезення небезпечних вантажів або надсилання листа з обґрунтуванням причини відмови в його видачі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85B" w14:textId="7903EEB3" w:rsidR="00B67B26" w:rsidRPr="0082617B" w:rsidRDefault="00455CDA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F21" w14:textId="73D3450F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49E68" w14:textId="5DAE7B1F" w:rsidR="00B67B26" w:rsidRPr="00250282" w:rsidRDefault="00455CDA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з 4-го дня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26BA1"/>
    <w:rsid w:val="00455CDA"/>
    <w:rsid w:val="00464690"/>
    <w:rsid w:val="00494813"/>
    <w:rsid w:val="00525B1D"/>
    <w:rsid w:val="00533F65"/>
    <w:rsid w:val="00543902"/>
    <w:rsid w:val="005B03AC"/>
    <w:rsid w:val="005F5BCA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13611"/>
    <w:rsid w:val="00E21ABE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3B6D0-F2B8-4096-8DE2-F63FCBB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74</cp:revision>
  <dcterms:created xsi:type="dcterms:W3CDTF">2021-03-24T07:14:00Z</dcterms:created>
  <dcterms:modified xsi:type="dcterms:W3CDTF">2025-12-18T09:13:00Z</dcterms:modified>
</cp:coreProperties>
</file>