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545E" w:rsidRDefault="0075545E" w:rsidP="007554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46</w:t>
      </w:r>
      <w:bookmarkStart w:id="0" w:name="_GoBack"/>
      <w:bookmarkEnd w:id="0"/>
    </w:p>
    <w:p w:rsidR="0075545E" w:rsidRDefault="0075545E" w:rsidP="007554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5545E" w:rsidRDefault="0075545E" w:rsidP="0075545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4321A7" w:rsidRDefault="004321A7" w:rsidP="004321A7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Надання відомостей з Державного земельного кадастру у формі витягу з Державного земельного кадастру про обмеження у використанні земель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FB34F3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Прийом та реєстрація заяви суб’єкта звернення в центрі надання адміністративних послуг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(крім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заяв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в електронній формі, поданих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послуг, у тому числі через вебсторінку Держгеокадастру)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4321A7" w:rsidRDefault="00FF0964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F369A7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F0964" w:rsidP="004321A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Протягом одного робочого дня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2D2C21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lang w:eastAsia="ru-RU"/>
              </w:rPr>
              <w:t>2</w:t>
            </w:r>
            <w:r w:rsidR="00FB34F3" w:rsidRPr="004321A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Передача заяви відповідному структурному підрозділу Головного управління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4321A7" w:rsidRDefault="00FF0964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369A7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4321A7" w:rsidRDefault="00FF0964" w:rsidP="004321A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е пізніше наступного робочого дня</w:t>
            </w:r>
            <w:r w:rsidRPr="004321A7">
              <w:rPr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після отримання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321A7" w:rsidRDefault="002D2C21" w:rsidP="004321A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4321A7">
              <w:rPr>
                <w:sz w:val="22"/>
                <w:szCs w:val="22"/>
                <w:lang w:eastAsia="ru-RU"/>
              </w:rPr>
              <w:t>3</w:t>
            </w:r>
            <w:r w:rsidR="00FB34F3" w:rsidRPr="004321A7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Реєстрація заяви у системі документообігу відповідного структурного підрозділу Головного управління Держгеокадастру передача документів до Державного кадастрового реєстратора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4321A7" w:rsidRDefault="00FF0964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Спеціаліст відповідного структурного підрозділу Головного 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4321A7" w:rsidRDefault="00FB7622" w:rsidP="004321A7">
            <w:pPr>
              <w:jc w:val="both"/>
              <w:rPr>
                <w:sz w:val="22"/>
                <w:szCs w:val="22"/>
                <w:lang w:eastAsia="ru-RU"/>
              </w:rPr>
            </w:pPr>
            <w:r w:rsidRPr="004321A7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Протягом одного робочого дня (заяви реєструються у відповідному структурному підрозділі Головного управління Держгеокадастру в день їх надходження</w:t>
            </w:r>
            <w:r w:rsidRPr="004321A7">
              <w:rPr>
                <w:sz w:val="22"/>
                <w:szCs w:val="22"/>
              </w:rPr>
              <w:t xml:space="preserve"> 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в порядку черговості)</w:t>
            </w:r>
          </w:p>
          <w:p w:rsidR="00FB34F3" w:rsidRPr="004321A7" w:rsidRDefault="00FB34F3" w:rsidP="004321A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321A7" w:rsidRDefault="00E24DEC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Прийняття заяви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електронній формі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, поданої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технічними засобами електронних комунікацій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                             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                    з використанням Єдиного державного вебпорталу електронних послуг, у тому числі через вебсторінку Держгеокадастру.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 допомогою програмного забезпечення Державного земельного кадастру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заявнику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повідомляється про прийняття заяви та присвоєння їй реєстраційного номера</w:t>
            </w:r>
          </w:p>
          <w:p w:rsidR="00E24DEC" w:rsidRPr="004321A7" w:rsidRDefault="00E24DEC" w:rsidP="004321A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4321A7" w:rsidRDefault="00883B83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4321A7" w:rsidRDefault="00E24DEC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У день надходження заяви в електронній формі до відповідного структурного підрозділу Головного управління Держгеокадастру </w:t>
            </w:r>
            <w:r w:rsidRPr="004321A7">
              <w:rPr>
                <w:sz w:val="22"/>
                <w:szCs w:val="22"/>
              </w:rPr>
              <w:t xml:space="preserve"> 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в порядку черговості</w:t>
            </w:r>
          </w:p>
          <w:p w:rsidR="00E24DEC" w:rsidRPr="004321A7" w:rsidRDefault="00E24DEC" w:rsidP="004321A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062DAF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Внесення до Державного земельного кадастру таких даних: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1) реєстраційний номер заяви (запиту);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2) дата реєстрації заяви (запиту);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3) відомості про особу, яка звернулася із заявою (запитом);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4) 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5) 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6) відомості про оплату послуг                    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7) відомості (у разі наявності) про Державного кадастрового реєстратора, який 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 xml:space="preserve">прийняв заяву (запит). </w:t>
            </w:r>
          </w:p>
          <w:p w:rsidR="00FF0964" w:rsidRPr="004321A7" w:rsidRDefault="00FF0964" w:rsidP="004321A7">
            <w:pPr>
              <w:pStyle w:val="rvps2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Створення електронної форми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заяви 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Державному земельному кадастрі</w:t>
            </w:r>
          </w:p>
          <w:p w:rsidR="00062DAF" w:rsidRPr="004321A7" w:rsidRDefault="00062DAF" w:rsidP="004321A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lastRenderedPageBreak/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062DAF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4321A7" w:rsidRDefault="00FF0964" w:rsidP="004321A7">
            <w:pPr>
              <w:pStyle w:val="a3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883B83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Формування витягу з Державного земельного кадастру про землі в межах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 за визначеною формою за допомогою програмного забезпечення Державного земельного кадастру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або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  <w:p w:rsidR="00883B83" w:rsidRPr="004321A7" w:rsidRDefault="00883B83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883B83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4321A7" w:rsidRDefault="00FF0964" w:rsidP="004321A7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Надсилання витягу з Державного земельного кадастру про землі </w:t>
            </w:r>
            <w:r w:rsidRPr="004321A7">
              <w:rPr>
                <w:sz w:val="22"/>
                <w:szCs w:val="22"/>
                <w:shd w:val="clear" w:color="auto" w:fill="F1F1F1"/>
              </w:rPr>
              <w:t>                     </w:t>
            </w:r>
            <w:r w:rsidRPr="004321A7">
              <w:rPr>
                <w:spacing w:val="-8"/>
                <w:sz w:val="22"/>
                <w:szCs w:val="22"/>
                <w:bdr w:val="none" w:sz="0" w:space="0" w:color="auto" w:frame="1"/>
                <w:shd w:val="clear" w:color="auto" w:fill="F1F1F1"/>
              </w:rPr>
              <w:t>в </w:t>
            </w:r>
            <w:r w:rsidRPr="004321A7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межах адміністративно-територіальних</w:t>
            </w:r>
            <w:r w:rsidRPr="004321A7">
              <w:rPr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одиниць або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заявникові                  в електронній формі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технічними засобами електронних комунікацій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 на вказану у зверненні адресу електронної пошти або з використанням Єдиного державного вебпорталу електронних послуг, у тому числі через вебсторінку Держгеокадастру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4321A7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За бажанням заявника передає витяг з Державного земельного кадастру про обмеження                     у використанні земель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pacing w:val="-8"/>
                <w:sz w:val="22"/>
                <w:szCs w:val="22"/>
                <w:bdr w:val="none" w:sz="0" w:space="0" w:color="auto" w:frame="1"/>
                <w:shd w:val="clear" w:color="auto" w:fill="FFFFFF"/>
              </w:rPr>
              <w:t>в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паперовій формі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або повідомлення про відмову у наданні відомостей           з Державного земельного кадастру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 паперовій формі</w:t>
            </w:r>
            <w:r w:rsidRPr="004321A7">
              <w:rPr>
                <w:rFonts w:ascii="Calibri" w:hAnsi="Calibri" w:cs="Calibri"/>
                <w:sz w:val="22"/>
                <w:szCs w:val="22"/>
                <w:shd w:val="clear" w:color="auto" w:fill="F1F1F1"/>
              </w:rPr>
              <w:t>    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до спеціаліста відповідного структурного підрозділу Головного управління Держгеокадастру у Хмельницькій області 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Державний кадастровий реєстратор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 день реєстрації заяви у відповідному структурному підрозділі Головного управління Держгеокадастру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Проставляє у системі документообігу відповідного структурного підрозділу Головного управління Держгеокадастру  позначку про виконання послуги та передає витяг </w:t>
            </w:r>
            <w:r w:rsidRPr="004321A7">
              <w:rPr>
                <w:sz w:val="22"/>
                <w:szCs w:val="22"/>
                <w:shd w:val="clear" w:color="auto" w:fill="F1F1F1"/>
              </w:rPr>
              <w:t>  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з 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Державного земельного кадастру про землі в межах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</w:t>
            </w:r>
            <w:r w:rsidRPr="004321A7">
              <w:rPr>
                <w:spacing w:val="-6"/>
                <w:sz w:val="22"/>
                <w:szCs w:val="22"/>
                <w:bdr w:val="none" w:sz="0" w:space="0" w:color="auto" w:frame="1"/>
                <w:shd w:val="clear" w:color="auto" w:fill="F1F1F1"/>
              </w:rPr>
              <w:t>адміністративно-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територіальних одиниць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або повідомлення про відмову </w:t>
            </w:r>
            <w:r w:rsidRPr="004321A7">
              <w:rPr>
                <w:sz w:val="22"/>
                <w:szCs w:val="22"/>
                <w:shd w:val="clear" w:color="auto" w:fill="F1F1F1"/>
              </w:rPr>
              <w:t>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у наданні відомостей з Державного земельного кадастру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 до центру надання адміністративних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lastRenderedPageBreak/>
              <w:t xml:space="preserve">Спеціаліст відповідного структурного підрозділу Головного </w:t>
            </w:r>
            <w:r w:rsidRPr="004321A7">
              <w:rPr>
                <w:sz w:val="22"/>
                <w:szCs w:val="22"/>
                <w:shd w:val="clear" w:color="auto" w:fill="F1F1F1"/>
              </w:rPr>
              <w:lastRenderedPageBreak/>
              <w:t>управління Держгеокадастру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У день реєстрації заяви у відповідному структурному підрозділі Головного управління 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lastRenderedPageBreak/>
              <w:t>Держгеокадастру</w:t>
            </w:r>
          </w:p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Видача замовнику витягу з Державного земельного кадастру про землі в межах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території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адміністративно-територіальних одиниць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або повідомлення про відмову        у наданні відомостей з Державного земельного кадастру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 паперовій формі.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Заява про надання відомостей 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                      </w:t>
            </w:r>
            <w:r w:rsidRPr="004321A7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4321A7">
              <w:rPr>
                <w:sz w:val="22"/>
                <w:szCs w:val="22"/>
                <w:shd w:val="clear" w:color="auto" w:fill="F1F1F1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jc w:val="both"/>
              <w:rPr>
                <w:b/>
                <w:sz w:val="22"/>
                <w:szCs w:val="22"/>
              </w:rPr>
            </w:pPr>
            <w:r w:rsidRPr="004321A7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У день звернення заявника після отримання витягу</w:t>
            </w:r>
          </w:p>
          <w:p w:rsidR="00FF0964" w:rsidRPr="004321A7" w:rsidRDefault="00FF0964" w:rsidP="004321A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4321A7">
              <w:rPr>
                <w:sz w:val="22"/>
                <w:szCs w:val="22"/>
                <w:bdr w:val="none" w:sz="0" w:space="0" w:color="auto" w:frame="1"/>
              </w:rPr>
              <w:t>з Державного земельного кадастру про землі в межах адміністративно-територіальних одиниць або повідомлення про відмову у наданні відомостей</w:t>
            </w:r>
            <w:r w:rsidR="004321A7" w:rsidRPr="004321A7">
              <w:rPr>
                <w:sz w:val="22"/>
                <w:szCs w:val="22"/>
              </w:rPr>
              <w:t xml:space="preserve"> </w:t>
            </w:r>
            <w:r w:rsidR="004321A7" w:rsidRPr="004321A7">
              <w:rPr>
                <w:sz w:val="22"/>
                <w:szCs w:val="22"/>
                <w:bdr w:val="none" w:sz="0" w:space="0" w:color="auto" w:frame="1"/>
              </w:rPr>
              <w:t xml:space="preserve">з Державного </w:t>
            </w:r>
            <w:r w:rsidRPr="004321A7">
              <w:rPr>
                <w:sz w:val="22"/>
                <w:szCs w:val="22"/>
                <w:bdr w:val="none" w:sz="0" w:space="0" w:color="auto" w:frame="1"/>
              </w:rPr>
              <w:t>земельного кадастру</w:t>
            </w:r>
          </w:p>
          <w:p w:rsidR="00FF0964" w:rsidRPr="004321A7" w:rsidRDefault="00FF0964" w:rsidP="004321A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545E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5338"/>
    <w:rsid w:val="009855F2"/>
    <w:rsid w:val="009D0FD0"/>
    <w:rsid w:val="009D2596"/>
    <w:rsid w:val="009D5A0D"/>
    <w:rsid w:val="009E14BB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9515"/>
  <w15:docId w15:val="{7DEC940D-74BF-45C9-B6E7-2E0BB40E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82E1-E7C4-4AFC-92BB-E8C609C2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233</cp:revision>
  <dcterms:created xsi:type="dcterms:W3CDTF">2021-03-24T07:14:00Z</dcterms:created>
  <dcterms:modified xsi:type="dcterms:W3CDTF">2025-12-18T13:32:00Z</dcterms:modified>
</cp:coreProperties>
</file>