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6184" w:rsidRDefault="00E46184" w:rsidP="00E4618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46</w:t>
      </w:r>
      <w:bookmarkStart w:id="0" w:name="_GoBack"/>
      <w:bookmarkEnd w:id="0"/>
    </w:p>
    <w:p w:rsidR="00E46184" w:rsidRDefault="00E46184" w:rsidP="00E4618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46184" w:rsidRDefault="00E46184" w:rsidP="00E4618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634CF">
        <w:rPr>
          <w:rFonts w:ascii="Times New Roman" w:hAnsi="Times New Roman" w:cs="Times New Roman"/>
          <w:b/>
          <w:bCs/>
          <w:sz w:val="32"/>
          <w:szCs w:val="32"/>
          <w:lang w:val="uk-UA"/>
        </w:rPr>
        <w:t>00059</w:t>
      </w:r>
    </w:p>
    <w:p w:rsidR="002634CF" w:rsidRPr="002634CF" w:rsidRDefault="002634CF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2634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обмеження у використанні земель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Закони</w:t>
            </w:r>
            <w:r w:rsidR="00FE1E21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2634CF" w:rsidRDefault="00815CD3" w:rsidP="002634CF">
            <w:pPr>
              <w:pStyle w:val="a8"/>
              <w:jc w:val="both"/>
              <w:rPr>
                <w:rFonts w:ascii="Times New Roman" w:hAnsi="Times New Roman"/>
              </w:rPr>
            </w:pPr>
            <w:r w:rsidRPr="002634CF">
              <w:rPr>
                <w:rFonts w:ascii="Times New Roman" w:hAnsi="Times New Roman"/>
                <w:shd w:val="clear" w:color="auto" w:fill="F1F1F1"/>
              </w:rPr>
              <w:t>Статті 38</w:t>
            </w:r>
            <w:r w:rsidR="00724383" w:rsidRPr="002634CF">
              <w:rPr>
                <w:rFonts w:ascii="Times New Roman" w:hAnsi="Times New Roman"/>
                <w:shd w:val="clear" w:color="auto" w:fill="F1F1F1"/>
              </w:rPr>
              <w:t xml:space="preserve"> </w:t>
            </w:r>
            <w:r w:rsidR="00F652AA" w:rsidRPr="002634CF">
              <w:rPr>
                <w:rFonts w:ascii="Times New Roman" w:hAnsi="Times New Roman"/>
                <w:shd w:val="clear" w:color="auto" w:fill="F1F1F1"/>
              </w:rPr>
              <w:t xml:space="preserve"> Закону України «Про Державний земельний кадастр»</w:t>
            </w:r>
          </w:p>
        </w:tc>
      </w:tr>
      <w:tr w:rsidR="00F37AF2" w:rsidRPr="00E46184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Акти</w:t>
            </w:r>
            <w:r w:rsidR="00FE1E21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Кабінету</w:t>
            </w:r>
            <w:r w:rsidR="00FE1E21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Міністрів</w:t>
            </w:r>
            <w:r w:rsidR="00FE1E21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A" w:rsidRPr="002634CF" w:rsidRDefault="00F652AA" w:rsidP="002634CF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Пункти</w:t>
            </w:r>
            <w:r w:rsidR="009E1280"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2634CF" w:rsidRPr="002634CF">
              <w:rPr>
                <w:sz w:val="22"/>
                <w:szCs w:val="22"/>
                <w:shd w:val="clear" w:color="auto" w:fill="FFFFFF"/>
              </w:rPr>
              <w:t>166, 167, 168, 17</w:t>
            </w:r>
            <w:r w:rsidR="002634CF" w:rsidRPr="002634CF">
              <w:rPr>
                <w:sz w:val="22"/>
                <w:szCs w:val="22"/>
                <w:shd w:val="clear" w:color="auto" w:fill="FFFFFF"/>
                <w:lang w:val="uk-UA"/>
              </w:rPr>
              <w:t>1</w:t>
            </w:r>
            <w:r w:rsidR="00815CD3" w:rsidRPr="002634CF">
              <w:rPr>
                <w:sz w:val="22"/>
                <w:szCs w:val="22"/>
                <w:shd w:val="clear" w:color="auto" w:fill="FFFFFF"/>
              </w:rPr>
              <w:t>, 177</w:t>
            </w:r>
            <w:r w:rsidR="00815CD3" w:rsidRPr="002634C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F652AA" w:rsidRPr="002634CF" w:rsidRDefault="00F652AA" w:rsidP="002634CF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Розпорядження Кабінету Міністрів України від 16 травня 2014 р. № 523-р «Деякі питання надання адміністративних </w:t>
            </w: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послуг органів виконавчої влади через центри надання адміністративних послуг»</w:t>
            </w:r>
          </w:p>
          <w:p w:rsidR="00D219A7" w:rsidRPr="002634CF" w:rsidRDefault="00D219A7" w:rsidP="002634CF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Акти</w:t>
            </w:r>
            <w:r w:rsidR="00FE1E21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центральних</w:t>
            </w:r>
            <w:r w:rsidR="00FE1E21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органів</w:t>
            </w:r>
            <w:r w:rsidR="00FE1E21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виконавчої</w:t>
            </w:r>
            <w:r w:rsidR="00FE1E21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2634CF" w:rsidRDefault="002A4E68" w:rsidP="002634CF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2634CF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2634C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2634C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2634C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адміністративної</w:t>
            </w:r>
            <w:r w:rsidR="00FE1E21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2634CF" w:rsidRDefault="002634CF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shd w:val="clear" w:color="auto" w:fill="FFFFFF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F37AF2" w:rsidRPr="0018356E" w:rsidTr="00815CD3">
        <w:trPr>
          <w:trHeight w:val="4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</w:rPr>
              <w:t>Перелік</w:t>
            </w:r>
          </w:p>
          <w:p w:rsidR="005456CC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CF" w:rsidRPr="002634CF" w:rsidRDefault="002634CF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1. Заява про надання відомостей з Державного земельного кадастру за формою, встановленою</w:t>
            </w:r>
            <w:r w:rsidRPr="002634CF">
              <w:rPr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Порядком ведення Державного земельного кадастру, затвердженим постановою Кабінету Міністрів України від 17 жовтня 2012 р. № 1051 </w:t>
            </w:r>
          </w:p>
          <w:p w:rsidR="002634CF" w:rsidRPr="002634CF" w:rsidRDefault="002634CF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</w:t>
            </w:r>
            <w:r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ення </w:t>
            </w: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 у використанні земель</w:t>
            </w:r>
            <w:r w:rsidRPr="002634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2634CF" w:rsidRPr="002634CF" w:rsidRDefault="002634CF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3. 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987066" w:rsidRPr="002634CF" w:rsidRDefault="00987066" w:rsidP="002634C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</w:rPr>
              <w:t>Спосіб</w:t>
            </w:r>
            <w:r w:rsidR="005456CC" w:rsidRPr="002634CF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2634CF">
              <w:rPr>
                <w:rFonts w:ascii="Times New Roman" w:hAnsi="Times New Roman" w:cs="Times New Roman"/>
              </w:rPr>
              <w:t>одання</w:t>
            </w:r>
            <w:r w:rsidR="005456CC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документів,</w:t>
            </w:r>
            <w:r w:rsidR="005456CC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2634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634C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CF" w:rsidRPr="002634CF" w:rsidRDefault="002634CF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– </w:t>
            </w: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 </w:t>
            </w:r>
            <w:r w:rsidRPr="002634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2634CF" w:rsidRPr="002634CF" w:rsidRDefault="002634CF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’</w:t>
            </w:r>
            <w:r w:rsidRPr="002634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  <w:p w:rsidR="00F37AF2" w:rsidRPr="002634CF" w:rsidRDefault="00F37AF2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2634CF" w:rsidRDefault="005456CC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2634CF" w:rsidRDefault="00815CD3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634CF">
              <w:rPr>
                <w:sz w:val="22"/>
                <w:szCs w:val="22"/>
                <w:shd w:val="clear" w:color="auto" w:fill="FFFFFF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815CD3" w:rsidRPr="002634CF" w:rsidRDefault="00815CD3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Розмір</w:t>
            </w:r>
            <w:r w:rsidR="002634CF"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плати за надання послуги – 0,055</w:t>
            </w: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розміру прожиткового мінімуму для працездатних осіб, </w:t>
            </w: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встановленого законом             на 1 січня календарного року, в якому надається відповідна адміністративна послуга.</w:t>
            </w:r>
          </w:p>
          <w:p w:rsidR="00815CD3" w:rsidRPr="002634CF" w:rsidRDefault="00815CD3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 </w:t>
            </w:r>
            <w:r w:rsidRPr="002634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815CD3" w:rsidRPr="002634CF" w:rsidRDefault="00815CD3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815CD3" w:rsidRPr="002634CF" w:rsidRDefault="00815CD3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разі подання заяви в електронній формі </w:t>
            </w: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Pr="002634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                 з Державного земельного кадастру здійснюється із застосуванням електронних платіжних засобів відповідно до  </w:t>
            </w:r>
            <w:hyperlink r:id="rId8" w:tgtFrame="_blank" w:history="1">
              <w:r w:rsidRPr="002634CF">
                <w:rPr>
                  <w:rStyle w:val="a3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2634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«Про платіжні системи та переказ коштів        в Україні» за допомогою програмного забезпечення Державного земельного кадастру</w:t>
            </w:r>
          </w:p>
          <w:p w:rsidR="00815CD3" w:rsidRPr="002634CF" w:rsidRDefault="00815CD3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2634CF" w:rsidRDefault="005456CC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2634CF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2634CF" w:rsidRDefault="00F37AF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FB" w:rsidRPr="002634CF" w:rsidRDefault="00815CD3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2634CF">
              <w:rPr>
                <w:rFonts w:ascii="Times New Roman" w:hAnsi="Times New Roman" w:cs="Times New Roman"/>
                <w:shd w:val="clear" w:color="auto" w:fill="FFFFFF"/>
              </w:rPr>
              <w:t>У день</w:t>
            </w:r>
            <w:proofErr w:type="gramEnd"/>
            <w:r w:rsidRPr="002634CF">
              <w:rPr>
                <w:rFonts w:ascii="Times New Roman" w:hAnsi="Times New Roman" w:cs="Times New Roman"/>
                <w:shd w:val="clear" w:color="auto" w:fill="FFFFFF"/>
              </w:rPr>
              <w:t xml:space="preserve"> реєстрації відповідної заяви у територіальному органі Держгеокадастру</w:t>
            </w:r>
          </w:p>
        </w:tc>
      </w:tr>
      <w:tr w:rsidR="00E72D4E" w:rsidRPr="0018356E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634CF" w:rsidRDefault="00E72D4E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634CF" w:rsidRDefault="00E72D4E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D3" w:rsidRPr="002634CF" w:rsidRDefault="00815CD3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1. У Державному земельному кадастрі відсутні запитувані відомості.</w:t>
            </w:r>
          </w:p>
          <w:p w:rsidR="00815CD3" w:rsidRPr="002634CF" w:rsidRDefault="00815CD3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 надано органам державної влади, органам місцевого самоврядування для здійснення своїх повноважень, визначених законом).</w:t>
            </w:r>
          </w:p>
          <w:p w:rsidR="00815CD3" w:rsidRPr="002634CF" w:rsidRDefault="00815CD3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 </w:t>
            </w:r>
            <w:r w:rsidRPr="002634C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інформації (реквізитів платежу))</w:t>
            </w:r>
            <w:r w:rsidRPr="002634CF">
              <w:rPr>
                <w:sz w:val="22"/>
                <w:szCs w:val="22"/>
                <w:bdr w:val="none" w:sz="0" w:space="0" w:color="auto" w:frame="1"/>
                <w:lang w:val="uk-UA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  <w:p w:rsidR="00E72D4E" w:rsidRPr="002634CF" w:rsidRDefault="00E72D4E" w:rsidP="002634C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634CF" w:rsidRDefault="00E72D4E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2634C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634CF" w:rsidRDefault="001C5DC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2634CF" w:rsidRDefault="002634CF" w:rsidP="002634CF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  <w:shd w:val="clear" w:color="auto" w:fill="FFFFFF"/>
              </w:rPr>
              <w:t>Витяг з Державного земельного када</w:t>
            </w:r>
            <w:r>
              <w:rPr>
                <w:sz w:val="22"/>
                <w:szCs w:val="22"/>
                <w:shd w:val="clear" w:color="auto" w:fill="FFFFFF"/>
              </w:rPr>
              <w:t>стру про обмеження   </w:t>
            </w:r>
            <w:r w:rsidRPr="002634CF">
              <w:rPr>
                <w:sz w:val="22"/>
                <w:szCs w:val="22"/>
                <w:shd w:val="clear" w:color="auto" w:fill="FFFFFF"/>
              </w:rPr>
              <w:t>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634CF" w:rsidRDefault="00E1027A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634CF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2634C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634CF" w:rsidRDefault="001C5DC2" w:rsidP="002634C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634C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2634CF" w:rsidRDefault="002634CF" w:rsidP="002634CF">
            <w:pPr>
              <w:pStyle w:val="a8"/>
              <w:jc w:val="both"/>
              <w:rPr>
                <w:rFonts w:ascii="Times New Roman" w:hAnsi="Times New Roman"/>
              </w:rPr>
            </w:pPr>
            <w:r w:rsidRPr="002634C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Витяг з Державного земельного кад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астру про обмеження    </w:t>
            </w:r>
            <w:r w:rsidRPr="002634C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у використанні земель або повідомлення про відмову у наданні відомостей з Державного земельного </w:t>
            </w:r>
            <w:r w:rsidRPr="002634C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lastRenderedPageBreak/>
              <w:t>кадастру надсилаються заявникові в електронній формі технічними засобами електронних комунікацій на вказану у зверненні адресу електронної пошти або з використанням Єдиного державного вебпорталу електронних послуг, у том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у числі через    </w:t>
            </w:r>
            <w:r w:rsidRPr="002634C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вебсторін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ку Держгеокадастру, за бажанням </w:t>
            </w:r>
            <w:r w:rsidRPr="002634C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заявника видаються у паперовій формі центром надання адміністративних послуг особисто заявнику або шляхом направлення поштою цінним листом з описом вкладення            та повідомленням про вручення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1C83" w:rsidRDefault="008B1C83" w:rsidP="00040714">
      <w:pPr>
        <w:spacing w:after="0" w:line="240" w:lineRule="auto"/>
      </w:pPr>
      <w:r>
        <w:separator/>
      </w:r>
    </w:p>
  </w:endnote>
  <w:endnote w:type="continuationSeparator" w:id="0">
    <w:p w:rsidR="008B1C83" w:rsidRDefault="008B1C83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1C83" w:rsidRDefault="008B1C83" w:rsidP="00040714">
      <w:pPr>
        <w:spacing w:after="0" w:line="240" w:lineRule="auto"/>
      </w:pPr>
      <w:r>
        <w:separator/>
      </w:r>
    </w:p>
  </w:footnote>
  <w:footnote w:type="continuationSeparator" w:id="0">
    <w:p w:rsidR="008B1C83" w:rsidRDefault="008B1C83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13"/>
  </w:num>
  <w:num w:numId="5">
    <w:abstractNumId w:val="11"/>
  </w:num>
  <w:num w:numId="6">
    <w:abstractNumId w:val="12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8"/>
  </w:num>
  <w:num w:numId="12">
    <w:abstractNumId w:val="16"/>
  </w:num>
  <w:num w:numId="13">
    <w:abstractNumId w:val="7"/>
  </w:num>
  <w:num w:numId="14">
    <w:abstractNumId w:val="14"/>
  </w:num>
  <w:num w:numId="15">
    <w:abstractNumId w:val="9"/>
  </w:num>
  <w:num w:numId="16">
    <w:abstractNumId w:val="3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3052"/>
    <w:rsid w:val="000E40C8"/>
    <w:rsid w:val="000F54FB"/>
    <w:rsid w:val="00105000"/>
    <w:rsid w:val="00107ABF"/>
    <w:rsid w:val="001211F9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1C83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337D0"/>
    <w:rsid w:val="00987066"/>
    <w:rsid w:val="009A052D"/>
    <w:rsid w:val="009A7FD1"/>
    <w:rsid w:val="009E1280"/>
    <w:rsid w:val="00A2717A"/>
    <w:rsid w:val="00A2771A"/>
    <w:rsid w:val="00A3035E"/>
    <w:rsid w:val="00A319F9"/>
    <w:rsid w:val="00A44B12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D5678"/>
    <w:rsid w:val="00AE4855"/>
    <w:rsid w:val="00AF1BD0"/>
    <w:rsid w:val="00B07272"/>
    <w:rsid w:val="00B14483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E74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46184"/>
    <w:rsid w:val="00E562EC"/>
    <w:rsid w:val="00E63FB1"/>
    <w:rsid w:val="00E70725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55A5"/>
    <w:rsid w:val="00EE74F5"/>
    <w:rsid w:val="00F02E02"/>
    <w:rsid w:val="00F20A40"/>
    <w:rsid w:val="00F225F2"/>
    <w:rsid w:val="00F2545D"/>
    <w:rsid w:val="00F37106"/>
    <w:rsid w:val="00F37AF2"/>
    <w:rsid w:val="00F52AFF"/>
    <w:rsid w:val="00F53B6D"/>
    <w:rsid w:val="00F544D0"/>
    <w:rsid w:val="00F652AA"/>
    <w:rsid w:val="00FA245B"/>
    <w:rsid w:val="00FB4BDF"/>
    <w:rsid w:val="00FE06B4"/>
    <w:rsid w:val="00FE1E2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E4CA"/>
  <w15:docId w15:val="{92734A69-8A04-4172-82B6-42CE4BAB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semiHidden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207</cp:revision>
  <cp:lastPrinted>2023-11-27T12:28:00Z</cp:lastPrinted>
  <dcterms:created xsi:type="dcterms:W3CDTF">2023-09-27T12:41:00Z</dcterms:created>
  <dcterms:modified xsi:type="dcterms:W3CDTF">2025-12-18T13:04:00Z</dcterms:modified>
</cp:coreProperties>
</file>