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D385C" w14:textId="11445918" w:rsidR="006F57A7" w:rsidRDefault="006F57A7" w:rsidP="006F57A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203</w:t>
      </w:r>
      <w:bookmarkStart w:id="0" w:name="_GoBack"/>
      <w:bookmarkEnd w:id="0"/>
    </w:p>
    <w:p w14:paraId="7FE7EA79" w14:textId="77777777" w:rsidR="006F57A7" w:rsidRDefault="006F57A7" w:rsidP="006F57A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F1B27FA" w14:textId="77777777" w:rsidR="006F57A7" w:rsidRDefault="006F57A7" w:rsidP="006F57A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0B37A2C3" w14:textId="0AD9E6ED" w:rsidR="00FD619C" w:rsidRPr="00FD619C" w:rsidRDefault="00FD619C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В</w:t>
      </w:r>
      <w:r w:rsidRPr="00FD61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несення до Реєстру будівельної діяльності інформації, зазначеної у декларації із виправленням технічної помилки у поданій декларації про готовність до експлуатації самочинно збудованого об’єкта, на яке визнано право власності за рішенням суду</w:t>
      </w:r>
    </w:p>
    <w:p w14:paraId="2BCEE327" w14:textId="5EAC1893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D189369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6B14DD" w:rsidR="00A541AA" w:rsidRPr="00803B27" w:rsidRDefault="00775F12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775F12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75F12">
              <w:rPr>
                <w:sz w:val="22"/>
                <w:szCs w:val="22"/>
                <w:lang w:val="ru-RU" w:eastAsia="uk-UA"/>
              </w:rPr>
              <w:t xml:space="preserve"> надходження документів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Здійснюється програмними засобами, підписується кваліфікованим електронним підписом адміністратора центру надання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 заяви в Єдиній державній 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Адміністратори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C56D4F" w:rsidRPr="00946E73" w14:paraId="72F42D7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C13" w14:textId="2545743F" w:rsidR="00C56D4F" w:rsidRDefault="004F0ECD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D6E" w14:textId="1E9BA5A9" w:rsidR="00C56D4F" w:rsidRPr="00C56D4F" w:rsidRDefault="00C56D4F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E92" w14:textId="0906F313" w:rsidR="00C56D4F" w:rsidRPr="00C56D4F" w:rsidRDefault="00C56D4F" w:rsidP="00440128">
            <w:pPr>
              <w:widowControl w:val="0"/>
              <w:suppressAutoHyphens/>
              <w:jc w:val="both"/>
              <w:rPr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964" w14:textId="76C2ABCB" w:rsidR="00C56D4F" w:rsidRDefault="004F0ECD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840657" w14:textId="31AB4854" w:rsidR="00C56D4F" w:rsidRPr="00C56D4F" w:rsidRDefault="00C56D4F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23 червня 2021 р. № 681</w:t>
            </w:r>
          </w:p>
        </w:tc>
      </w:tr>
    </w:tbl>
    <w:p w14:paraId="74983D93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Примітки: Документи, що подаються для отримання адміністративних та інших визначених цим Законом послуг у сфері будівництва, повинні відповідати таким вимогам: </w:t>
      </w:r>
    </w:p>
    <w:p w14:paraId="196DAA9E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>1) документи мають викладатися державною мовою;</w:t>
      </w:r>
    </w:p>
    <w:p w14:paraId="2058E786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2) текст документів має бути розбірливим (написаний машинодруком або від руки друкованими літерами);</w:t>
      </w:r>
    </w:p>
    <w:p w14:paraId="38FA898D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3) 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349B17B1" w14:textId="0DB6CD9C" w:rsidR="00FB34F3" w:rsidRPr="0082617B" w:rsidRDefault="00D069FD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D069FD">
        <w:rPr>
          <w:rFonts w:ascii="Times New Roman" w:hAnsi="Times New Roman" w:cs="Times New Roman"/>
          <w:bCs/>
          <w:lang w:val="ru-RU"/>
        </w:rPr>
        <w:lastRenderedPageBreak/>
        <w:t xml:space="preserve"> 4) документи в електронній формі мають бути оформлені згідно з вимогами, визначеними законодавством. 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5545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0ECD"/>
    <w:rsid w:val="004F7935"/>
    <w:rsid w:val="00525B1D"/>
    <w:rsid w:val="00533F65"/>
    <w:rsid w:val="0054093B"/>
    <w:rsid w:val="0054299B"/>
    <w:rsid w:val="00543902"/>
    <w:rsid w:val="005B03AC"/>
    <w:rsid w:val="005F5BCA"/>
    <w:rsid w:val="00627430"/>
    <w:rsid w:val="00641C05"/>
    <w:rsid w:val="006534BF"/>
    <w:rsid w:val="00653A93"/>
    <w:rsid w:val="006F57A7"/>
    <w:rsid w:val="006F6F6C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55E9E"/>
    <w:rsid w:val="00B67B26"/>
    <w:rsid w:val="00BA050F"/>
    <w:rsid w:val="00BC049A"/>
    <w:rsid w:val="00BC377C"/>
    <w:rsid w:val="00C22A16"/>
    <w:rsid w:val="00C54C76"/>
    <w:rsid w:val="00C56D4F"/>
    <w:rsid w:val="00C80947"/>
    <w:rsid w:val="00CB3B2D"/>
    <w:rsid w:val="00CC57D2"/>
    <w:rsid w:val="00CE50A5"/>
    <w:rsid w:val="00D069FD"/>
    <w:rsid w:val="00D4256F"/>
    <w:rsid w:val="00D7097E"/>
    <w:rsid w:val="00D713A3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4FE9-6552-45F3-A32A-44A7E0B4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110</cp:revision>
  <dcterms:created xsi:type="dcterms:W3CDTF">2021-03-24T07:14:00Z</dcterms:created>
  <dcterms:modified xsi:type="dcterms:W3CDTF">2025-12-18T12:45:00Z</dcterms:modified>
</cp:coreProperties>
</file>