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D70" w:rsidRDefault="00A42D70" w:rsidP="00A42D7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Додаток 1.</w:t>
      </w:r>
      <w:r>
        <w:rPr>
          <w:rFonts w:ascii="Times New Roman" w:hAnsi="Times New Roman" w:cs="Times New Roman"/>
          <w:sz w:val="28"/>
          <w:szCs w:val="28"/>
          <w:lang w:val="uk-UA"/>
        </w:rPr>
        <w:t>255</w:t>
      </w:r>
    </w:p>
    <w:p w:rsidR="00A42D70" w:rsidRDefault="00A42D70" w:rsidP="00A42D7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A42D70" w:rsidRDefault="00A42D70" w:rsidP="00A42D7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Рішенням сорок другої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сесії Лютенської сільської ради восьмого скликання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 24 грудня 2025 року</w:t>
      </w:r>
    </w:p>
    <w:p w:rsidR="00F37AF2" w:rsidRPr="006275EE" w:rsidRDefault="00F37AF2" w:rsidP="00C72357">
      <w:pPr>
        <w:tabs>
          <w:tab w:val="left" w:pos="3828"/>
        </w:tabs>
        <w:ind w:firstLine="3828"/>
        <w:jc w:val="right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46364F" w:rsidRPr="0092456A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2A25B1" w:rsidRPr="00B4566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2607D" w:rsidRPr="00D2607D">
        <w:rPr>
          <w:rFonts w:ascii="Times New Roman" w:hAnsi="Times New Roman" w:cs="Times New Roman"/>
          <w:b/>
          <w:bCs/>
          <w:sz w:val="28"/>
          <w:szCs w:val="28"/>
        </w:rPr>
        <w:t>54</w:t>
      </w:r>
      <w:r w:rsidR="0092456A" w:rsidRPr="0092456A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92456A" w:rsidRDefault="0092456A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</w:pPr>
      <w:r w:rsidRPr="0092456A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w:t>Призначення одноразової грошової допомоги членам сімей загиблих (померлих) Захисників і Захисниць України</w:t>
      </w:r>
    </w:p>
    <w:p w:rsidR="00F37AF2" w:rsidRPr="00D2607D" w:rsidRDefault="00D2607D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  <w:r w:rsidRPr="00D2607D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Міністерство у справах ветеранів України</w:t>
      </w:r>
    </w:p>
    <w:tbl>
      <w:tblPr>
        <w:tblStyle w:val="a4"/>
        <w:tblW w:w="10632" w:type="dxa"/>
        <w:tblInd w:w="-998" w:type="dxa"/>
        <w:tblLook w:val="04A0"/>
      </w:tblPr>
      <w:tblGrid>
        <w:gridCol w:w="491"/>
        <w:gridCol w:w="4160"/>
        <w:gridCol w:w="8322"/>
      </w:tblGrid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 про суб’єктанаданняадміністративноїпослуги та/або центру наданняадміністративнихпослуг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с. Лютенька, вул.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Леоніда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с. Рашівка, вул. Миру,50</w:t>
            </w:r>
          </w:p>
          <w:p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с. Соснівка, вул. Миру, 105</w:t>
            </w:r>
          </w:p>
          <w:p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№3: с. Лисівка, вул, Дружби,5</w:t>
            </w:r>
          </w:p>
        </w:tc>
      </w:tr>
      <w:tr w:rsidR="00F37AF2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Інформаціящодо режиму роботи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 08:00-17:0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 08:00-16:00</w:t>
            </w:r>
          </w:p>
          <w:p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обідняперерва 12:00-13:00</w:t>
            </w:r>
          </w:p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електронноїпошти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Головнийофіс: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Нормативніакти, якимирегламентуєтьсянаданняадміністративноїпослуги</w:t>
            </w:r>
          </w:p>
        </w:tc>
      </w:tr>
      <w:tr w:rsidR="00F37AF2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ЗакониУкраїни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України “Про статус ветераніввійни, гарантіїїхсоціальногозахисту” (далі – Закон) </w:t>
            </w:r>
          </w:p>
          <w:p w:rsid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 xml:space="preserve">Закон України “Про адміністративну процедуру” </w:t>
            </w:r>
          </w:p>
          <w:p w:rsidR="00384C7C" w:rsidRPr="00384C7C" w:rsidRDefault="00384C7C" w:rsidP="00384C7C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384C7C">
              <w:rPr>
                <w:rFonts w:ascii="Times New Roman" w:eastAsia="Times New Roman" w:hAnsi="Times New Roman" w:cs="Times New Roman"/>
              </w:rPr>
              <w:t>Закон України “Про адміністративніпослуги”</w:t>
            </w:r>
          </w:p>
          <w:p w:rsidR="007B71C5" w:rsidRPr="00384C7C" w:rsidRDefault="007B71C5" w:rsidP="0026483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АктиКабінетуМіністрівУкраїни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27C" w:rsidRPr="00F73574" w:rsidRDefault="0092456A" w:rsidP="0092456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92456A">
              <w:rPr>
                <w:rFonts w:ascii="Times New Roman" w:hAnsi="Times New Roman" w:cs="Times New Roman"/>
              </w:rPr>
              <w:t>Постанова КабінетуМіністрівУкраїнивід 29.04.2016 № 336 “Деякіпитаннясоціальногозахистуветераніввійни та членівсімейЗахисників і ЗахисницьУкраїни”(далі – Порядок № 336)</w:t>
            </w:r>
          </w:p>
        </w:tc>
      </w:tr>
      <w:tr w:rsidR="00F37AF2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Актицентральнихорганіввиконавчоївлади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88" w:rsidRPr="00F73574" w:rsidRDefault="007D5788" w:rsidP="00B4566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7AF2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  <w:b/>
                <w:bCs/>
              </w:rPr>
              <w:t>Умовиотриманняадміністративноїпослуги</w:t>
            </w:r>
          </w:p>
        </w:tc>
      </w:tr>
      <w:tr w:rsidR="00DC39C3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45709C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7</w:t>
            </w:r>
            <w:r w:rsidR="00DC39C3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9C3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39" w:rsidRPr="00E571EB" w:rsidRDefault="0092456A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 члена сім’їзагиблого (померлого) ЗахисникачиЗахисниціУкраїни, зазначеного в частинічетвертійстатті 10 Закону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B46210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</w:rPr>
              <w:t>Перелікдокументів,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До Мінветеранів члени сімейзагиблих (померлих) Захисників і ЗахисницьУкраїни, яким статус надановідповідно до пунктів 1-6 частинипершоїстатті 101 Закону, подають: 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1) заявувстановленогозразказгідно з додатком 1 до Порядку № 336. До заяви </w:t>
            </w: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додаютьсякопії таких документів: 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2) посвідчення члена сім’їзагиблогоЗахисникачиЗахисниціУкраїни;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3) свідоцтва про смерть та рішення суду про оголошення особи, зазначеної у пунктах 1-6 частинипершоїстатті 101 Закону, померлою (у разі, коли державнареєстраціясмерті особи на підставі такого рішення суду не проведена) аборішення суду про визнанняособи,  зазначеної у пунктах 1-6 частинипершоїстатті 101 Закону, безвісновідсутньою; 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4) свідоцтва про народженняабовитягу з Державного реєструактівцивільного стану громадян про державнуреєстраціюнародженнязагиблої (померлої) особи – для батьківзагиблого (померлого); 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5) свідоцтва про шлюбабовитягу з Державного реєструактівцивільного стану громадян про державнуреєстраціюшлюбу – для дружини/чоловіказагиблого (померлого); 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6) документа, якийнадаєповноваження законному представникуабоуповноваженійособіпредставляти члена сім’їзагиблого (померлого) ЗахисникачиЗахисниціУкраїниоформленоговідповідно до законодавства (у разізвернення законного представникаабоуповноваженої особи); 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7) свідоцтва про народженняабовитягу з Державного реєст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руактівцивільного стану громадян про державнуреєстраціюнародженнядитини – для дітейзагиблого (померлого);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8) рішеннярайонної, районної у мм. Києві та Севастополідержадміністрації, виконавчого органу міської, районної у місті (у разіїхстворення), сільської, селищної ради або суду про встановленняопікичипіклування над дитиною-сиротою, дитиною, позбавленоюбатьківськогопіклування (у разіздійсненняопікиабопіклування над дітьмизагиблої (померлої) особи;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9) рішення суду абонотаріальнопосвідченогоправочину, щопідтверджує факт перебуваннязаявника на утриманнізагиблого (померлого) – для осіб, які не були членами сім’їзагиблого (померлого), але перебували на йогоутриманні; 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10) довідка з реквізитамирахунка, відкритого в банку на ім’яодержувачагрошовоїдопомоги. 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Примітка: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про призначення та виплатуодноразовоїгрошовоїдопомоги у разізагибелі (смерті) подаєтьсякожнимповнолітнімзаявником, а відіменідитинивіком до 18 років, недієздатного члена сім’ї, члена сім’ї, дієздатністьякогообмежена, – іншим з батьків, опікуном, піклувальникомабоіншимзаконнимпредставником. 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 Члени сім’їпомерлогоотримувачаодноразовоїгрошовоїдопомоги, якому одноразова грошовадопомогапризначена та не виплачена у зв’язку з йогосмертю, якімають право на їїотриманнявідповідно до рішенняМінветеранів, подають до Мінветеранівзаявувстановленогозразказгідно з додатком 3 до Порядку № 336 та додаютькопії: свідоцтва про смерть одержувачаодноразовоїгрошовоїдопомоги; документа, якийнадаєповноваження законному представникуабоуповноваженійособіпредставляти особу, оформленоговідповідно до законодавства (у разізвернення законного представникаабоуповноваженої особи); довідки з реквізитамирахунка, відкритого в банку на ім’яодержувачаодноразовоїгрошовоїдопомоги.</w:t>
            </w:r>
          </w:p>
          <w:p w:rsidR="0092456A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Якщо один ізчленівсім’ївідмовляєтьсявідотриманняодноразовоїгрошовоїдопомогидодаєтьсязаява про відмовувідотриманняодноразовоїгрошовоїдопомоги, справжністьпідпису на якійзасвідчуєтьсянотаріально. </w:t>
            </w:r>
          </w:p>
          <w:p w:rsidR="006356D0" w:rsidRPr="00673142" w:rsidRDefault="0092456A" w:rsidP="0027261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Примітка: копіїдокументів, щододаються до заяви, звіряються з оригіналами</w:t>
            </w:r>
          </w:p>
        </w:tc>
      </w:tr>
      <w:tr w:rsidR="005C0299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299" w:rsidRPr="00AB73AF" w:rsidRDefault="00B46210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B46210">
              <w:rPr>
                <w:rFonts w:ascii="Times New Roman" w:hAnsi="Times New Roman" w:cs="Times New Roman"/>
              </w:rPr>
              <w:t>Спосібподаннядокументів, необхідних для отриманняадміністративноїпослуги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A" w:rsidRDefault="0092456A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Заява разом іздоданими до неїкопіямидокументівподаєтьсяособисто з пред’явленням документа, щопосвідчує особу заявника, або через законного представникачиуповноважену особу: </w:t>
            </w:r>
          </w:p>
          <w:p w:rsidR="0092456A" w:rsidRDefault="0092456A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1. До ЦНАП незалежновідзадекларованого/зареєстрованогомісцяпроживання; </w:t>
            </w:r>
          </w:p>
          <w:p w:rsidR="002910C3" w:rsidRPr="00E571EB" w:rsidRDefault="0092456A" w:rsidP="005B284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2. До Міністерствау справахветеранівУкраїни, у тому числіпоштою, на адресу: вулиця Хрещатик, буд. 34, м. Київ, 01001.</w:t>
            </w:r>
          </w:p>
        </w:tc>
      </w:tr>
      <w:tr w:rsidR="00F37AF2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37AF2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 xml:space="preserve">Платність (безоплатність) </w:t>
            </w:r>
            <w:r w:rsidRPr="00AB73AF">
              <w:rPr>
                <w:rFonts w:ascii="Times New Roman" w:hAnsi="Times New Roman" w:cs="Times New Roman"/>
              </w:rPr>
              <w:lastRenderedPageBreak/>
              <w:t>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E5A" w:rsidRPr="00B46210" w:rsidRDefault="00B46210" w:rsidP="00003A2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Безоплатно</w:t>
            </w:r>
          </w:p>
        </w:tc>
      </w:tr>
      <w:tr w:rsidR="008D000F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lastRenderedPageBreak/>
              <w:t>1</w:t>
            </w:r>
            <w:r w:rsidR="001413ED">
              <w:rPr>
                <w:rFonts w:ascii="Times New Roman" w:hAnsi="Times New Roman" w:cs="Times New Roman"/>
              </w:rPr>
              <w:t>1</w:t>
            </w:r>
            <w:r w:rsidR="00441C95"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00F" w:rsidRPr="00AB73A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Строк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673142" w:rsidRDefault="0092456A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2456A">
              <w:rPr>
                <w:rFonts w:ascii="Times New Roman" w:eastAsia="Times New Roman" w:hAnsi="Times New Roman" w:cs="Times New Roman"/>
                <w:color w:val="000000"/>
              </w:rPr>
              <w:t>30 календарнихднів з дня надходження заяви про призначення та виплатуодноразовоїгрошовоїдопомоги у разізагибелі (смерті)/у зв’язку з встановленнямінвалідності (без урахування строку залишення заяви без руху у відповідності до статті 43 Закону України “Про адміністративну процедуру та/або строку зупиненняадміністративногопровадження у справі з розгляду заяви на підставі пункту 5 частинидругоїстатті 64 Закону України “Про адміністративну процедуру”)</w:t>
            </w:r>
          </w:p>
        </w:tc>
      </w:tr>
      <w:tr w:rsidR="001413ED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ED" w:rsidRPr="00AB73AF" w:rsidRDefault="001413ED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1413ED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C32" w:rsidRPr="00E571EB" w:rsidRDefault="0092456A" w:rsidP="005B284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0" w:name="n46"/>
            <w:bookmarkEnd w:id="0"/>
            <w:r w:rsidRPr="0092456A">
              <w:rPr>
                <w:rFonts w:ascii="Times New Roman" w:eastAsia="Times New Roman" w:hAnsi="Times New Roman" w:cs="Times New Roman"/>
                <w:color w:val="000000"/>
              </w:rPr>
              <w:t>1. Поданнянеправдивихвідомостей для призначення та виплатиодноразовоїгрошовоїдопомоги; 2. Отриманнявідорганів, уповноваженихвиплачуватиодноразовугрошовудопомогувідповідно до іншихзаконів, інформаціїстосовнопризначеннятакоїдопомоги у зв’язку з встановленнямінвалідностіабо у зв’язкуіззагибеллю (смертю) особи, члена сім’їякоїзвернулися за призначеннямодноразовоїгрошовоїдопомоги; 3. У разіподання заяви особою, якійвжепризначеноодноразовугрошовудопомогу.</w:t>
            </w:r>
          </w:p>
        </w:tc>
      </w:tr>
      <w:tr w:rsidR="00F37AF2" w:rsidRPr="00347B05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DA2BB1">
              <w:rPr>
                <w:rFonts w:ascii="Times New Roman" w:hAnsi="Times New Roman" w:cs="Times New Roman"/>
              </w:rPr>
              <w:t>5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AB73AF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Результат наданняадміністративноїпослуги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56A" w:rsidRDefault="0092456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56A">
              <w:rPr>
                <w:rFonts w:ascii="Times New Roman" w:eastAsia="Times New Roman" w:hAnsi="Times New Roman" w:cs="Times New Roman"/>
                <w:lang w:eastAsia="ru-RU"/>
              </w:rPr>
              <w:t xml:space="preserve">Повідомлення про рішенняприйняте за результатами розгляду (про призначення та виплатуодноразовоїгрошовоїдопомогиабо про відмову в призначенніодноразовоїгрошовоїдопомоги) </w:t>
            </w:r>
          </w:p>
          <w:p w:rsidR="004355AE" w:rsidRPr="00673142" w:rsidRDefault="0092456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56A">
              <w:rPr>
                <w:rFonts w:ascii="Times New Roman" w:eastAsia="Times New Roman" w:hAnsi="Times New Roman" w:cs="Times New Roman"/>
                <w:lang w:eastAsia="ru-RU"/>
              </w:rPr>
              <w:t>Примітка: Виплатаодноразовоїгрошовоїдопомогиздійснюєтьсяв порядкучерговостівідповідно до датинадходженнядокументів до Міністерства у справах ветеранівУкраїни (крімосіб з інвалідністю I групи, виплатаякимздійснюєтьсяпозачергово) в межах установленихбюджетнихасигнувань на відповіднийрік.</w:t>
            </w:r>
          </w:p>
        </w:tc>
      </w:tr>
      <w:tr w:rsidR="00C10DE3" w:rsidRPr="00347B05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DE3" w:rsidRPr="00AB73AF" w:rsidRDefault="00C10DE3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1</w:t>
            </w:r>
            <w:r w:rsidR="00AB73AF" w:rsidRPr="00AB73AF">
              <w:rPr>
                <w:rFonts w:ascii="Times New Roman" w:hAnsi="Times New Roman" w:cs="Times New Roman"/>
              </w:rPr>
              <w:t>6</w:t>
            </w:r>
            <w:r w:rsidRPr="00AB73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FF" w:rsidRPr="00AB73AF" w:rsidRDefault="00095BFF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AB73AF">
              <w:rPr>
                <w:rFonts w:ascii="Times New Roman" w:hAnsi="Times New Roman" w:cs="Times New Roman"/>
              </w:rPr>
              <w:t>Способиотриманнявідповіді (результату)</w:t>
            </w:r>
          </w:p>
          <w:p w:rsidR="00C10DE3" w:rsidRPr="00AB73AF" w:rsidRDefault="00C10DE3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5B1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1. Особисто</w:t>
            </w:r>
          </w:p>
          <w:p w:rsidR="007F5BA0" w:rsidRPr="00E571EB" w:rsidRDefault="005B284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284A">
              <w:rPr>
                <w:rFonts w:ascii="Times New Roman" w:eastAsia="Times New Roman" w:hAnsi="Times New Roman" w:cs="Times New Roman"/>
                <w:lang w:eastAsia="ru-RU"/>
              </w:rPr>
              <w:t>2. Через законного представникачиуповноважену особу</w:t>
            </w:r>
          </w:p>
        </w:tc>
      </w:tr>
      <w:tr w:rsidR="0068730B" w:rsidRPr="00347B05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AB73AF" w:rsidRDefault="0068730B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68730B" w:rsidRDefault="0068730B" w:rsidP="00095BF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Примітка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30B" w:rsidRPr="005B284A" w:rsidRDefault="0092456A" w:rsidP="005B284A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56A">
              <w:rPr>
                <w:rFonts w:ascii="Times New Roman" w:eastAsia="Times New Roman" w:hAnsi="Times New Roman" w:cs="Times New Roman"/>
                <w:lang w:eastAsia="ru-RU"/>
              </w:rPr>
              <w:t>Якщоодержувачіодноразовоїгрошовоїдопомогиодночасномають право на отриманняодноразовоїгрошовоїдопомоги, передбаченої Законом України “Про статус ветераніввійни, гарантіїїхсоціальногозахисту”, та одноразовоїгрошовоїдопомогивідповідно до іншихзаконів, абокомпенсаційноївиплати, встановленоїіншими нормативно-правовими актами, виплатагрошовихсумздійснюється за однією з підстав за виборомодержувачаодноразовоїгрошовоїдопомоги.</w:t>
            </w:r>
            <w:bookmarkStart w:id="1" w:name="_GoBack"/>
            <w:bookmarkEnd w:id="1"/>
          </w:p>
        </w:tc>
      </w:tr>
    </w:tbl>
    <w:p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 w:rsidSect="00544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5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9"/>
  </w:num>
  <w:num w:numId="4">
    <w:abstractNumId w:val="13"/>
  </w:num>
  <w:num w:numId="5">
    <w:abstractNumId w:val="15"/>
  </w:num>
  <w:num w:numId="6">
    <w:abstractNumId w:val="20"/>
  </w:num>
  <w:num w:numId="7">
    <w:abstractNumId w:val="22"/>
  </w:num>
  <w:num w:numId="8">
    <w:abstractNumId w:val="10"/>
  </w:num>
  <w:num w:numId="9">
    <w:abstractNumId w:val="21"/>
  </w:num>
  <w:num w:numId="10">
    <w:abstractNumId w:val="4"/>
  </w:num>
  <w:num w:numId="11">
    <w:abstractNumId w:val="12"/>
  </w:num>
  <w:num w:numId="12">
    <w:abstractNumId w:val="3"/>
  </w:num>
  <w:num w:numId="13">
    <w:abstractNumId w:val="9"/>
  </w:num>
  <w:num w:numId="14">
    <w:abstractNumId w:val="14"/>
  </w:num>
  <w:num w:numId="15">
    <w:abstractNumId w:val="16"/>
  </w:num>
  <w:num w:numId="16">
    <w:abstractNumId w:val="7"/>
  </w:num>
  <w:num w:numId="17">
    <w:abstractNumId w:val="2"/>
  </w:num>
  <w:num w:numId="18">
    <w:abstractNumId w:val="17"/>
  </w:num>
  <w:num w:numId="19">
    <w:abstractNumId w:val="6"/>
  </w:num>
  <w:num w:numId="20">
    <w:abstractNumId w:val="0"/>
  </w:num>
  <w:num w:numId="21">
    <w:abstractNumId w:val="1"/>
  </w:num>
  <w:num w:numId="22">
    <w:abstractNumId w:val="18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A62E8"/>
    <w:rsid w:val="00003A2A"/>
    <w:rsid w:val="000079BA"/>
    <w:rsid w:val="00017824"/>
    <w:rsid w:val="000352E5"/>
    <w:rsid w:val="00035AA8"/>
    <w:rsid w:val="000373FC"/>
    <w:rsid w:val="0007580F"/>
    <w:rsid w:val="00076618"/>
    <w:rsid w:val="00083BEE"/>
    <w:rsid w:val="0008738D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233A76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4C7C"/>
    <w:rsid w:val="0039622F"/>
    <w:rsid w:val="003B4343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B12E7"/>
    <w:rsid w:val="004B5A69"/>
    <w:rsid w:val="004B71A5"/>
    <w:rsid w:val="004C4112"/>
    <w:rsid w:val="004D59C9"/>
    <w:rsid w:val="00533CC1"/>
    <w:rsid w:val="00544045"/>
    <w:rsid w:val="00544AFB"/>
    <w:rsid w:val="00571385"/>
    <w:rsid w:val="005B284A"/>
    <w:rsid w:val="005C0299"/>
    <w:rsid w:val="005C53DC"/>
    <w:rsid w:val="005C7208"/>
    <w:rsid w:val="005F13A8"/>
    <w:rsid w:val="006006CA"/>
    <w:rsid w:val="0060277F"/>
    <w:rsid w:val="00611783"/>
    <w:rsid w:val="006275EE"/>
    <w:rsid w:val="006356D0"/>
    <w:rsid w:val="0065422C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BC0"/>
    <w:rsid w:val="00A42D70"/>
    <w:rsid w:val="00A73051"/>
    <w:rsid w:val="00A7315E"/>
    <w:rsid w:val="00A77EC9"/>
    <w:rsid w:val="00AB73AF"/>
    <w:rsid w:val="00AC57BB"/>
    <w:rsid w:val="00AF3ED8"/>
    <w:rsid w:val="00B14709"/>
    <w:rsid w:val="00B26933"/>
    <w:rsid w:val="00B31082"/>
    <w:rsid w:val="00B4402F"/>
    <w:rsid w:val="00B4566A"/>
    <w:rsid w:val="00B46210"/>
    <w:rsid w:val="00B663B4"/>
    <w:rsid w:val="00B952A2"/>
    <w:rsid w:val="00B95765"/>
    <w:rsid w:val="00BB07B8"/>
    <w:rsid w:val="00C10DE3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1B77-0FA9-4DE6-BBB7-525A744B1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1459</TotalTime>
  <Pages>1</Pages>
  <Words>1134</Words>
  <Characters>6465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Пользователь Windows</cp:lastModifiedBy>
  <cp:revision>278</cp:revision>
  <cp:lastPrinted>2023-11-27T12:28:00Z</cp:lastPrinted>
  <dcterms:created xsi:type="dcterms:W3CDTF">2023-09-27T12:41:00Z</dcterms:created>
  <dcterms:modified xsi:type="dcterms:W3CDTF">2025-12-18T19:48:00Z</dcterms:modified>
</cp:coreProperties>
</file>