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EBF2B" w14:textId="503E5210" w:rsidR="00FA7DB3" w:rsidRDefault="00FA7DB3" w:rsidP="00FA7DB3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2.2</w:t>
      </w:r>
      <w:r>
        <w:rPr>
          <w:rFonts w:ascii="Times New Roman" w:hAnsi="Times New Roman" w:cs="Times New Roman"/>
          <w:sz w:val="28"/>
          <w:szCs w:val="28"/>
        </w:rPr>
        <w:t>88</w:t>
      </w:r>
    </w:p>
    <w:p w14:paraId="1448A433" w14:textId="77777777" w:rsidR="00FA7DB3" w:rsidRDefault="00FA7DB3" w:rsidP="00FA7DB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41CFE842" w14:textId="77777777" w:rsidR="00FA7DB3" w:rsidRDefault="00FA7DB3" w:rsidP="00FA7DB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14:paraId="75EB9F82" w14:textId="13D8541D" w:rsidR="00F50643" w:rsidRPr="00501FB8" w:rsidRDefault="00FA4F9C" w:rsidP="00501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0" w:name="n13"/>
      <w:bookmarkEnd w:id="0"/>
    </w:p>
    <w:p w14:paraId="7BABB32A" w14:textId="465131D4" w:rsidR="007D1FD5" w:rsidRPr="007D1FD5" w:rsidRDefault="007D1FD5" w:rsidP="007D1FD5">
      <w:pPr>
        <w:tabs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val="uk-UA" w:eastAsia="en-US"/>
        </w:rPr>
      </w:pPr>
      <w:r w:rsidRPr="007D1FD5">
        <w:rPr>
          <w:rFonts w:ascii="Times New Roman" w:eastAsia="Calibri" w:hAnsi="Times New Roman" w:cs="Times New Roman"/>
          <w:b/>
          <w:caps/>
          <w:sz w:val="24"/>
          <w:szCs w:val="24"/>
          <w:lang w:val="uk-UA" w:eastAsia="en-US"/>
        </w:rPr>
        <w:t xml:space="preserve">ПРИЗНАЧЕННЯ грошової КОМПЕНСАЦІЇ за належні для отримання жилі приміщення </w:t>
      </w:r>
    </w:p>
    <w:p w14:paraId="5D4CCF57" w14:textId="3711D786" w:rsidR="00F138B2" w:rsidRPr="00E517D4" w:rsidRDefault="00F138B2" w:rsidP="005D6D7D">
      <w:pPr>
        <w:pStyle w:val="a3"/>
        <w:rPr>
          <w:rFonts w:ascii="Times New Roman" w:hAnsi="Times New Roman" w:cs="Times New Roman"/>
          <w:b/>
          <w:lang w:val="ru-UA" w:eastAsia="uk-UA"/>
        </w:rPr>
      </w:pPr>
      <w:bookmarkStart w:id="1" w:name="_GoBack"/>
      <w:bookmarkEnd w:id="1"/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693"/>
        <w:gridCol w:w="709"/>
        <w:gridCol w:w="2410"/>
      </w:tblGrid>
      <w:tr w:rsidR="00FB34F3" w:rsidRPr="00494813" w14:paraId="14945404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Етапи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посадова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особа і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структурний</w:t>
            </w:r>
            <w:proofErr w:type="spellEnd"/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(В,У,П,З)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Термін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8B4287" w:rsidRPr="00494813" w14:paraId="7E22C0F0" w14:textId="77777777" w:rsidTr="00D713A3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8B4287" w:rsidRPr="007D1FD5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D1FD5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C2B" w14:textId="4097F86B" w:rsidR="008B4287" w:rsidRPr="007D1FD5" w:rsidRDefault="007D1FD5" w:rsidP="008A0D13">
            <w:pPr>
              <w:tabs>
                <w:tab w:val="left" w:pos="3969"/>
              </w:tabs>
              <w:jc w:val="both"/>
              <w:rPr>
                <w:sz w:val="22"/>
                <w:szCs w:val="22"/>
                <w:lang w:val="ru-UA" w:eastAsia="uk-UA"/>
              </w:rPr>
            </w:pPr>
            <w:r w:rsidRPr="007D1FD5">
              <w:rPr>
                <w:rFonts w:eastAsia="Calibri"/>
                <w:sz w:val="22"/>
                <w:szCs w:val="22"/>
              </w:rPr>
              <w:t xml:space="preserve">Прийом заяви та  пакета документів відповідно до Порядків затверджених постановами Кабінету Міністрів України від 19.10.2016 № 719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сімей», від 28.03.2014 № 214 «Питання забезпечення житлом деяких категорій осіб, які брали участь у бойових діях  на території інших держав, я також членів їх сімей», від 18.04.2018 № 280 «Питання забезпечення житлом внутрішньо переміщених осіб, які захищали незалежність, суверенітет та територіальну цілісність України (зі змінами)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0E034D" w14:textId="6485CE96" w:rsidR="008B4287" w:rsidRPr="007D1FD5" w:rsidRDefault="008A0D13" w:rsidP="008A0D13">
            <w:pPr>
              <w:jc w:val="both"/>
              <w:rPr>
                <w:color w:val="FF0000"/>
                <w:sz w:val="22"/>
                <w:szCs w:val="22"/>
                <w:lang w:val="ru-RU" w:eastAsia="ru-RU"/>
              </w:rPr>
            </w:pPr>
            <w:proofErr w:type="spellStart"/>
            <w:r w:rsidRPr="007D1FD5">
              <w:rPr>
                <w:sz w:val="22"/>
                <w:szCs w:val="22"/>
                <w:lang w:val="ru-RU"/>
              </w:rPr>
              <w:t>Адміністратор</w:t>
            </w:r>
            <w:proofErr w:type="spellEnd"/>
            <w:r w:rsidRPr="007D1FD5">
              <w:rPr>
                <w:sz w:val="22"/>
                <w:szCs w:val="22"/>
                <w:lang w:val="ru-RU"/>
              </w:rPr>
              <w:t xml:space="preserve">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8B4287" w:rsidRPr="007D1FD5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D1FD5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23BDEC0" w:rsidR="008B4287" w:rsidRPr="007D1FD5" w:rsidRDefault="00DD093E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7D1FD5">
              <w:rPr>
                <w:rFonts w:eastAsia="Times New Roman"/>
                <w:sz w:val="22"/>
                <w:szCs w:val="22"/>
                <w:lang w:val="ru-RU" w:eastAsia="uk-UA"/>
              </w:rPr>
              <w:t xml:space="preserve">У день </w:t>
            </w:r>
            <w:proofErr w:type="spellStart"/>
            <w:r w:rsidRPr="007D1FD5">
              <w:rPr>
                <w:rFonts w:eastAsia="Times New Roman"/>
                <w:sz w:val="22"/>
                <w:szCs w:val="22"/>
                <w:lang w:val="ru-RU" w:eastAsia="uk-UA"/>
              </w:rPr>
              <w:t>звернення</w:t>
            </w:r>
            <w:proofErr w:type="spellEnd"/>
          </w:p>
        </w:tc>
      </w:tr>
      <w:tr w:rsidR="00036EF7" w:rsidRPr="00494813" w14:paraId="259D56CC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611" w14:textId="40F5A984" w:rsidR="00036EF7" w:rsidRPr="007D1FD5" w:rsidRDefault="00F138B2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D1FD5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F58F" w14:textId="77777777" w:rsidR="007D1FD5" w:rsidRPr="007D1FD5" w:rsidRDefault="007D1FD5" w:rsidP="007D1FD5">
            <w:pPr>
              <w:widowControl w:val="0"/>
              <w:tabs>
                <w:tab w:val="left" w:pos="900"/>
              </w:tabs>
              <w:suppressAutoHyphens/>
              <w:spacing w:before="40"/>
              <w:jc w:val="both"/>
              <w:rPr>
                <w:rFonts w:eastAsia="Calibri"/>
                <w:sz w:val="22"/>
                <w:szCs w:val="22"/>
              </w:rPr>
            </w:pPr>
            <w:r w:rsidRPr="007D1FD5">
              <w:rPr>
                <w:rFonts w:eastAsia="Calibri"/>
                <w:sz w:val="22"/>
                <w:szCs w:val="22"/>
              </w:rPr>
              <w:t>Перевірка відповідності поданих документів вимогам чинного законодавства України</w:t>
            </w:r>
          </w:p>
          <w:p w14:paraId="453976F1" w14:textId="099C5707" w:rsidR="00036EF7" w:rsidRPr="007D1FD5" w:rsidRDefault="007D1FD5" w:rsidP="007D1FD5">
            <w:pPr>
              <w:jc w:val="both"/>
              <w:rPr>
                <w:sz w:val="22"/>
                <w:szCs w:val="22"/>
                <w:lang w:eastAsia="uk-UA"/>
              </w:rPr>
            </w:pPr>
            <w:r w:rsidRPr="007D1FD5">
              <w:rPr>
                <w:rFonts w:eastAsia="Calibri"/>
                <w:i/>
                <w:sz w:val="22"/>
                <w:szCs w:val="22"/>
              </w:rPr>
              <w:t>У разі невідповідності поданих документів  справа повертається адміністратору ЦНАП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14E" w14:textId="0E522FC2" w:rsidR="00036EF7" w:rsidRPr="007D1FD5" w:rsidRDefault="007D1FD5" w:rsidP="008A0D13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1FD5">
              <w:rPr>
                <w:sz w:val="22"/>
                <w:szCs w:val="22"/>
                <w:lang w:val="ru-RU"/>
              </w:rPr>
              <w:t>УСЗН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A71" w14:textId="25E11190" w:rsidR="00036EF7" w:rsidRPr="007D1FD5" w:rsidRDefault="00036EF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D1FD5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B92B101" w14:textId="189F7214" w:rsidR="00036EF7" w:rsidRPr="007D1FD5" w:rsidRDefault="007D1FD5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7D1FD5">
              <w:rPr>
                <w:rFonts w:eastAsia="Calibri"/>
                <w:sz w:val="22"/>
                <w:szCs w:val="22"/>
              </w:rPr>
              <w:t>Впродовж 24 робочих днів після  передачі особової справи від ЦНАП до УСЗН</w:t>
            </w:r>
          </w:p>
        </w:tc>
      </w:tr>
      <w:tr w:rsidR="007336E1" w:rsidRPr="00494813" w14:paraId="7CD046F9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15E3DA3" w:rsidR="007336E1" w:rsidRPr="007D1FD5" w:rsidRDefault="007336E1" w:rsidP="00E21000">
            <w:pPr>
              <w:jc w:val="center"/>
              <w:rPr>
                <w:sz w:val="22"/>
                <w:szCs w:val="22"/>
              </w:rPr>
            </w:pPr>
            <w:r w:rsidRPr="007D1FD5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4781" w14:textId="77777777" w:rsidR="007D1FD5" w:rsidRPr="007D1FD5" w:rsidRDefault="007D1FD5" w:rsidP="007D1FD5">
            <w:pPr>
              <w:widowControl w:val="0"/>
              <w:tabs>
                <w:tab w:val="left" w:pos="900"/>
              </w:tabs>
              <w:suppressAutoHyphens/>
              <w:spacing w:before="40"/>
              <w:jc w:val="both"/>
              <w:rPr>
                <w:rFonts w:eastAsia="Calibri"/>
                <w:sz w:val="22"/>
                <w:szCs w:val="22"/>
              </w:rPr>
            </w:pPr>
            <w:r w:rsidRPr="007D1FD5">
              <w:rPr>
                <w:rFonts w:eastAsia="Calibri"/>
                <w:sz w:val="22"/>
                <w:szCs w:val="22"/>
              </w:rPr>
              <w:t>Опрацювання документів та призначення компенсації</w:t>
            </w:r>
          </w:p>
          <w:p w14:paraId="1F118D86" w14:textId="77777777" w:rsidR="007336E1" w:rsidRPr="007D1FD5" w:rsidRDefault="007336E1" w:rsidP="008A0D13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</w:p>
          <w:p w14:paraId="6052AFCA" w14:textId="77777777" w:rsidR="007D1FD5" w:rsidRPr="007D1FD5" w:rsidRDefault="007D1FD5" w:rsidP="007D1FD5">
            <w:pPr>
              <w:rPr>
                <w:rFonts w:cs="Calibri"/>
                <w:sz w:val="22"/>
                <w:szCs w:val="22"/>
                <w:lang w:val="ru-UA" w:eastAsia="uk-UA"/>
              </w:rPr>
            </w:pPr>
          </w:p>
          <w:p w14:paraId="1E46FD12" w14:textId="77777777" w:rsidR="007D1FD5" w:rsidRPr="007D1FD5" w:rsidRDefault="007D1FD5" w:rsidP="007D1FD5">
            <w:pPr>
              <w:rPr>
                <w:rFonts w:cs="Calibri"/>
                <w:sz w:val="22"/>
                <w:szCs w:val="22"/>
                <w:lang w:val="ru-UA" w:eastAsia="uk-UA"/>
              </w:rPr>
            </w:pPr>
          </w:p>
          <w:p w14:paraId="2BC4CD50" w14:textId="77777777" w:rsidR="007D1FD5" w:rsidRPr="007D1FD5" w:rsidRDefault="007D1FD5" w:rsidP="007D1FD5">
            <w:pPr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</w:p>
          <w:p w14:paraId="3EF9A10A" w14:textId="77777777" w:rsidR="007D1FD5" w:rsidRPr="007D1FD5" w:rsidRDefault="007D1FD5" w:rsidP="007D1FD5">
            <w:pPr>
              <w:rPr>
                <w:rFonts w:cs="Calibri"/>
                <w:sz w:val="22"/>
                <w:szCs w:val="22"/>
                <w:lang w:val="ru-UA" w:eastAsia="uk-UA"/>
              </w:rPr>
            </w:pPr>
          </w:p>
          <w:p w14:paraId="7837ED49" w14:textId="77777777" w:rsidR="007D1FD5" w:rsidRDefault="007D1FD5" w:rsidP="007D1FD5">
            <w:pPr>
              <w:rPr>
                <w:rFonts w:cs="Calibri"/>
                <w:sz w:val="22"/>
                <w:szCs w:val="22"/>
                <w:lang w:val="ru-RU" w:eastAsia="uk-UA"/>
              </w:rPr>
            </w:pPr>
          </w:p>
          <w:p w14:paraId="23958404" w14:textId="7321F16E" w:rsidR="007D1FD5" w:rsidRPr="007D1FD5" w:rsidRDefault="007D1FD5" w:rsidP="007D1FD5">
            <w:pPr>
              <w:rPr>
                <w:rFonts w:cs="Calibri"/>
                <w:sz w:val="22"/>
                <w:szCs w:val="22"/>
                <w:lang w:val="ru-UA" w:eastAsia="uk-UA"/>
              </w:rPr>
            </w:pPr>
            <w:proofErr w:type="spellStart"/>
            <w:r w:rsidRPr="007D1FD5">
              <w:rPr>
                <w:rFonts w:cs="Calibri"/>
                <w:sz w:val="22"/>
                <w:szCs w:val="22"/>
                <w:lang w:val="ru-RU" w:eastAsia="uk-UA"/>
              </w:rPr>
              <w:t>Підписання</w:t>
            </w:r>
            <w:proofErr w:type="spellEnd"/>
            <w:r w:rsidRPr="007D1FD5">
              <w:rPr>
                <w:rFonts w:cs="Calibri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7D1FD5">
              <w:rPr>
                <w:rFonts w:cs="Calibri"/>
                <w:sz w:val="22"/>
                <w:szCs w:val="22"/>
                <w:lang w:val="ru-RU" w:eastAsia="uk-UA"/>
              </w:rPr>
              <w:t>рішення</w:t>
            </w:r>
            <w:proofErr w:type="spellEnd"/>
            <w:r w:rsidRPr="007D1FD5">
              <w:rPr>
                <w:rFonts w:cs="Calibri"/>
                <w:sz w:val="22"/>
                <w:szCs w:val="22"/>
                <w:lang w:val="ru-RU" w:eastAsia="uk-UA"/>
              </w:rPr>
              <w:t xml:space="preserve"> про </w:t>
            </w:r>
            <w:proofErr w:type="spellStart"/>
            <w:r w:rsidRPr="007D1FD5">
              <w:rPr>
                <w:rFonts w:cs="Calibri"/>
                <w:sz w:val="22"/>
                <w:szCs w:val="22"/>
                <w:lang w:val="ru-RU" w:eastAsia="uk-UA"/>
              </w:rPr>
              <w:t>призначення</w:t>
            </w:r>
            <w:proofErr w:type="spellEnd"/>
            <w:r w:rsidRPr="007D1FD5">
              <w:rPr>
                <w:rFonts w:cs="Calibri"/>
                <w:sz w:val="22"/>
                <w:szCs w:val="22"/>
                <w:lang w:val="ru-RU" w:eastAsia="uk-UA"/>
              </w:rPr>
              <w:t xml:space="preserve"> ( </w:t>
            </w:r>
            <w:proofErr w:type="spellStart"/>
            <w:r w:rsidRPr="007D1FD5">
              <w:rPr>
                <w:rFonts w:cs="Calibri"/>
                <w:sz w:val="22"/>
                <w:szCs w:val="22"/>
                <w:lang w:val="ru-RU" w:eastAsia="uk-UA"/>
              </w:rPr>
              <w:t>відмову</w:t>
            </w:r>
            <w:proofErr w:type="spellEnd"/>
            <w:r w:rsidRPr="007D1FD5">
              <w:rPr>
                <w:rFonts w:cs="Calibri"/>
                <w:sz w:val="22"/>
                <w:szCs w:val="22"/>
                <w:lang w:val="ru-RU" w:eastAsia="uk-UA"/>
              </w:rPr>
              <w:t xml:space="preserve"> у </w:t>
            </w:r>
            <w:proofErr w:type="spellStart"/>
            <w:r w:rsidRPr="007D1FD5">
              <w:rPr>
                <w:rFonts w:cs="Calibri"/>
                <w:sz w:val="22"/>
                <w:szCs w:val="22"/>
                <w:lang w:val="ru-RU" w:eastAsia="uk-UA"/>
              </w:rPr>
              <w:t>призначенні</w:t>
            </w:r>
            <w:proofErr w:type="spellEnd"/>
            <w:r w:rsidRPr="007D1FD5">
              <w:rPr>
                <w:rFonts w:cs="Calibri"/>
                <w:sz w:val="22"/>
                <w:szCs w:val="22"/>
                <w:lang w:val="ru-RU" w:eastAsia="uk-UA"/>
              </w:rPr>
              <w:t xml:space="preserve">) </w:t>
            </w:r>
            <w:proofErr w:type="spellStart"/>
            <w:r w:rsidRPr="007D1FD5">
              <w:rPr>
                <w:rFonts w:cs="Calibri"/>
                <w:sz w:val="22"/>
                <w:szCs w:val="22"/>
                <w:lang w:val="ru-RU" w:eastAsia="uk-UA"/>
              </w:rPr>
              <w:t>компенсації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8CFC" w14:textId="77777777" w:rsidR="007D1FD5" w:rsidRPr="007D1FD5" w:rsidRDefault="007D1FD5" w:rsidP="007D1FD5">
            <w:pPr>
              <w:widowControl w:val="0"/>
              <w:tabs>
                <w:tab w:val="left" w:pos="900"/>
              </w:tabs>
              <w:suppressAutoHyphens/>
              <w:spacing w:before="40"/>
              <w:ind w:left="-108"/>
              <w:jc w:val="both"/>
              <w:rPr>
                <w:rFonts w:eastAsia="Calibri"/>
                <w:sz w:val="22"/>
                <w:szCs w:val="22"/>
              </w:rPr>
            </w:pPr>
            <w:r w:rsidRPr="007D1FD5">
              <w:rPr>
                <w:rFonts w:eastAsia="Calibri"/>
                <w:sz w:val="22"/>
                <w:szCs w:val="22"/>
              </w:rPr>
              <w:lastRenderedPageBreak/>
              <w:t xml:space="preserve">Комісія з питань виплати грошової компенсації за належні для отримання жилі приміщення для деяких категорій осіб, які захищали незалежність, суверенітет та територіальну цілісність </w:t>
            </w:r>
            <w:r w:rsidRPr="007D1FD5">
              <w:rPr>
                <w:rFonts w:eastAsia="Calibri"/>
                <w:sz w:val="22"/>
                <w:szCs w:val="22"/>
              </w:rPr>
              <w:lastRenderedPageBreak/>
              <w:t xml:space="preserve">України, брали участь у бойових діях на території інших держав, а також членів їх сімей </w:t>
            </w:r>
          </w:p>
          <w:p w14:paraId="39F64F3E" w14:textId="029B7F62" w:rsidR="007336E1" w:rsidRPr="007D1FD5" w:rsidRDefault="007D1FD5" w:rsidP="007D1FD5">
            <w:pPr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7D1FD5">
              <w:rPr>
                <w:rFonts w:eastAsia="Calibri"/>
                <w:sz w:val="22"/>
                <w:szCs w:val="22"/>
              </w:rPr>
              <w:t>Голова комісії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0DCB0EF5" w:rsidR="007336E1" w:rsidRPr="007D1FD5" w:rsidRDefault="007D1FD5" w:rsidP="00E21000">
            <w:pPr>
              <w:jc w:val="center"/>
              <w:rPr>
                <w:b/>
                <w:sz w:val="22"/>
                <w:szCs w:val="22"/>
              </w:rPr>
            </w:pPr>
            <w:r w:rsidRPr="007D1FD5">
              <w:rPr>
                <w:b/>
                <w:sz w:val="22"/>
                <w:szCs w:val="22"/>
              </w:rPr>
              <w:lastRenderedPageBreak/>
              <w:t>З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7BDA893" w14:textId="77777777" w:rsidR="007D1FD5" w:rsidRPr="007D1FD5" w:rsidRDefault="007D1FD5" w:rsidP="007D1FD5">
            <w:pPr>
              <w:widowControl w:val="0"/>
              <w:tabs>
                <w:tab w:val="left" w:pos="972"/>
              </w:tabs>
              <w:suppressAutoHyphens/>
              <w:spacing w:before="40"/>
              <w:ind w:left="-108" w:right="4"/>
              <w:rPr>
                <w:rFonts w:eastAsia="Calibri"/>
                <w:sz w:val="22"/>
                <w:szCs w:val="22"/>
              </w:rPr>
            </w:pPr>
            <w:r w:rsidRPr="007D1FD5">
              <w:rPr>
                <w:rFonts w:eastAsia="Calibri"/>
                <w:sz w:val="22"/>
                <w:szCs w:val="22"/>
              </w:rPr>
              <w:t>5 робочих</w:t>
            </w:r>
            <w:r w:rsidRPr="007D1FD5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r w:rsidRPr="007D1FD5">
              <w:rPr>
                <w:rFonts w:eastAsia="Calibri"/>
                <w:sz w:val="22"/>
                <w:szCs w:val="22"/>
              </w:rPr>
              <w:t>днів з дня подання заяви та повного пакету документів.</w:t>
            </w:r>
          </w:p>
          <w:p w14:paraId="04383EDD" w14:textId="42098294" w:rsidR="007336E1" w:rsidRPr="007D1FD5" w:rsidRDefault="007336E1" w:rsidP="008A0D13">
            <w:pPr>
              <w:pStyle w:val="a3"/>
              <w:rPr>
                <w:sz w:val="22"/>
                <w:szCs w:val="22"/>
                <w:lang w:eastAsia="uk-UA"/>
              </w:rPr>
            </w:pPr>
          </w:p>
        </w:tc>
      </w:tr>
      <w:tr w:rsidR="007336E1" w:rsidRPr="00494813" w14:paraId="0F2C03F1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3352" w14:textId="5D957D3C" w:rsidR="007336E1" w:rsidRPr="007D1FD5" w:rsidRDefault="007336E1" w:rsidP="00E21000">
            <w:pPr>
              <w:jc w:val="center"/>
              <w:rPr>
                <w:sz w:val="22"/>
                <w:szCs w:val="22"/>
              </w:rPr>
            </w:pPr>
            <w:r w:rsidRPr="007D1FD5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8949" w14:textId="714CD61B" w:rsidR="007336E1" w:rsidRPr="007D1FD5" w:rsidRDefault="007D1FD5" w:rsidP="008A0D13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7D1FD5">
              <w:rPr>
                <w:rFonts w:eastAsia="Calibri"/>
                <w:sz w:val="22"/>
                <w:szCs w:val="22"/>
              </w:rPr>
              <w:t>Видача суб’єкту звернення копію рішення про призначення ( відмову у призначенні)  компенсації.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8DB5" w14:textId="1CA5EBFC" w:rsidR="007336E1" w:rsidRPr="007D1FD5" w:rsidRDefault="007D1FD5" w:rsidP="00166706">
            <w:pPr>
              <w:jc w:val="both"/>
              <w:rPr>
                <w:sz w:val="22"/>
                <w:szCs w:val="22"/>
                <w:lang w:eastAsia="uk-UA"/>
              </w:rPr>
            </w:pPr>
            <w:r w:rsidRPr="007D1FD5">
              <w:rPr>
                <w:sz w:val="22"/>
                <w:szCs w:val="22"/>
                <w:lang w:val="ru-RU" w:eastAsia="uk-UA"/>
              </w:rPr>
              <w:t>УСЗН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50F1" w14:textId="0369CB39" w:rsidR="007336E1" w:rsidRPr="007D1FD5" w:rsidRDefault="008A0D13" w:rsidP="00E21000">
            <w:pPr>
              <w:jc w:val="center"/>
              <w:rPr>
                <w:b/>
                <w:sz w:val="22"/>
                <w:szCs w:val="22"/>
              </w:rPr>
            </w:pPr>
            <w:r w:rsidRPr="007D1FD5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9D5EE84" w14:textId="7BBA39F2" w:rsidR="007336E1" w:rsidRPr="007D1FD5" w:rsidRDefault="007D1FD5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7D1FD5">
              <w:rPr>
                <w:rFonts w:eastAsia="Calibri"/>
                <w:sz w:val="22"/>
                <w:szCs w:val="22"/>
              </w:rPr>
              <w:t>Протягом 3 робочих днів після прийняття відповідного рішення</w:t>
            </w:r>
          </w:p>
        </w:tc>
      </w:tr>
    </w:tbl>
    <w:p w14:paraId="2EEC26D9" w14:textId="77777777"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proofErr w:type="spellStart"/>
      <w:r w:rsidRPr="00873BE7">
        <w:rPr>
          <w:rFonts w:ascii="Times New Roman" w:eastAsia="Calibri" w:hAnsi="Times New Roman" w:cs="Times New Roman"/>
        </w:rPr>
        <w:t>Умовні</w:t>
      </w:r>
      <w:proofErr w:type="spellEnd"/>
      <w:r w:rsidRPr="00873BE7">
        <w:rPr>
          <w:rFonts w:ascii="Times New Roman" w:eastAsia="Calibri" w:hAnsi="Times New Roman" w:cs="Times New Roman"/>
        </w:rPr>
        <w:t xml:space="preserve"> </w:t>
      </w:r>
      <w:proofErr w:type="spellStart"/>
      <w:r w:rsidRPr="00873BE7">
        <w:rPr>
          <w:rFonts w:ascii="Times New Roman" w:eastAsia="Calibri" w:hAnsi="Times New Roman" w:cs="Times New Roman"/>
        </w:rPr>
        <w:t>позначки</w:t>
      </w:r>
      <w:proofErr w:type="spellEnd"/>
      <w:r w:rsidRPr="00873BE7">
        <w:rPr>
          <w:rFonts w:ascii="Times New Roman" w:eastAsia="Calibri" w:hAnsi="Times New Roman" w:cs="Times New Roman"/>
        </w:rPr>
        <w:t xml:space="preserve">: В – </w:t>
      </w:r>
      <w:proofErr w:type="spellStart"/>
      <w:r w:rsidRPr="00873BE7">
        <w:rPr>
          <w:rFonts w:ascii="Times New Roman" w:eastAsia="Calibri" w:hAnsi="Times New Roman" w:cs="Times New Roman"/>
        </w:rPr>
        <w:t>виконує</w:t>
      </w:r>
      <w:proofErr w:type="spellEnd"/>
      <w:r w:rsidRPr="00873BE7">
        <w:rPr>
          <w:rFonts w:ascii="Times New Roman" w:eastAsia="Calibri" w:hAnsi="Times New Roman" w:cs="Times New Roman"/>
        </w:rPr>
        <w:t xml:space="preserve">; У – </w:t>
      </w:r>
      <w:proofErr w:type="spellStart"/>
      <w:r w:rsidRPr="00873BE7">
        <w:rPr>
          <w:rFonts w:ascii="Times New Roman" w:eastAsia="Calibri" w:hAnsi="Times New Roman" w:cs="Times New Roman"/>
        </w:rPr>
        <w:t>бере</w:t>
      </w:r>
      <w:proofErr w:type="spellEnd"/>
      <w:r w:rsidRPr="00873BE7">
        <w:rPr>
          <w:rFonts w:ascii="Times New Roman" w:eastAsia="Calibri" w:hAnsi="Times New Roman" w:cs="Times New Roman"/>
        </w:rPr>
        <w:t xml:space="preserve"> участь; П – </w:t>
      </w:r>
      <w:proofErr w:type="spellStart"/>
      <w:r w:rsidRPr="00873BE7">
        <w:rPr>
          <w:rFonts w:ascii="Times New Roman" w:eastAsia="Calibri" w:hAnsi="Times New Roman" w:cs="Times New Roman"/>
        </w:rPr>
        <w:t>погоджує</w:t>
      </w:r>
      <w:proofErr w:type="spellEnd"/>
      <w:r w:rsidRPr="00873BE7">
        <w:rPr>
          <w:rFonts w:ascii="Times New Roman" w:eastAsia="Calibri" w:hAnsi="Times New Roman" w:cs="Times New Roman"/>
        </w:rPr>
        <w:t xml:space="preserve">; З – </w:t>
      </w:r>
      <w:proofErr w:type="spellStart"/>
      <w:r w:rsidRPr="00873BE7">
        <w:rPr>
          <w:rFonts w:ascii="Times New Roman" w:eastAsia="Calibri" w:hAnsi="Times New Roman" w:cs="Times New Roman"/>
        </w:rPr>
        <w:t>затверджує</w:t>
      </w:r>
      <w:proofErr w:type="spellEnd"/>
      <w:r w:rsidRPr="00873BE7">
        <w:rPr>
          <w:rFonts w:ascii="Times New Roman" w:eastAsia="Calibri" w:hAnsi="Times New Roman" w:cs="Times New Roman"/>
        </w:rPr>
        <w:t>.</w:t>
      </w:r>
    </w:p>
    <w:p w14:paraId="349B17B1" w14:textId="462EEC59"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7FB9"/>
    <w:rsid w:val="000322A2"/>
    <w:rsid w:val="00036EF7"/>
    <w:rsid w:val="00037A0B"/>
    <w:rsid w:val="00083A25"/>
    <w:rsid w:val="000A7AE9"/>
    <w:rsid w:val="000B532B"/>
    <w:rsid w:val="0010394C"/>
    <w:rsid w:val="00166706"/>
    <w:rsid w:val="002877D1"/>
    <w:rsid w:val="002D2C21"/>
    <w:rsid w:val="00346104"/>
    <w:rsid w:val="0035597F"/>
    <w:rsid w:val="003940D9"/>
    <w:rsid w:val="00410BBA"/>
    <w:rsid w:val="00426BA1"/>
    <w:rsid w:val="00464690"/>
    <w:rsid w:val="00477622"/>
    <w:rsid w:val="00494813"/>
    <w:rsid w:val="004D494F"/>
    <w:rsid w:val="004F4B79"/>
    <w:rsid w:val="00501FB8"/>
    <w:rsid w:val="005D6D7D"/>
    <w:rsid w:val="005F5BCA"/>
    <w:rsid w:val="006534BF"/>
    <w:rsid w:val="00653A93"/>
    <w:rsid w:val="006F6F6C"/>
    <w:rsid w:val="007336E1"/>
    <w:rsid w:val="007C0B82"/>
    <w:rsid w:val="007C0FA9"/>
    <w:rsid w:val="007D1FD5"/>
    <w:rsid w:val="007F66E0"/>
    <w:rsid w:val="00835229"/>
    <w:rsid w:val="008A0D13"/>
    <w:rsid w:val="008B4287"/>
    <w:rsid w:val="00A22996"/>
    <w:rsid w:val="00A42B7A"/>
    <w:rsid w:val="00B51F50"/>
    <w:rsid w:val="00B54D03"/>
    <w:rsid w:val="00B65C0E"/>
    <w:rsid w:val="00B85C9B"/>
    <w:rsid w:val="00BA050F"/>
    <w:rsid w:val="00BC049A"/>
    <w:rsid w:val="00BC377C"/>
    <w:rsid w:val="00C80947"/>
    <w:rsid w:val="00C867F0"/>
    <w:rsid w:val="00C90BAA"/>
    <w:rsid w:val="00CC57D2"/>
    <w:rsid w:val="00CE50A5"/>
    <w:rsid w:val="00D4256F"/>
    <w:rsid w:val="00D713A3"/>
    <w:rsid w:val="00DD093E"/>
    <w:rsid w:val="00E517D4"/>
    <w:rsid w:val="00EA4901"/>
    <w:rsid w:val="00ED6C3F"/>
    <w:rsid w:val="00EF108C"/>
    <w:rsid w:val="00F11D90"/>
    <w:rsid w:val="00F138B2"/>
    <w:rsid w:val="00F31F05"/>
    <w:rsid w:val="00F34C7F"/>
    <w:rsid w:val="00F366CD"/>
    <w:rsid w:val="00F369A7"/>
    <w:rsid w:val="00F50643"/>
    <w:rsid w:val="00FA4F9C"/>
    <w:rsid w:val="00FA7DB3"/>
    <w:rsid w:val="00FB34F3"/>
    <w:rsid w:val="00FB76E7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9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86644-5B2F-4FA6-9A91-C4735AA6E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61</cp:revision>
  <dcterms:created xsi:type="dcterms:W3CDTF">2021-03-24T07:14:00Z</dcterms:created>
  <dcterms:modified xsi:type="dcterms:W3CDTF">2025-12-19T09:17:00Z</dcterms:modified>
</cp:coreProperties>
</file>