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CBA82E" w14:textId="7D3C8B91" w:rsidR="00497F1C" w:rsidRDefault="00497F1C" w:rsidP="00497F1C">
      <w:pPr>
        <w:ind w:left="6379"/>
        <w:jc w:val="right"/>
        <w:rPr>
          <w:rFonts w:ascii="Times New Roman" w:hAnsi="Times New Roman" w:cs="Times New Roman"/>
          <w:sz w:val="28"/>
          <w:szCs w:val="28"/>
          <w:lang w:val="uk-UA"/>
        </w:rPr>
      </w:pPr>
      <w:r>
        <w:rPr>
          <w:rFonts w:ascii="Times New Roman" w:hAnsi="Times New Roman" w:cs="Times New Roman"/>
          <w:sz w:val="28"/>
          <w:szCs w:val="28"/>
        </w:rPr>
        <w:t xml:space="preserve">Додаток </w:t>
      </w:r>
      <w:r>
        <w:rPr>
          <w:rFonts w:ascii="Times New Roman" w:hAnsi="Times New Roman" w:cs="Times New Roman"/>
          <w:sz w:val="28"/>
          <w:szCs w:val="28"/>
          <w:lang w:val="uk-UA"/>
        </w:rPr>
        <w:t xml:space="preserve"> 2.2</w:t>
      </w:r>
      <w:r>
        <w:rPr>
          <w:rFonts w:ascii="Times New Roman" w:hAnsi="Times New Roman" w:cs="Times New Roman"/>
          <w:sz w:val="28"/>
          <w:szCs w:val="28"/>
          <w:lang w:val="uk-UA"/>
        </w:rPr>
        <w:t>88</w:t>
      </w:r>
      <w:bookmarkStart w:id="0" w:name="_GoBack"/>
      <w:bookmarkEnd w:id="0"/>
    </w:p>
    <w:p w14:paraId="1DFFBA57" w14:textId="77777777" w:rsidR="00497F1C" w:rsidRDefault="00497F1C" w:rsidP="00497F1C">
      <w:pPr>
        <w:ind w:left="6379"/>
        <w:jc w:val="right"/>
        <w:rPr>
          <w:rFonts w:ascii="Times New Roman" w:hAnsi="Times New Roman" w:cs="Times New Roman"/>
          <w:sz w:val="28"/>
          <w:szCs w:val="28"/>
          <w:lang w:val="ru-RU"/>
        </w:rPr>
      </w:pPr>
      <w:r>
        <w:rPr>
          <w:rFonts w:ascii="Times New Roman" w:hAnsi="Times New Roman" w:cs="Times New Roman"/>
          <w:sz w:val="28"/>
          <w:szCs w:val="28"/>
        </w:rPr>
        <w:t>ЗАТВЕРДЖЕНО</w:t>
      </w:r>
    </w:p>
    <w:p w14:paraId="769C55F9" w14:textId="77777777" w:rsidR="00497F1C" w:rsidRDefault="00497F1C" w:rsidP="00497F1C">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w:t>
      </w:r>
      <w:r>
        <w:rPr>
          <w:rFonts w:ascii="Times New Roman" w:hAnsi="Times New Roman" w:cs="Times New Roman"/>
          <w:sz w:val="28"/>
          <w:szCs w:val="28"/>
          <w:lang w:val="uk-UA"/>
        </w:rPr>
        <w:t xml:space="preserve"> </w:t>
      </w:r>
      <w:r>
        <w:rPr>
          <w:rFonts w:ascii="Times New Roman" w:hAnsi="Times New Roman" w:cs="Times New Roman"/>
          <w:sz w:val="28"/>
          <w:szCs w:val="28"/>
        </w:rPr>
        <w:t>сесії Лютенської сільської ради восьмого скликання</w:t>
      </w:r>
      <w:r>
        <w:rPr>
          <w:rFonts w:ascii="Times New Roman" w:hAnsi="Times New Roman" w:cs="Times New Roman"/>
          <w:sz w:val="28"/>
          <w:szCs w:val="28"/>
          <w:lang w:val="uk-UA"/>
        </w:rPr>
        <w:t xml:space="preserve"> </w:t>
      </w:r>
      <w:r>
        <w:rPr>
          <w:rFonts w:ascii="Times New Roman" w:hAnsi="Times New Roman" w:cs="Times New Roman"/>
          <w:sz w:val="28"/>
          <w:szCs w:val="28"/>
        </w:rPr>
        <w:t>від 24 грудня 2025 року</w:t>
      </w:r>
    </w:p>
    <w:p w14:paraId="5E3547B3" w14:textId="71A35ADF" w:rsidR="00F37AF2" w:rsidRPr="006275EE" w:rsidRDefault="00F37AF2" w:rsidP="00C72357">
      <w:pPr>
        <w:tabs>
          <w:tab w:val="left" w:pos="3828"/>
        </w:tabs>
        <w:ind w:firstLine="3828"/>
        <w:jc w:val="right"/>
      </w:pPr>
      <w:r w:rsidRPr="006275EE">
        <w:t xml:space="preserve">         </w:t>
      </w:r>
    </w:p>
    <w:p w14:paraId="3D0C9397" w14:textId="77777777"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14:paraId="6D08AEE6" w14:textId="45BE91FB" w:rsidR="007C4184" w:rsidRPr="000D1843" w:rsidRDefault="00F37AF2" w:rsidP="00E34609">
      <w:pPr>
        <w:tabs>
          <w:tab w:val="left" w:pos="3828"/>
        </w:tabs>
        <w:jc w:val="center"/>
        <w:rPr>
          <w:rFonts w:ascii="Times New Roman" w:hAnsi="Times New Roman" w:cs="Times New Roman"/>
          <w:b/>
          <w:bCs/>
          <w:sz w:val="28"/>
          <w:szCs w:val="28"/>
          <w:lang w:val="ru-RU"/>
        </w:rPr>
      </w:pPr>
      <w:r w:rsidRPr="0041480E">
        <w:rPr>
          <w:rFonts w:ascii="Times New Roman" w:hAnsi="Times New Roman" w:cs="Times New Roman"/>
          <w:b/>
          <w:bCs/>
          <w:sz w:val="28"/>
          <w:szCs w:val="28"/>
        </w:rPr>
        <w:t xml:space="preserve"> АДМІНІСТРАТИВНОЇ ПОСЛУГИ</w:t>
      </w:r>
      <w:r w:rsidR="00DA3E0C" w:rsidRPr="0041480E">
        <w:rPr>
          <w:rFonts w:ascii="Times New Roman" w:hAnsi="Times New Roman" w:cs="Times New Roman"/>
          <w:b/>
          <w:bCs/>
          <w:sz w:val="28"/>
          <w:szCs w:val="28"/>
        </w:rPr>
        <w:t xml:space="preserve"> </w:t>
      </w:r>
      <w:r w:rsidR="007627AF">
        <w:rPr>
          <w:rFonts w:ascii="Times New Roman" w:hAnsi="Times New Roman" w:cs="Times New Roman"/>
          <w:b/>
          <w:bCs/>
          <w:sz w:val="28"/>
          <w:szCs w:val="28"/>
          <w:lang w:val="ru-RU"/>
        </w:rPr>
        <w:t>01622</w:t>
      </w:r>
    </w:p>
    <w:p w14:paraId="1D6923F7" w14:textId="5CD48465" w:rsidR="007627AF" w:rsidRDefault="007627AF" w:rsidP="006275EE">
      <w:pPr>
        <w:tabs>
          <w:tab w:val="left" w:pos="3828"/>
        </w:tabs>
        <w:jc w:val="center"/>
        <w:rPr>
          <w:rFonts w:ascii="Times New Roman" w:eastAsia="Times New Roman" w:hAnsi="Times New Roman" w:cs="Times New Roman"/>
          <w:b/>
          <w:bCs/>
          <w:sz w:val="28"/>
          <w:szCs w:val="28"/>
          <w:lang w:val="ru-RU" w:eastAsia="ru-RU"/>
        </w:rPr>
      </w:pPr>
      <w:proofErr w:type="gramStart"/>
      <w:r>
        <w:rPr>
          <w:rFonts w:ascii="Times New Roman" w:eastAsia="Times New Roman" w:hAnsi="Times New Roman" w:cs="Times New Roman"/>
          <w:b/>
          <w:bCs/>
          <w:sz w:val="28"/>
          <w:szCs w:val="28"/>
          <w:lang w:val="ru-RU" w:eastAsia="ru-RU"/>
        </w:rPr>
        <w:t>Призначення  грошової</w:t>
      </w:r>
      <w:proofErr w:type="gramEnd"/>
      <w:r>
        <w:rPr>
          <w:rFonts w:ascii="Times New Roman" w:eastAsia="Times New Roman" w:hAnsi="Times New Roman" w:cs="Times New Roman"/>
          <w:b/>
          <w:bCs/>
          <w:sz w:val="28"/>
          <w:szCs w:val="28"/>
          <w:lang w:val="ru-RU" w:eastAsia="ru-RU"/>
        </w:rPr>
        <w:t xml:space="preserve"> компенсації за належні для отримання жилі приміщення</w:t>
      </w:r>
    </w:p>
    <w:p w14:paraId="6343AF82" w14:textId="3AF32898" w:rsidR="006275EE" w:rsidRPr="006275EE" w:rsidRDefault="006275EE" w:rsidP="006275EE">
      <w:pPr>
        <w:tabs>
          <w:tab w:val="left" w:pos="3828"/>
        </w:tabs>
        <w:jc w:val="center"/>
        <w:rPr>
          <w:rFonts w:ascii="Times New Roman" w:hAnsi="Times New Roman" w:cs="Times New Roman"/>
          <w:b/>
          <w:bCs/>
          <w:lang w:val="uk-UA"/>
        </w:rPr>
      </w:pPr>
      <w:r w:rsidRPr="006275EE">
        <w:rPr>
          <w:rFonts w:ascii="Times New Roman" w:hAnsi="Times New Roman" w:cs="Times New Roman"/>
        </w:rPr>
        <w:t xml:space="preserve">      </w:t>
      </w:r>
      <w:r w:rsidRPr="006275EE">
        <w:rPr>
          <w:rFonts w:ascii="Times New Roman" w:hAnsi="Times New Roman" w:cs="Times New Roman"/>
          <w:lang w:val="ru-RU"/>
        </w:rPr>
        <w:t>ВІДДІЛ</w:t>
      </w:r>
    </w:p>
    <w:p w14:paraId="36B0FF4B" w14:textId="77777777" w:rsidR="006275EE" w:rsidRPr="006275EE" w:rsidRDefault="006275EE" w:rsidP="006275EE">
      <w:pPr>
        <w:tabs>
          <w:tab w:val="left" w:pos="3828"/>
        </w:tabs>
        <w:jc w:val="center"/>
        <w:rPr>
          <w:rFonts w:ascii="Times New Roman" w:hAnsi="Times New Roman" w:cs="Times New Roman"/>
          <w:lang w:val="ru-RU"/>
        </w:rPr>
      </w:pPr>
      <w:r w:rsidRPr="006275EE">
        <w:rPr>
          <w:rFonts w:ascii="Times New Roman" w:hAnsi="Times New Roman" w:cs="Times New Roman"/>
          <w:lang w:val="ru-RU"/>
        </w:rPr>
        <w:t>ЦЕНТР НАДАННЯ АДМІНІСТРАТИВНИХ ПОСЛУГ</w:t>
      </w:r>
    </w:p>
    <w:p w14:paraId="3F3EBDC2" w14:textId="77777777" w:rsidR="006275EE" w:rsidRPr="006275EE" w:rsidRDefault="006275EE" w:rsidP="006275EE">
      <w:pPr>
        <w:tabs>
          <w:tab w:val="left" w:pos="3828"/>
        </w:tabs>
        <w:jc w:val="center"/>
        <w:rPr>
          <w:rFonts w:ascii="Times New Roman" w:hAnsi="Times New Roman" w:cs="Times New Roman"/>
          <w:lang w:val="ru-RU"/>
        </w:rPr>
      </w:pPr>
      <w:r w:rsidRPr="006275EE">
        <w:rPr>
          <w:rFonts w:ascii="Times New Roman" w:hAnsi="Times New Roman" w:cs="Times New Roman"/>
          <w:lang w:val="ru-RU"/>
        </w:rPr>
        <w:t>ВИКОНАВЧОГО КОМІТЕТУ</w:t>
      </w:r>
    </w:p>
    <w:p w14:paraId="4AF3C378" w14:textId="0FE4892A" w:rsidR="00F37AF2" w:rsidRPr="006275EE" w:rsidRDefault="006275EE" w:rsidP="006275EE">
      <w:pPr>
        <w:tabs>
          <w:tab w:val="left" w:pos="3828"/>
        </w:tabs>
        <w:jc w:val="center"/>
        <w:rPr>
          <w:rFonts w:ascii="Times New Roman" w:hAnsi="Times New Roman" w:cs="Times New Roman"/>
          <w:lang w:val="ru-RU"/>
        </w:rPr>
      </w:pPr>
      <w:r w:rsidRPr="006275EE">
        <w:rPr>
          <w:rFonts w:ascii="Times New Roman" w:hAnsi="Times New Roman" w:cs="Times New Roman"/>
          <w:lang w:val="ru-RU"/>
        </w:rPr>
        <w:t>ЛЮТЕНСЬКОЇ СІЛЬСЬКОЇ РАДИ</w:t>
      </w:r>
    </w:p>
    <w:tbl>
      <w:tblPr>
        <w:tblStyle w:val="a4"/>
        <w:tblW w:w="10632" w:type="dxa"/>
        <w:tblInd w:w="-998" w:type="dxa"/>
        <w:tblLook w:val="04A0" w:firstRow="1" w:lastRow="0" w:firstColumn="1" w:lastColumn="0" w:noHBand="0" w:noVBand="1"/>
      </w:tblPr>
      <w:tblGrid>
        <w:gridCol w:w="1135"/>
        <w:gridCol w:w="3544"/>
        <w:gridCol w:w="5953"/>
      </w:tblGrid>
      <w:tr w:rsidR="00F37AF2" w14:paraId="55C2D613" w14:textId="77777777" w:rsidTr="00544AFB">
        <w:tc>
          <w:tcPr>
            <w:tcW w:w="10632" w:type="dxa"/>
            <w:gridSpan w:val="3"/>
            <w:tcBorders>
              <w:top w:val="single" w:sz="4" w:space="0" w:color="auto"/>
              <w:left w:val="single" w:sz="4" w:space="0" w:color="auto"/>
              <w:bottom w:val="single" w:sz="4" w:space="0" w:color="auto"/>
              <w:right w:val="single" w:sz="4" w:space="0" w:color="auto"/>
            </w:tcBorders>
            <w:hideMark/>
          </w:tcPr>
          <w:p w14:paraId="049EA8EA"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Інформація про суб’єкта надання адміністративної послуги та/або центру надання адміністративних послуг</w:t>
            </w:r>
          </w:p>
        </w:tc>
      </w:tr>
      <w:tr w:rsidR="00F37AF2" w14:paraId="428ED32A"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2E9B722B"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3544" w:type="dxa"/>
            <w:tcBorders>
              <w:top w:val="single" w:sz="4" w:space="0" w:color="auto"/>
              <w:left w:val="single" w:sz="4" w:space="0" w:color="auto"/>
              <w:bottom w:val="single" w:sz="4" w:space="0" w:color="auto"/>
              <w:right w:val="single" w:sz="4" w:space="0" w:color="auto"/>
            </w:tcBorders>
            <w:hideMark/>
          </w:tcPr>
          <w:p w14:paraId="1C77983E"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Місцезнаходження</w:t>
            </w:r>
          </w:p>
        </w:tc>
        <w:tc>
          <w:tcPr>
            <w:tcW w:w="5953" w:type="dxa"/>
            <w:tcBorders>
              <w:top w:val="single" w:sz="4" w:space="0" w:color="auto"/>
              <w:left w:val="single" w:sz="4" w:space="0" w:color="auto"/>
              <w:bottom w:val="single" w:sz="4" w:space="0" w:color="auto"/>
              <w:right w:val="single" w:sz="4" w:space="0" w:color="auto"/>
            </w:tcBorders>
            <w:hideMark/>
          </w:tcPr>
          <w:p w14:paraId="3AABFD72" w14:textId="222010DF"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Головний офіс: с. Лютенька, вул. </w:t>
            </w:r>
            <w:r w:rsidR="00D27428">
              <w:rPr>
                <w:rFonts w:ascii="Times New Roman" w:hAnsi="Times New Roman" w:cs="Times New Roman"/>
                <w:sz w:val="24"/>
                <w:szCs w:val="24"/>
                <w:lang w:val="ru-RU"/>
              </w:rPr>
              <w:t>Леоніда Думенка</w:t>
            </w:r>
            <w:r w:rsidRPr="006275EE">
              <w:rPr>
                <w:rFonts w:ascii="Times New Roman" w:hAnsi="Times New Roman" w:cs="Times New Roman"/>
                <w:sz w:val="24"/>
                <w:szCs w:val="24"/>
                <w:lang w:val="ru-RU"/>
              </w:rPr>
              <w:t xml:space="preserve">, </w:t>
            </w:r>
            <w:r w:rsidR="00D27428">
              <w:rPr>
                <w:rFonts w:ascii="Times New Roman" w:hAnsi="Times New Roman" w:cs="Times New Roman"/>
                <w:sz w:val="24"/>
                <w:szCs w:val="24"/>
                <w:lang w:val="ru-RU"/>
              </w:rPr>
              <w:t>7а</w:t>
            </w:r>
          </w:p>
          <w:p w14:paraId="7326C837"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с. Рашівка, вул. Миру,50</w:t>
            </w:r>
          </w:p>
          <w:p w14:paraId="31DBE2F6"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с. Соснівка, вул. Миру, 105</w:t>
            </w:r>
          </w:p>
          <w:p w14:paraId="331833FA" w14:textId="5B9ED04E" w:rsidR="00F37AF2"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№3: с. Лисівка, вул, Дружби,5</w:t>
            </w:r>
          </w:p>
        </w:tc>
      </w:tr>
      <w:tr w:rsidR="00F37AF2" w14:paraId="38A95541" w14:textId="77777777" w:rsidTr="00544AFB">
        <w:trPr>
          <w:trHeight w:val="377"/>
        </w:trPr>
        <w:tc>
          <w:tcPr>
            <w:tcW w:w="1135" w:type="dxa"/>
            <w:tcBorders>
              <w:top w:val="single" w:sz="4" w:space="0" w:color="auto"/>
              <w:left w:val="single" w:sz="4" w:space="0" w:color="auto"/>
              <w:bottom w:val="single" w:sz="4" w:space="0" w:color="auto"/>
              <w:right w:val="single" w:sz="4" w:space="0" w:color="auto"/>
            </w:tcBorders>
            <w:hideMark/>
          </w:tcPr>
          <w:p w14:paraId="7C47C7D3"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3544" w:type="dxa"/>
            <w:tcBorders>
              <w:top w:val="single" w:sz="4" w:space="0" w:color="auto"/>
              <w:left w:val="single" w:sz="4" w:space="0" w:color="auto"/>
              <w:bottom w:val="single" w:sz="4" w:space="0" w:color="auto"/>
              <w:right w:val="single" w:sz="4" w:space="0" w:color="auto"/>
            </w:tcBorders>
            <w:hideMark/>
          </w:tcPr>
          <w:p w14:paraId="68C9D420"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Інформація щодо режиму роботи</w:t>
            </w:r>
          </w:p>
        </w:tc>
        <w:tc>
          <w:tcPr>
            <w:tcW w:w="5953" w:type="dxa"/>
            <w:tcBorders>
              <w:top w:val="single" w:sz="4" w:space="0" w:color="auto"/>
              <w:left w:val="single" w:sz="4" w:space="0" w:color="auto"/>
              <w:bottom w:val="single" w:sz="4" w:space="0" w:color="auto"/>
              <w:right w:val="single" w:sz="4" w:space="0" w:color="auto"/>
            </w:tcBorders>
            <w:hideMark/>
          </w:tcPr>
          <w:p w14:paraId="58EA14AF"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Понеділок-четвер 08:00-17:0</w:t>
            </w:r>
          </w:p>
          <w:p w14:paraId="27285637"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 п'ятниця 08:00-16:00</w:t>
            </w:r>
          </w:p>
          <w:p w14:paraId="51805140"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обідня перерва 12:00-13:00</w:t>
            </w:r>
          </w:p>
          <w:p w14:paraId="1C3BAEB0" w14:textId="6B7E2823" w:rsidR="00F37AF2" w:rsidRDefault="00F37AF2">
            <w:pPr>
              <w:tabs>
                <w:tab w:val="left" w:pos="3828"/>
              </w:tabs>
              <w:spacing w:line="240" w:lineRule="auto"/>
              <w:rPr>
                <w:rFonts w:ascii="Times New Roman" w:hAnsi="Times New Roman" w:cs="Times New Roman"/>
                <w:sz w:val="24"/>
                <w:szCs w:val="24"/>
                <w:lang w:val="ru-RU"/>
              </w:rPr>
            </w:pPr>
          </w:p>
        </w:tc>
      </w:tr>
      <w:tr w:rsidR="00F37AF2" w14:paraId="52E1EC00"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533864BF"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3544" w:type="dxa"/>
            <w:tcBorders>
              <w:top w:val="single" w:sz="4" w:space="0" w:color="auto"/>
              <w:left w:val="single" w:sz="4" w:space="0" w:color="auto"/>
              <w:bottom w:val="single" w:sz="4" w:space="0" w:color="auto"/>
              <w:right w:val="single" w:sz="4" w:space="0" w:color="auto"/>
            </w:tcBorders>
            <w:hideMark/>
          </w:tcPr>
          <w:p w14:paraId="357DCDD3"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Телефон, адреса електронної пошти та вебсайт</w:t>
            </w:r>
          </w:p>
        </w:tc>
        <w:tc>
          <w:tcPr>
            <w:tcW w:w="5953" w:type="dxa"/>
            <w:tcBorders>
              <w:top w:val="single" w:sz="4" w:space="0" w:color="auto"/>
              <w:left w:val="single" w:sz="4" w:space="0" w:color="auto"/>
              <w:bottom w:val="single" w:sz="4" w:space="0" w:color="auto"/>
              <w:right w:val="single" w:sz="4" w:space="0" w:color="auto"/>
            </w:tcBorders>
            <w:hideMark/>
          </w:tcPr>
          <w:p w14:paraId="54266413" w14:textId="77777777" w:rsidR="006275EE" w:rsidRPr="006275EE" w:rsidRDefault="006275EE" w:rsidP="004240DF">
            <w:pPr>
              <w:spacing w:line="259" w:lineRule="auto"/>
              <w:rPr>
                <w:rFonts w:ascii="Times New Roman" w:eastAsia="Times New Roman" w:hAnsi="Times New Roman" w:cs="Times New Roman"/>
                <w:color w:val="0000FF"/>
                <w:sz w:val="20"/>
                <w:szCs w:val="20"/>
                <w:u w:val="single"/>
                <w:lang w:val="ru-RU" w:eastAsia="ru-RU"/>
              </w:rPr>
            </w:pPr>
            <w:r w:rsidRPr="006275EE">
              <w:rPr>
                <w:rFonts w:ascii="Times New Roman" w:hAnsi="Times New Roman" w:cs="Times New Roman"/>
                <w:sz w:val="24"/>
                <w:szCs w:val="24"/>
                <w:lang w:val="ru-RU"/>
              </w:rPr>
              <w:t xml:space="preserve">Головний офіс: </w:t>
            </w:r>
            <w:proofErr w:type="gramStart"/>
            <w:r w:rsidRPr="006275EE">
              <w:rPr>
                <w:rFonts w:ascii="Times New Roman" w:hAnsi="Times New Roman" w:cs="Times New Roman"/>
                <w:sz w:val="24"/>
                <w:szCs w:val="24"/>
                <w:lang w:val="ru-RU"/>
              </w:rPr>
              <w:t>тел.(</w:t>
            </w:r>
            <w:proofErr w:type="gramEnd"/>
            <w:r w:rsidRPr="006275EE">
              <w:rPr>
                <w:rFonts w:ascii="Times New Roman" w:hAnsi="Times New Roman" w:cs="Times New Roman"/>
                <w:sz w:val="24"/>
                <w:szCs w:val="24"/>
                <w:lang w:val="ru-RU"/>
              </w:rPr>
              <w:t xml:space="preserve">05354)53642 </w:t>
            </w:r>
            <w:hyperlink r:id="rId6" w:history="1">
              <w:r w:rsidRPr="006275EE">
                <w:rPr>
                  <w:rFonts w:ascii="Times New Roman" w:eastAsia="Times New Roman" w:hAnsi="Times New Roman" w:cs="Times New Roman"/>
                  <w:color w:val="0000FF"/>
                  <w:sz w:val="20"/>
                  <w:szCs w:val="20"/>
                  <w:u w:val="single"/>
                  <w:lang w:val="en-US" w:eastAsia="ru-RU"/>
                </w:rPr>
                <w:t>lutenka</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ukr</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net</w:t>
              </w:r>
            </w:hyperlink>
          </w:p>
          <w:p w14:paraId="5FD9FF8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тел. (05354)52-3-42</w:t>
            </w:r>
          </w:p>
          <w:p w14:paraId="492D851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(05354)52-7-31</w:t>
            </w:r>
          </w:p>
          <w:p w14:paraId="23280F5B" w14:textId="44AFB9D8" w:rsidR="00F37AF2"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(05354)52-51-42</w:t>
            </w:r>
          </w:p>
        </w:tc>
      </w:tr>
      <w:tr w:rsidR="00F37AF2" w14:paraId="4BA33425" w14:textId="77777777" w:rsidTr="00544AFB">
        <w:tc>
          <w:tcPr>
            <w:tcW w:w="10632" w:type="dxa"/>
            <w:gridSpan w:val="3"/>
            <w:tcBorders>
              <w:top w:val="single" w:sz="4" w:space="0" w:color="auto"/>
              <w:left w:val="single" w:sz="4" w:space="0" w:color="auto"/>
              <w:bottom w:val="single" w:sz="4" w:space="0" w:color="auto"/>
              <w:right w:val="single" w:sz="4" w:space="0" w:color="auto"/>
            </w:tcBorders>
            <w:hideMark/>
          </w:tcPr>
          <w:p w14:paraId="4027A2F4"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Нормативні акти, якими регламентується надання адміністративної послуги</w:t>
            </w:r>
          </w:p>
        </w:tc>
      </w:tr>
      <w:tr w:rsidR="00F37AF2" w14:paraId="41154DAD" w14:textId="77777777" w:rsidTr="007627AF">
        <w:trPr>
          <w:trHeight w:val="1266"/>
        </w:trPr>
        <w:tc>
          <w:tcPr>
            <w:tcW w:w="1135" w:type="dxa"/>
            <w:tcBorders>
              <w:top w:val="single" w:sz="4" w:space="0" w:color="auto"/>
              <w:left w:val="single" w:sz="4" w:space="0" w:color="auto"/>
              <w:bottom w:val="single" w:sz="4" w:space="0" w:color="auto"/>
              <w:right w:val="single" w:sz="4" w:space="0" w:color="auto"/>
            </w:tcBorders>
            <w:hideMark/>
          </w:tcPr>
          <w:p w14:paraId="4F14508C"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3544" w:type="dxa"/>
            <w:tcBorders>
              <w:top w:val="single" w:sz="4" w:space="0" w:color="auto"/>
              <w:left w:val="single" w:sz="4" w:space="0" w:color="auto"/>
              <w:bottom w:val="single" w:sz="4" w:space="0" w:color="auto"/>
              <w:right w:val="single" w:sz="4" w:space="0" w:color="auto"/>
            </w:tcBorders>
            <w:hideMark/>
          </w:tcPr>
          <w:p w14:paraId="5962F448"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Закони України</w:t>
            </w:r>
          </w:p>
        </w:tc>
        <w:tc>
          <w:tcPr>
            <w:tcW w:w="5953" w:type="dxa"/>
            <w:tcBorders>
              <w:top w:val="single" w:sz="4" w:space="0" w:color="auto"/>
              <w:left w:val="single" w:sz="4" w:space="0" w:color="auto"/>
              <w:bottom w:val="single" w:sz="4" w:space="0" w:color="auto"/>
              <w:right w:val="single" w:sz="4" w:space="0" w:color="auto"/>
            </w:tcBorders>
          </w:tcPr>
          <w:p w14:paraId="19FD8189" w14:textId="77777777" w:rsidR="007627AF" w:rsidRPr="007627AF" w:rsidRDefault="007627AF" w:rsidP="007627AF">
            <w:pPr>
              <w:pStyle w:val="a9"/>
              <w:spacing w:after="150"/>
            </w:pPr>
            <w:r w:rsidRPr="007627AF">
              <w:t>Бюджетний кодекс України</w:t>
            </w:r>
          </w:p>
          <w:p w14:paraId="44425DCD" w14:textId="5FE7F4A6" w:rsidR="008326E7" w:rsidRPr="008326E7" w:rsidRDefault="008326E7" w:rsidP="007627AF">
            <w:pPr>
              <w:pStyle w:val="a9"/>
              <w:spacing w:after="150"/>
              <w:rPr>
                <w:lang w:val="uk-UA"/>
              </w:rPr>
            </w:pPr>
          </w:p>
        </w:tc>
      </w:tr>
      <w:tr w:rsidR="00F37AF2" w14:paraId="3627EE01"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6951B545"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3544" w:type="dxa"/>
            <w:tcBorders>
              <w:top w:val="single" w:sz="4" w:space="0" w:color="auto"/>
              <w:left w:val="single" w:sz="4" w:space="0" w:color="auto"/>
              <w:bottom w:val="single" w:sz="4" w:space="0" w:color="auto"/>
              <w:right w:val="single" w:sz="4" w:space="0" w:color="auto"/>
            </w:tcBorders>
            <w:hideMark/>
          </w:tcPr>
          <w:p w14:paraId="7EA40695"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Акти Кабінету Міністрів України </w:t>
            </w:r>
          </w:p>
        </w:tc>
        <w:tc>
          <w:tcPr>
            <w:tcW w:w="5953" w:type="dxa"/>
            <w:tcBorders>
              <w:top w:val="single" w:sz="4" w:space="0" w:color="auto"/>
              <w:left w:val="single" w:sz="4" w:space="0" w:color="auto"/>
              <w:bottom w:val="single" w:sz="4" w:space="0" w:color="auto"/>
              <w:right w:val="single" w:sz="4" w:space="0" w:color="auto"/>
            </w:tcBorders>
          </w:tcPr>
          <w:p w14:paraId="759D7F42" w14:textId="1B79A037" w:rsidR="00050F34" w:rsidRPr="007627AF" w:rsidRDefault="007627AF" w:rsidP="007627AF">
            <w:pPr>
              <w:shd w:val="clear" w:color="auto" w:fill="FFFFFF"/>
              <w:spacing w:line="240" w:lineRule="auto"/>
              <w:ind w:right="235"/>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Постанова КМУ </w:t>
            </w:r>
            <w:r w:rsidRPr="007627AF">
              <w:rPr>
                <w:rFonts w:ascii="Times New Roman" w:hAnsi="Times New Roman" w:cs="Times New Roman"/>
                <w:sz w:val="24"/>
                <w:szCs w:val="24"/>
              </w:rPr>
              <w:t>від 18 квітня 2018 р. № 280</w:t>
            </w:r>
            <w:r>
              <w:rPr>
                <w:rFonts w:ascii="Times New Roman" w:hAnsi="Times New Roman" w:cs="Times New Roman"/>
                <w:sz w:val="24"/>
                <w:szCs w:val="24"/>
                <w:lang w:val="ru-RU"/>
              </w:rPr>
              <w:t xml:space="preserve"> «</w:t>
            </w:r>
            <w:r w:rsidRPr="007627AF">
              <w:rPr>
                <w:rFonts w:ascii="Times New Roman" w:hAnsi="Times New Roman" w:cs="Times New Roman"/>
                <w:sz w:val="24"/>
                <w:szCs w:val="24"/>
              </w:rPr>
              <w:t>Питання забезпечення житлом внутрішньо переміщених осіб, які захищали незалежність, суверенітет та територіальну цілісність України</w:t>
            </w:r>
            <w:r>
              <w:rPr>
                <w:rFonts w:ascii="Times New Roman" w:hAnsi="Times New Roman" w:cs="Times New Roman"/>
                <w:sz w:val="24"/>
                <w:szCs w:val="24"/>
                <w:lang w:val="ru-RU"/>
              </w:rPr>
              <w:t>»</w:t>
            </w:r>
          </w:p>
        </w:tc>
      </w:tr>
      <w:tr w:rsidR="00F37AF2" w14:paraId="0ED7518D" w14:textId="77777777" w:rsidTr="00E43A7E">
        <w:trPr>
          <w:trHeight w:val="756"/>
        </w:trPr>
        <w:tc>
          <w:tcPr>
            <w:tcW w:w="1135" w:type="dxa"/>
            <w:tcBorders>
              <w:top w:val="single" w:sz="4" w:space="0" w:color="auto"/>
              <w:left w:val="single" w:sz="4" w:space="0" w:color="auto"/>
              <w:bottom w:val="single" w:sz="4" w:space="0" w:color="auto"/>
              <w:right w:val="single" w:sz="4" w:space="0" w:color="auto"/>
            </w:tcBorders>
            <w:hideMark/>
          </w:tcPr>
          <w:p w14:paraId="34E26CEA"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6.</w:t>
            </w:r>
          </w:p>
        </w:tc>
        <w:tc>
          <w:tcPr>
            <w:tcW w:w="3544" w:type="dxa"/>
            <w:tcBorders>
              <w:top w:val="single" w:sz="4" w:space="0" w:color="auto"/>
              <w:left w:val="single" w:sz="4" w:space="0" w:color="auto"/>
              <w:bottom w:val="single" w:sz="4" w:space="0" w:color="auto"/>
              <w:right w:val="single" w:sz="4" w:space="0" w:color="auto"/>
            </w:tcBorders>
            <w:hideMark/>
          </w:tcPr>
          <w:p w14:paraId="6D790A99"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Акти центральних органів виконавчої влади</w:t>
            </w:r>
          </w:p>
        </w:tc>
        <w:tc>
          <w:tcPr>
            <w:tcW w:w="5953" w:type="dxa"/>
            <w:tcBorders>
              <w:top w:val="single" w:sz="4" w:space="0" w:color="auto"/>
              <w:left w:val="single" w:sz="4" w:space="0" w:color="auto"/>
              <w:bottom w:val="single" w:sz="4" w:space="0" w:color="auto"/>
              <w:right w:val="single" w:sz="4" w:space="0" w:color="auto"/>
            </w:tcBorders>
          </w:tcPr>
          <w:p w14:paraId="57987542" w14:textId="117EC776" w:rsidR="00E43A7E" w:rsidRPr="008326E7" w:rsidRDefault="007627AF" w:rsidP="008326E7">
            <w:pPr>
              <w:tabs>
                <w:tab w:val="left" w:pos="3828"/>
              </w:tabs>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F37AF2" w14:paraId="09E794A4" w14:textId="77777777" w:rsidTr="00544AFB">
        <w:tc>
          <w:tcPr>
            <w:tcW w:w="10632" w:type="dxa"/>
            <w:gridSpan w:val="3"/>
            <w:tcBorders>
              <w:top w:val="single" w:sz="4" w:space="0" w:color="auto"/>
              <w:left w:val="single" w:sz="4" w:space="0" w:color="auto"/>
              <w:bottom w:val="single" w:sz="4" w:space="0" w:color="auto"/>
              <w:right w:val="single" w:sz="4" w:space="0" w:color="auto"/>
            </w:tcBorders>
            <w:hideMark/>
          </w:tcPr>
          <w:p w14:paraId="75604943" w14:textId="77777777" w:rsidR="00F37AF2" w:rsidRDefault="00F37AF2">
            <w:pPr>
              <w:tabs>
                <w:tab w:val="left" w:pos="3828"/>
              </w:tabs>
              <w:spacing w:line="240" w:lineRule="auto"/>
              <w:jc w:val="center"/>
              <w:rPr>
                <w:rFonts w:ascii="Times New Roman" w:hAnsi="Times New Roman" w:cs="Times New Roman"/>
                <w:sz w:val="24"/>
                <w:szCs w:val="24"/>
                <w:lang w:val="ru-RU"/>
              </w:rPr>
            </w:pPr>
            <w:r>
              <w:rPr>
                <w:rFonts w:ascii="Times New Roman" w:hAnsi="Times New Roman" w:cs="Times New Roman"/>
                <w:b/>
                <w:bCs/>
                <w:sz w:val="24"/>
                <w:szCs w:val="24"/>
                <w:lang w:val="ru-RU"/>
              </w:rPr>
              <w:t>Умови отримання адміністративної послуги</w:t>
            </w:r>
            <w:r>
              <w:rPr>
                <w:rFonts w:ascii="Times New Roman" w:hAnsi="Times New Roman" w:cs="Times New Roman"/>
                <w:sz w:val="24"/>
                <w:szCs w:val="24"/>
                <w:lang w:val="ru-RU"/>
              </w:rPr>
              <w:t xml:space="preserve"> </w:t>
            </w:r>
          </w:p>
        </w:tc>
      </w:tr>
      <w:tr w:rsidR="004D1FC4" w14:paraId="3655D690" w14:textId="77777777" w:rsidTr="00544AFB">
        <w:tc>
          <w:tcPr>
            <w:tcW w:w="1135" w:type="dxa"/>
            <w:tcBorders>
              <w:top w:val="single" w:sz="4" w:space="0" w:color="auto"/>
              <w:left w:val="single" w:sz="4" w:space="0" w:color="auto"/>
              <w:bottom w:val="single" w:sz="4" w:space="0" w:color="auto"/>
              <w:right w:val="single" w:sz="4" w:space="0" w:color="auto"/>
            </w:tcBorders>
          </w:tcPr>
          <w:p w14:paraId="1FBBE6DF" w14:textId="2DA29E38" w:rsidR="004D1FC4" w:rsidRDefault="000A3E4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7</w:t>
            </w:r>
            <w:r w:rsidR="004D1FC4">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0694C36B" w14:textId="3C946553" w:rsidR="004D1FC4" w:rsidRPr="004D1FC4" w:rsidRDefault="004D1FC4">
            <w:pPr>
              <w:tabs>
                <w:tab w:val="left" w:pos="3828"/>
              </w:tabs>
              <w:spacing w:line="240" w:lineRule="auto"/>
              <w:rPr>
                <w:rFonts w:ascii="Times New Roman" w:hAnsi="Times New Roman" w:cs="Times New Roman"/>
                <w:sz w:val="24"/>
                <w:szCs w:val="24"/>
              </w:rPr>
            </w:pPr>
            <w:r w:rsidRPr="004D1FC4">
              <w:rPr>
                <w:rFonts w:ascii="Times New Roman" w:hAnsi="Times New Roman" w:cs="Times New Roman"/>
                <w:sz w:val="24"/>
                <w:szCs w:val="24"/>
              </w:rPr>
              <w:t>Підстава для отримання послуги</w:t>
            </w:r>
          </w:p>
        </w:tc>
        <w:tc>
          <w:tcPr>
            <w:tcW w:w="5953" w:type="dxa"/>
            <w:tcBorders>
              <w:top w:val="single" w:sz="4" w:space="0" w:color="auto"/>
              <w:left w:val="single" w:sz="4" w:space="0" w:color="auto"/>
              <w:bottom w:val="single" w:sz="4" w:space="0" w:color="auto"/>
              <w:right w:val="single" w:sz="4" w:space="0" w:color="auto"/>
            </w:tcBorders>
          </w:tcPr>
          <w:p w14:paraId="1419A183" w14:textId="4175C417" w:rsidR="004D1FC4" w:rsidRPr="007627AF" w:rsidRDefault="007627AF" w:rsidP="008326E7">
            <w:pPr>
              <w:spacing w:line="240" w:lineRule="auto"/>
              <w:ind w:firstLine="20"/>
              <w:jc w:val="both"/>
              <w:rPr>
                <w:rFonts w:ascii="Times New Roman" w:eastAsia="Times New Roman" w:hAnsi="Times New Roman" w:cs="Times New Roman"/>
                <w:color w:val="000000"/>
                <w:sz w:val="24"/>
                <w:szCs w:val="24"/>
                <w:lang w:eastAsia="uk-UA"/>
              </w:rPr>
            </w:pPr>
            <w:r w:rsidRPr="007627AF">
              <w:rPr>
                <w:rFonts w:ascii="Times New Roman" w:eastAsia="Times New Roman" w:hAnsi="Times New Roman" w:cs="Times New Roman"/>
                <w:color w:val="000000"/>
                <w:sz w:val="24"/>
                <w:szCs w:val="24"/>
                <w:lang w:eastAsia="uk-UA"/>
              </w:rPr>
              <w:t>Внутрішньо переміщені особи, які захищали незалежність, суверенітет та територіальну цілісність України і брали безпосередню участь в антитерористичній операції, мають право на отримання грошової компенсації за належні для отримання жилі приміщення.</w:t>
            </w:r>
          </w:p>
        </w:tc>
      </w:tr>
      <w:tr w:rsidR="00F37AF2" w14:paraId="09D90A05"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336A89B2" w14:textId="26322869" w:rsidR="00F37AF2" w:rsidRDefault="000A3E4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8</w:t>
            </w:r>
            <w:r w:rsidR="00F37AF2">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9314A3B"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Перелік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614569C0" w14:textId="7B612D3F" w:rsidR="007627AF" w:rsidRPr="007627AF" w:rsidRDefault="007627AF" w:rsidP="007627AF">
            <w:pPr>
              <w:shd w:val="clear" w:color="auto" w:fill="FFFFFF"/>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ru-RU"/>
              </w:rPr>
              <w:t>1.</w:t>
            </w:r>
            <w:r w:rsidR="001C443F">
              <w:rPr>
                <w:rFonts w:ascii="Times New Roman" w:eastAsia="Calibri" w:hAnsi="Times New Roman" w:cs="Times New Roman"/>
                <w:sz w:val="24"/>
                <w:szCs w:val="24"/>
                <w:lang w:val="ru-RU"/>
              </w:rPr>
              <w:t xml:space="preserve"> </w:t>
            </w:r>
            <w:r w:rsidRPr="007627AF">
              <w:rPr>
                <w:rFonts w:ascii="Times New Roman" w:eastAsia="Calibri" w:hAnsi="Times New Roman" w:cs="Times New Roman"/>
                <w:sz w:val="24"/>
                <w:szCs w:val="24"/>
              </w:rPr>
              <w:t>Заява про призначення грошової компенсації, в якій внутрішньо переміщена особа зазначає інформацію про задеклароване (зареєстроване) місце проживання (перебування) та адресу фактичного місця проживання, наявність/відсутність у неї та членів її сім’ї, на яких нараховується грошова компенсація, майнових прав на об’єкти незавершеного житлового будівництва та про те, що їй або членам її сім’ї не надавалося житло на підконтрольній Україні території раніше і не виплачувалася грошова компенсація за належні для отримання жилі приміщення за рахунок бюджетних та благодійних коштів, залучених коштів суб’єктів господарювання, інших джерел, не заборонених законодавством.</w:t>
            </w:r>
          </w:p>
          <w:p w14:paraId="3EF6D107" w14:textId="71A8FF90" w:rsidR="007627AF" w:rsidRPr="007627AF" w:rsidRDefault="007627AF" w:rsidP="007627AF">
            <w:pPr>
              <w:shd w:val="clear" w:color="auto" w:fill="FFFFFF"/>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ru-RU"/>
              </w:rPr>
              <w:t>2.</w:t>
            </w:r>
            <w:r w:rsidR="001C443F">
              <w:rPr>
                <w:rFonts w:ascii="Times New Roman" w:eastAsia="Calibri" w:hAnsi="Times New Roman" w:cs="Times New Roman"/>
                <w:sz w:val="24"/>
                <w:szCs w:val="24"/>
                <w:lang w:val="ru-RU"/>
              </w:rPr>
              <w:t xml:space="preserve"> </w:t>
            </w:r>
            <w:r w:rsidRPr="007627AF">
              <w:rPr>
                <w:rFonts w:ascii="Times New Roman" w:eastAsia="Calibri" w:hAnsi="Times New Roman" w:cs="Times New Roman"/>
                <w:sz w:val="24"/>
                <w:szCs w:val="24"/>
              </w:rPr>
              <w:t>Копія документа, що посвідчує внутрішньо переміщену особу, а у разі подання документів законним представником - документа, що посвідчує особу того, від імені якого подається заява, а також документа, яким надано повноваження законному представникові представляти таких осіб, оформленого відповідно до законодавства, або єДокумента разом з унікальним електронним ідентифікатором (QR-кодом), що формуються засобами Єдиного державного вебпорталу електронних послуг, а також інформації про місце проживання (за наявності).</w:t>
            </w:r>
          </w:p>
          <w:p w14:paraId="1DBDD110" w14:textId="4DE552DE" w:rsidR="007627AF" w:rsidRPr="007627AF" w:rsidRDefault="007627AF" w:rsidP="007627AF">
            <w:pPr>
              <w:shd w:val="clear" w:color="auto" w:fill="FFFFFF"/>
              <w:spacing w:line="240" w:lineRule="auto"/>
              <w:jc w:val="both"/>
              <w:rPr>
                <w:rFonts w:ascii="Times New Roman" w:eastAsia="Calibri" w:hAnsi="Times New Roman" w:cs="Times New Roman"/>
                <w:sz w:val="24"/>
                <w:szCs w:val="24"/>
              </w:rPr>
            </w:pPr>
            <w:r w:rsidRPr="007627AF">
              <w:rPr>
                <w:rFonts w:ascii="Times New Roman" w:eastAsia="Calibri" w:hAnsi="Times New Roman" w:cs="Times New Roman"/>
                <w:sz w:val="24"/>
                <w:szCs w:val="24"/>
              </w:rPr>
              <w:t>3.</w:t>
            </w:r>
            <w:r w:rsidR="001C443F" w:rsidRPr="001C443F">
              <w:rPr>
                <w:rFonts w:ascii="Times New Roman" w:eastAsia="Calibri" w:hAnsi="Times New Roman" w:cs="Times New Roman"/>
                <w:sz w:val="24"/>
                <w:szCs w:val="24"/>
              </w:rPr>
              <w:t xml:space="preserve"> </w:t>
            </w:r>
            <w:r w:rsidRPr="007627AF">
              <w:rPr>
                <w:rFonts w:ascii="Times New Roman" w:eastAsia="Calibri" w:hAnsi="Times New Roman" w:cs="Times New Roman"/>
                <w:sz w:val="24"/>
                <w:szCs w:val="24"/>
              </w:rPr>
              <w:t>Копія посвідчення встановленого зразка, що підтверджує статус учасника бойових дій або особи з інвалідністю внаслідок війни.</w:t>
            </w:r>
          </w:p>
          <w:p w14:paraId="160A0C49" w14:textId="751F53F8" w:rsidR="007627AF" w:rsidRPr="007627AF" w:rsidRDefault="007627AF" w:rsidP="007627AF">
            <w:pPr>
              <w:shd w:val="clear" w:color="auto" w:fill="FFFFFF"/>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ru-RU"/>
              </w:rPr>
              <w:t>4.</w:t>
            </w:r>
            <w:r w:rsidR="001C443F">
              <w:rPr>
                <w:rFonts w:ascii="Times New Roman" w:eastAsia="Calibri" w:hAnsi="Times New Roman" w:cs="Times New Roman"/>
                <w:sz w:val="24"/>
                <w:szCs w:val="24"/>
                <w:lang w:val="ru-RU"/>
              </w:rPr>
              <w:t xml:space="preserve"> </w:t>
            </w:r>
            <w:r w:rsidRPr="007627AF">
              <w:rPr>
                <w:rFonts w:ascii="Times New Roman" w:eastAsia="Calibri" w:hAnsi="Times New Roman" w:cs="Times New Roman"/>
                <w:sz w:val="24"/>
                <w:szCs w:val="24"/>
              </w:rPr>
              <w:t>За наявності електронної інформаційної взаємодії між органом соціального захисту населення та державними органами, органами місцевого самоврядування, підприємствами, установами або організаціями, у володінні яких перебуває інформація, необхідна для надання послуги, така інформація заявником не подається.</w:t>
            </w:r>
          </w:p>
          <w:p w14:paraId="1A860C36" w14:textId="604C95E5" w:rsidR="007627AF" w:rsidRPr="007627AF" w:rsidRDefault="007627AF" w:rsidP="007627AF">
            <w:pPr>
              <w:shd w:val="clear" w:color="auto" w:fill="FFFFFF"/>
              <w:spacing w:line="240" w:lineRule="auto"/>
              <w:jc w:val="both"/>
              <w:rPr>
                <w:rFonts w:ascii="Times New Roman" w:eastAsia="Calibri" w:hAnsi="Times New Roman" w:cs="Times New Roman"/>
                <w:sz w:val="24"/>
                <w:szCs w:val="24"/>
              </w:rPr>
            </w:pPr>
            <w:r w:rsidRPr="007627AF">
              <w:rPr>
                <w:rFonts w:ascii="Times New Roman" w:eastAsia="Calibri" w:hAnsi="Times New Roman" w:cs="Times New Roman"/>
                <w:sz w:val="24"/>
                <w:szCs w:val="24"/>
              </w:rPr>
              <w:t>5.</w:t>
            </w:r>
            <w:r w:rsidR="001C443F" w:rsidRPr="001C443F">
              <w:rPr>
                <w:rFonts w:ascii="Times New Roman" w:eastAsia="Calibri" w:hAnsi="Times New Roman" w:cs="Times New Roman"/>
                <w:sz w:val="24"/>
                <w:szCs w:val="24"/>
              </w:rPr>
              <w:t xml:space="preserve"> </w:t>
            </w:r>
            <w:r w:rsidRPr="007627AF">
              <w:rPr>
                <w:rFonts w:ascii="Times New Roman" w:eastAsia="Calibri" w:hAnsi="Times New Roman" w:cs="Times New Roman"/>
                <w:sz w:val="24"/>
                <w:szCs w:val="24"/>
              </w:rPr>
              <w:t>Згода (викладена письмово у довільній формі) членів сім’ї внутрішньо переміщеної особи (крім малолітніх та неповнолітніх дітей), на яких нараховується грошова компенсація, щодо включення їх у розрахунок грошової компенсації.</w:t>
            </w:r>
          </w:p>
          <w:p w14:paraId="238F363B" w14:textId="25DE681B" w:rsidR="007627AF" w:rsidRPr="007627AF" w:rsidRDefault="007627AF" w:rsidP="007627AF">
            <w:pPr>
              <w:shd w:val="clear" w:color="auto" w:fill="FFFFFF"/>
              <w:spacing w:line="240" w:lineRule="auto"/>
              <w:jc w:val="both"/>
              <w:rPr>
                <w:rFonts w:ascii="Times New Roman" w:eastAsia="Calibri" w:hAnsi="Times New Roman" w:cs="Times New Roman"/>
                <w:sz w:val="24"/>
                <w:szCs w:val="24"/>
              </w:rPr>
            </w:pPr>
            <w:r w:rsidRPr="007627AF">
              <w:rPr>
                <w:rFonts w:ascii="Times New Roman" w:eastAsia="Calibri" w:hAnsi="Times New Roman" w:cs="Times New Roman"/>
                <w:sz w:val="24"/>
                <w:szCs w:val="24"/>
              </w:rPr>
              <w:t>6.</w:t>
            </w:r>
            <w:r w:rsidR="001C443F" w:rsidRPr="001C443F">
              <w:rPr>
                <w:rFonts w:ascii="Times New Roman" w:eastAsia="Calibri" w:hAnsi="Times New Roman" w:cs="Times New Roman"/>
                <w:sz w:val="24"/>
                <w:szCs w:val="24"/>
              </w:rPr>
              <w:t xml:space="preserve"> </w:t>
            </w:r>
            <w:r w:rsidRPr="007627AF">
              <w:rPr>
                <w:rFonts w:ascii="Times New Roman" w:eastAsia="Calibri" w:hAnsi="Times New Roman" w:cs="Times New Roman"/>
                <w:sz w:val="24"/>
                <w:szCs w:val="24"/>
              </w:rPr>
              <w:t xml:space="preserve">Копії документів про залучення до виконання завдань антитерористичної операції в районах її проведення (витяги з наказів керівника Антитерористичного центру при СБУ, витяги з наказів керівника оперативного штабу з управління антитерористичною операцією, витяги з бойових наказів, бойових розпоряджень, </w:t>
            </w:r>
            <w:r w:rsidRPr="007627AF">
              <w:rPr>
                <w:rFonts w:ascii="Times New Roman" w:eastAsia="Calibri" w:hAnsi="Times New Roman" w:cs="Times New Roman"/>
                <w:sz w:val="24"/>
                <w:szCs w:val="24"/>
              </w:rPr>
              <w:lastRenderedPageBreak/>
              <w:t>бойових донесень тощо) або нотаріально завірені свідчення не менше ніж двох свідків, які разом брали участь в антитерористичній операції - для учасників бойових дій з числа добровольців у складі ЗСУ, МВС, Нацгвардії тощо.</w:t>
            </w:r>
          </w:p>
          <w:p w14:paraId="48203B44" w14:textId="460E18E8" w:rsidR="007627AF" w:rsidRPr="007627AF" w:rsidRDefault="007627AF" w:rsidP="007627AF">
            <w:pPr>
              <w:shd w:val="clear" w:color="auto" w:fill="FFFFFF"/>
              <w:spacing w:line="240" w:lineRule="auto"/>
              <w:jc w:val="both"/>
              <w:rPr>
                <w:rFonts w:ascii="Times New Roman" w:eastAsia="Calibri" w:hAnsi="Times New Roman" w:cs="Times New Roman"/>
                <w:sz w:val="24"/>
                <w:szCs w:val="24"/>
              </w:rPr>
            </w:pPr>
            <w:r w:rsidRPr="007627AF">
              <w:rPr>
                <w:rFonts w:ascii="Times New Roman" w:eastAsia="Calibri" w:hAnsi="Times New Roman" w:cs="Times New Roman"/>
                <w:sz w:val="24"/>
                <w:szCs w:val="24"/>
              </w:rPr>
              <w:t>7.</w:t>
            </w:r>
            <w:r w:rsidR="001C443F" w:rsidRPr="001C443F">
              <w:rPr>
                <w:rFonts w:ascii="Times New Roman" w:eastAsia="Calibri" w:hAnsi="Times New Roman" w:cs="Times New Roman"/>
                <w:sz w:val="24"/>
                <w:szCs w:val="24"/>
              </w:rPr>
              <w:t xml:space="preserve"> </w:t>
            </w:r>
            <w:r w:rsidRPr="007627AF">
              <w:rPr>
                <w:rFonts w:ascii="Times New Roman" w:eastAsia="Calibri" w:hAnsi="Times New Roman" w:cs="Times New Roman"/>
                <w:sz w:val="24"/>
                <w:szCs w:val="24"/>
              </w:rPr>
              <w:t>Копії документів, що підтверджують родинні стосунки між внутрішньо переміщеною особою, яка захищала незалежність, суверенітет та територіальну цілісність України, і членами її сім’ї, на яких нараховується грошова компенсація, які разом з нею перебувають на квартирному обліку, за технічної можливості відображення в електронному вигляді інформації, що міститься у свідоцтві про народження, виготовленому на паперовому бланку, що подається засобами Порталу Дія.</w:t>
            </w:r>
          </w:p>
          <w:p w14:paraId="178E84A2" w14:textId="79978D21" w:rsidR="007627AF" w:rsidRPr="007627AF" w:rsidRDefault="007627AF" w:rsidP="007627AF">
            <w:pPr>
              <w:shd w:val="clear" w:color="auto" w:fill="FFFFFF"/>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ru-RU"/>
              </w:rPr>
              <w:t>8.</w:t>
            </w:r>
            <w:r w:rsidR="001C443F">
              <w:rPr>
                <w:rFonts w:ascii="Times New Roman" w:eastAsia="Calibri" w:hAnsi="Times New Roman" w:cs="Times New Roman"/>
                <w:sz w:val="24"/>
                <w:szCs w:val="24"/>
                <w:lang w:val="ru-RU"/>
              </w:rPr>
              <w:t xml:space="preserve"> </w:t>
            </w:r>
            <w:r w:rsidRPr="007627AF">
              <w:rPr>
                <w:rFonts w:ascii="Times New Roman" w:eastAsia="Calibri" w:hAnsi="Times New Roman" w:cs="Times New Roman"/>
                <w:sz w:val="24"/>
                <w:szCs w:val="24"/>
              </w:rPr>
              <w:t>Копії клопотання про надання статусу особи з інвалідністю внаслідок війни керівника добровольчого формування, довідки керівника Антитерористичного центру при СБУ, Генерального штабу Збройних Сил про виконання добровольчими формуваннями завдань антитерористичної операції у взаємодії із ЗСУ, МВС, Нацгвардії тощо, довідки (витягу з наказу) керівника Антитерористичного центру при СБУ, Генерального штабу Збройних Сил про добровільне залучення особи до забезпечення проведення АТО/ООС або рішення суду про встановлення факту добровільного залучення до забезпечення проведення АТО/ООС - для осіб з інвалідністю внаслідок війни з числа добровольців.</w:t>
            </w:r>
          </w:p>
          <w:p w14:paraId="51830807" w14:textId="4C12177F" w:rsidR="007627AF" w:rsidRPr="007627AF" w:rsidRDefault="007627AF" w:rsidP="007627AF">
            <w:pPr>
              <w:shd w:val="clear" w:color="auto" w:fill="FFFFFF"/>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ru-RU"/>
              </w:rPr>
              <w:t>9.</w:t>
            </w:r>
            <w:r w:rsidR="001C443F">
              <w:rPr>
                <w:rFonts w:ascii="Times New Roman" w:eastAsia="Calibri" w:hAnsi="Times New Roman" w:cs="Times New Roman"/>
                <w:sz w:val="24"/>
                <w:szCs w:val="24"/>
                <w:lang w:val="ru-RU"/>
              </w:rPr>
              <w:t xml:space="preserve"> </w:t>
            </w:r>
            <w:r w:rsidRPr="007627AF">
              <w:rPr>
                <w:rFonts w:ascii="Times New Roman" w:eastAsia="Calibri" w:hAnsi="Times New Roman" w:cs="Times New Roman"/>
                <w:sz w:val="24"/>
                <w:szCs w:val="24"/>
              </w:rPr>
              <w:t xml:space="preserve">Копія акта обстеження (в разі потреби) за формою встановленою Порядком надання та визначення розміру грошової допомоги постраждалим від надзвичайних ситуацій та розміру грошової компенсації постраждалим, житлові будинки (квартири) яких зруйновано внаслідок надзвичайної ситуації воєнного характеру, спричиненої збройною агресією Російської Федерації, затвердженим постановою Кабінету Міністрів України від 18 грудня 2013 р. № 947, та/або інформаційного повідомлення, поданого відповідно до Порядку подання інформаційного повідомлення про пошкоджене та знищене нерухоме майно внаслідок бойових дій, терористичних актів, диверсій, спричинених військовою агресією Російської Федерації, затвердженого постановою Кабінету Міністрів України від 26 березня 2022 р. № 380 “Про збір, обробку та облік інформації про пошкоджене та знищене нерухоме майно внаслідок бойових дій, терористичних актів, диверсій, спричинених військовою агресією Російської Федерації” , та/або відомостей з Реєстру пошкодженого та знищеного майна після початку його впровадження та використання - за наявності у заявника та членів його сім’ї житлового приміщення, яке зруйноване (знищене) або стало непридатним для проживання внаслідок </w:t>
            </w:r>
            <w:r w:rsidRPr="007627AF">
              <w:rPr>
                <w:rFonts w:ascii="Times New Roman" w:eastAsia="Calibri" w:hAnsi="Times New Roman" w:cs="Times New Roman"/>
                <w:sz w:val="24"/>
                <w:szCs w:val="24"/>
              </w:rPr>
              <w:lastRenderedPageBreak/>
              <w:t>збройної агресії Російської Федерації, розташованого на підконтрольній Україні території.</w:t>
            </w:r>
          </w:p>
          <w:p w14:paraId="2AD7D1D5" w14:textId="18CEAEBC" w:rsidR="007627AF" w:rsidRPr="007627AF" w:rsidRDefault="007627AF" w:rsidP="007627AF">
            <w:pPr>
              <w:shd w:val="clear" w:color="auto" w:fill="FFFFFF"/>
              <w:spacing w:line="240" w:lineRule="auto"/>
              <w:jc w:val="both"/>
              <w:rPr>
                <w:rFonts w:ascii="Times New Roman" w:eastAsia="Calibri" w:hAnsi="Times New Roman" w:cs="Times New Roman"/>
                <w:sz w:val="24"/>
                <w:szCs w:val="24"/>
              </w:rPr>
            </w:pPr>
            <w:r w:rsidRPr="007627AF">
              <w:rPr>
                <w:rFonts w:ascii="Times New Roman" w:eastAsia="Calibri" w:hAnsi="Times New Roman" w:cs="Times New Roman"/>
                <w:sz w:val="24"/>
                <w:szCs w:val="24"/>
              </w:rPr>
              <w:t>10.</w:t>
            </w:r>
            <w:r w:rsidR="001C443F" w:rsidRPr="001C443F">
              <w:rPr>
                <w:rFonts w:ascii="Times New Roman" w:eastAsia="Calibri" w:hAnsi="Times New Roman" w:cs="Times New Roman"/>
                <w:sz w:val="24"/>
                <w:szCs w:val="24"/>
              </w:rPr>
              <w:t xml:space="preserve"> </w:t>
            </w:r>
            <w:r w:rsidRPr="007627AF">
              <w:rPr>
                <w:rFonts w:ascii="Times New Roman" w:eastAsia="Calibri" w:hAnsi="Times New Roman" w:cs="Times New Roman"/>
                <w:sz w:val="24"/>
                <w:szCs w:val="24"/>
              </w:rPr>
              <w:t>Копія довідки (відомостей) про наявність/відсутність зареєстрованого до 31 грудня 2012 р. права власності на житло, яке розташоване в населених пунктах на підконтрольній Україні території, за внутрішньо переміщеною особою та членами її сім’ї, на яких нараховується грошова компенсація.</w:t>
            </w:r>
          </w:p>
          <w:p w14:paraId="34999153" w14:textId="594DCD6D" w:rsidR="007627AF" w:rsidRPr="007627AF" w:rsidRDefault="007627AF" w:rsidP="007627AF">
            <w:pPr>
              <w:shd w:val="clear" w:color="auto" w:fill="FFFFFF"/>
              <w:spacing w:line="240" w:lineRule="auto"/>
              <w:jc w:val="both"/>
              <w:rPr>
                <w:rFonts w:ascii="Times New Roman" w:eastAsia="Calibri" w:hAnsi="Times New Roman" w:cs="Times New Roman"/>
                <w:sz w:val="24"/>
                <w:szCs w:val="24"/>
              </w:rPr>
            </w:pPr>
            <w:r w:rsidRPr="007627AF">
              <w:rPr>
                <w:rFonts w:ascii="Times New Roman" w:eastAsia="Calibri" w:hAnsi="Times New Roman" w:cs="Times New Roman"/>
                <w:sz w:val="24"/>
                <w:szCs w:val="24"/>
              </w:rPr>
              <w:t>11.</w:t>
            </w:r>
            <w:r w:rsidR="001C443F" w:rsidRPr="001C443F">
              <w:rPr>
                <w:rFonts w:ascii="Times New Roman" w:eastAsia="Calibri" w:hAnsi="Times New Roman" w:cs="Times New Roman"/>
                <w:sz w:val="24"/>
                <w:szCs w:val="24"/>
              </w:rPr>
              <w:t xml:space="preserve"> </w:t>
            </w:r>
            <w:r w:rsidRPr="007627AF">
              <w:rPr>
                <w:rFonts w:ascii="Times New Roman" w:eastAsia="Calibri" w:hAnsi="Times New Roman" w:cs="Times New Roman"/>
                <w:sz w:val="24"/>
                <w:szCs w:val="24"/>
              </w:rPr>
              <w:t>Копія довідки/довідок про взяття внутрішньо переміщеної особи та членів її сім’ї, на яких нараховується грошова компенсація, на облік внутрішньо переміщених осіб.</w:t>
            </w:r>
          </w:p>
          <w:p w14:paraId="0268F8CB" w14:textId="61E640B8" w:rsidR="007627AF" w:rsidRPr="007627AF" w:rsidRDefault="007627AF" w:rsidP="007627AF">
            <w:pPr>
              <w:shd w:val="clear" w:color="auto" w:fill="FFFFFF"/>
              <w:spacing w:line="240" w:lineRule="auto"/>
              <w:jc w:val="both"/>
              <w:rPr>
                <w:rFonts w:ascii="Times New Roman" w:eastAsia="Calibri" w:hAnsi="Times New Roman" w:cs="Times New Roman"/>
                <w:sz w:val="24"/>
                <w:szCs w:val="24"/>
              </w:rPr>
            </w:pPr>
            <w:r w:rsidRPr="007627AF">
              <w:rPr>
                <w:rFonts w:ascii="Times New Roman" w:eastAsia="Calibri" w:hAnsi="Times New Roman" w:cs="Times New Roman"/>
                <w:sz w:val="24"/>
                <w:szCs w:val="24"/>
              </w:rPr>
              <w:t>12.</w:t>
            </w:r>
            <w:r w:rsidR="001C443F" w:rsidRPr="001C443F">
              <w:rPr>
                <w:rFonts w:ascii="Times New Roman" w:eastAsia="Calibri" w:hAnsi="Times New Roman" w:cs="Times New Roman"/>
                <w:sz w:val="24"/>
                <w:szCs w:val="24"/>
              </w:rPr>
              <w:t xml:space="preserve"> </w:t>
            </w:r>
            <w:r w:rsidRPr="007627AF">
              <w:rPr>
                <w:rFonts w:ascii="Times New Roman" w:eastAsia="Calibri" w:hAnsi="Times New Roman" w:cs="Times New Roman"/>
                <w:sz w:val="24"/>
                <w:szCs w:val="24"/>
              </w:rPr>
              <w:t>Копія довідки медико-соціальної експертної комісії про групу та причину інвалідності та/або документа військово-лікарської комісії - для осіб з інвалідністю внаслідок війни.</w:t>
            </w:r>
          </w:p>
          <w:p w14:paraId="101D3CD8" w14:textId="5A149007" w:rsidR="007627AF" w:rsidRPr="007627AF" w:rsidRDefault="007627AF" w:rsidP="007627AF">
            <w:pPr>
              <w:shd w:val="clear" w:color="auto" w:fill="FFFFFF"/>
              <w:spacing w:line="240" w:lineRule="auto"/>
              <w:jc w:val="both"/>
              <w:rPr>
                <w:rFonts w:ascii="Times New Roman" w:eastAsia="Calibri" w:hAnsi="Times New Roman" w:cs="Times New Roman"/>
                <w:sz w:val="24"/>
                <w:szCs w:val="24"/>
              </w:rPr>
            </w:pPr>
            <w:r w:rsidRPr="007627AF">
              <w:rPr>
                <w:rFonts w:ascii="Times New Roman" w:eastAsia="Calibri" w:hAnsi="Times New Roman" w:cs="Times New Roman"/>
                <w:sz w:val="24"/>
                <w:szCs w:val="24"/>
              </w:rPr>
              <w:t>13.</w:t>
            </w:r>
            <w:r w:rsidR="001C443F" w:rsidRPr="001C443F">
              <w:rPr>
                <w:rFonts w:ascii="Times New Roman" w:eastAsia="Calibri" w:hAnsi="Times New Roman" w:cs="Times New Roman"/>
                <w:sz w:val="24"/>
                <w:szCs w:val="24"/>
              </w:rPr>
              <w:t xml:space="preserve"> </w:t>
            </w:r>
            <w:r w:rsidRPr="007627AF">
              <w:rPr>
                <w:rFonts w:ascii="Times New Roman" w:eastAsia="Calibri" w:hAnsi="Times New Roman" w:cs="Times New Roman"/>
                <w:sz w:val="24"/>
                <w:szCs w:val="24"/>
              </w:rPr>
              <w:t>Копія довідки про безпосередню участь особи в антитерористичній операції, забезпеченні її проведення або довідки про безпосередню участь у здійсненні до 1 червня 2018 р.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і захисті незалежності, суверенітету та територіальної цілісності України - для учасників бойових дій з числа військовослужбовців (резервістів, військовозобов'язаних) ЗСУ, МВС, Нацгвардії тощо.</w:t>
            </w:r>
          </w:p>
          <w:p w14:paraId="4CB3EDAE" w14:textId="18504284" w:rsidR="007627AF" w:rsidRPr="007627AF" w:rsidRDefault="007627AF" w:rsidP="007627AF">
            <w:pPr>
              <w:shd w:val="clear" w:color="auto" w:fill="FFFFFF"/>
              <w:spacing w:line="240" w:lineRule="auto"/>
              <w:jc w:val="both"/>
              <w:rPr>
                <w:rFonts w:ascii="Times New Roman" w:eastAsia="Calibri" w:hAnsi="Times New Roman" w:cs="Times New Roman"/>
                <w:sz w:val="24"/>
                <w:szCs w:val="24"/>
              </w:rPr>
            </w:pPr>
            <w:r w:rsidRPr="007627AF">
              <w:rPr>
                <w:rFonts w:ascii="Times New Roman" w:eastAsia="Calibri" w:hAnsi="Times New Roman" w:cs="Times New Roman"/>
                <w:sz w:val="24"/>
                <w:szCs w:val="24"/>
              </w:rPr>
              <w:t>14.</w:t>
            </w:r>
            <w:r w:rsidR="001C443F" w:rsidRPr="001C443F">
              <w:rPr>
                <w:rFonts w:ascii="Times New Roman" w:eastAsia="Calibri" w:hAnsi="Times New Roman" w:cs="Times New Roman"/>
                <w:sz w:val="24"/>
                <w:szCs w:val="24"/>
              </w:rPr>
              <w:t xml:space="preserve"> </w:t>
            </w:r>
            <w:r w:rsidRPr="007627AF">
              <w:rPr>
                <w:rFonts w:ascii="Times New Roman" w:eastAsia="Calibri" w:hAnsi="Times New Roman" w:cs="Times New Roman"/>
                <w:sz w:val="24"/>
                <w:szCs w:val="24"/>
              </w:rPr>
              <w:t>Копія довідки про безпосередню участь особи в антитерористичній операції, забезпеченні її проведення або довідки про безпосередню участь у здійсненні у здійсненні до 1 червня 2018 р.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і захисті незалежності, суверенітету та територіальної цілісності України - для осіб з інвалідністю внаслідок війни з числа військовослужбовців (резервістів, військовозобов'язаних) ЗСУ, МВС, Нацгвардії тощо або з числа добровольців у складі ЗСУ, МВС, Нацгвардії тощо.</w:t>
            </w:r>
          </w:p>
          <w:p w14:paraId="2DB21A6F" w14:textId="121059C3" w:rsidR="007627AF" w:rsidRPr="007627AF" w:rsidRDefault="007627AF" w:rsidP="007627AF">
            <w:pPr>
              <w:shd w:val="clear" w:color="auto" w:fill="FFFFFF"/>
              <w:spacing w:line="240" w:lineRule="auto"/>
              <w:jc w:val="both"/>
              <w:rPr>
                <w:rFonts w:ascii="Times New Roman" w:eastAsia="Calibri" w:hAnsi="Times New Roman" w:cs="Times New Roman"/>
                <w:sz w:val="24"/>
                <w:szCs w:val="24"/>
              </w:rPr>
            </w:pPr>
            <w:r w:rsidRPr="007627AF">
              <w:rPr>
                <w:rFonts w:ascii="Times New Roman" w:eastAsia="Calibri" w:hAnsi="Times New Roman" w:cs="Times New Roman"/>
                <w:sz w:val="24"/>
                <w:szCs w:val="24"/>
              </w:rPr>
              <w:t>15.</w:t>
            </w:r>
            <w:r w:rsidR="001C443F" w:rsidRPr="001C443F">
              <w:rPr>
                <w:rFonts w:ascii="Times New Roman" w:eastAsia="Calibri" w:hAnsi="Times New Roman" w:cs="Times New Roman"/>
                <w:sz w:val="24"/>
                <w:szCs w:val="24"/>
              </w:rPr>
              <w:t xml:space="preserve"> </w:t>
            </w:r>
            <w:r w:rsidRPr="007627AF">
              <w:rPr>
                <w:rFonts w:ascii="Times New Roman" w:eastAsia="Calibri" w:hAnsi="Times New Roman" w:cs="Times New Roman"/>
                <w:sz w:val="24"/>
                <w:szCs w:val="24"/>
              </w:rPr>
              <w:t>Копія рішення виконавчого комітету районної, міської, районної в місті (у разі її утворення), селищної, сільської ради про взяття внутрішньо переміщеної особи та членів її сім’ї на квартирний облік.</w:t>
            </w:r>
          </w:p>
          <w:p w14:paraId="24ACCF38" w14:textId="35CCEF98" w:rsidR="007627AF" w:rsidRPr="007627AF" w:rsidRDefault="007627AF" w:rsidP="007627AF">
            <w:pPr>
              <w:shd w:val="clear" w:color="auto" w:fill="FFFFFF"/>
              <w:spacing w:line="240" w:lineRule="auto"/>
              <w:jc w:val="both"/>
              <w:rPr>
                <w:rFonts w:ascii="Times New Roman" w:eastAsia="Calibri" w:hAnsi="Times New Roman" w:cs="Times New Roman"/>
                <w:sz w:val="24"/>
                <w:szCs w:val="24"/>
              </w:rPr>
            </w:pPr>
            <w:r w:rsidRPr="007627AF">
              <w:rPr>
                <w:rFonts w:ascii="Times New Roman" w:eastAsia="Calibri" w:hAnsi="Times New Roman" w:cs="Times New Roman"/>
                <w:sz w:val="24"/>
                <w:szCs w:val="24"/>
              </w:rPr>
              <w:t>16.</w:t>
            </w:r>
            <w:r w:rsidR="001C443F" w:rsidRPr="001C443F">
              <w:rPr>
                <w:rFonts w:ascii="Times New Roman" w:eastAsia="Calibri" w:hAnsi="Times New Roman" w:cs="Times New Roman"/>
                <w:sz w:val="24"/>
                <w:szCs w:val="24"/>
              </w:rPr>
              <w:t xml:space="preserve"> </w:t>
            </w:r>
            <w:r w:rsidRPr="007627AF">
              <w:rPr>
                <w:rFonts w:ascii="Times New Roman" w:eastAsia="Calibri" w:hAnsi="Times New Roman" w:cs="Times New Roman"/>
                <w:sz w:val="24"/>
                <w:szCs w:val="24"/>
              </w:rPr>
              <w:t xml:space="preserve">Копія рішення міжвідомчої комісії з питань розгляду матеріалів про визнання учасниками бойових дій та виплати одноразової грошової допомоги в разі загибелі (смерті) або інвалідності волонтера і деяких інших категорій осіб відповідно до Закону України “Про статус ветеранів війни, гарантії їх соціального захисту”, яка утворюється Мінветеранів - для учасників бойових </w:t>
            </w:r>
            <w:r w:rsidRPr="007627AF">
              <w:rPr>
                <w:rFonts w:ascii="Times New Roman" w:eastAsia="Calibri" w:hAnsi="Times New Roman" w:cs="Times New Roman"/>
                <w:sz w:val="24"/>
                <w:szCs w:val="24"/>
              </w:rPr>
              <w:lastRenderedPageBreak/>
              <w:t>дій з числа доборольців, які брали участь в АТО у взаємодії з ЗСУ, МВС, Нацгвардії тощо.</w:t>
            </w:r>
          </w:p>
          <w:p w14:paraId="14966858" w14:textId="6097ACCC" w:rsidR="007627AF" w:rsidRPr="007627AF" w:rsidRDefault="007627AF" w:rsidP="007627AF">
            <w:pPr>
              <w:shd w:val="clear" w:color="auto" w:fill="FFFFFF"/>
              <w:spacing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17.</w:t>
            </w:r>
            <w:r w:rsidR="001C443F">
              <w:rPr>
                <w:rFonts w:ascii="Times New Roman" w:eastAsia="Calibri" w:hAnsi="Times New Roman" w:cs="Times New Roman"/>
                <w:sz w:val="24"/>
                <w:szCs w:val="24"/>
                <w:lang w:val="ru-RU"/>
              </w:rPr>
              <w:t xml:space="preserve"> </w:t>
            </w:r>
            <w:r w:rsidRPr="007627AF">
              <w:rPr>
                <w:rFonts w:ascii="Times New Roman" w:eastAsia="Calibri" w:hAnsi="Times New Roman" w:cs="Times New Roman"/>
                <w:sz w:val="24"/>
                <w:szCs w:val="24"/>
              </w:rPr>
              <w:t>Орган соціального захисту населення самостійно отримує з Державного реєстру речових прав на нерухоме майно інформаційну довідку про зареєстровані речові права на нерухоме майно заявника та членів його сім’ї.</w:t>
            </w:r>
          </w:p>
          <w:p w14:paraId="12F987BD" w14:textId="5DF07E18" w:rsidR="00E43A7E" w:rsidRPr="007627AF" w:rsidRDefault="00E43A7E" w:rsidP="007627AF">
            <w:pPr>
              <w:shd w:val="clear" w:color="auto" w:fill="FFFFFF"/>
              <w:spacing w:line="240" w:lineRule="auto"/>
              <w:jc w:val="both"/>
              <w:rPr>
                <w:rFonts w:ascii="Times New Roman" w:eastAsia="Calibri" w:hAnsi="Times New Roman" w:cs="Times New Roman"/>
                <w:sz w:val="24"/>
                <w:szCs w:val="24"/>
              </w:rPr>
            </w:pPr>
          </w:p>
        </w:tc>
      </w:tr>
      <w:tr w:rsidR="00F37AF2" w14:paraId="08A07539"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666229AC" w14:textId="5E803BC1" w:rsidR="00F37AF2" w:rsidRDefault="000A3E4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9</w:t>
            </w:r>
            <w:r w:rsidR="00F37AF2">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5EE58CBD"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rPr>
              <w:t>Спосіб подання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27552606" w14:textId="4A8866E5" w:rsidR="00F37AF2" w:rsidRPr="00893876" w:rsidRDefault="001C443F" w:rsidP="008326E7">
            <w:pPr>
              <w:autoSpaceDE w:val="0"/>
              <w:autoSpaceDN w:val="0"/>
              <w:adjustRightInd w:val="0"/>
              <w:spacing w:line="240" w:lineRule="auto"/>
              <w:jc w:val="both"/>
              <w:rPr>
                <w:rFonts w:ascii="Times New Roman" w:hAnsi="Times New Roman" w:cs="Times New Roman"/>
                <w:sz w:val="24"/>
                <w:szCs w:val="24"/>
              </w:rPr>
            </w:pPr>
            <w:r w:rsidRPr="001C443F">
              <w:rPr>
                <w:rFonts w:ascii="Times New Roman" w:hAnsi="Times New Roman" w:cs="Times New Roman"/>
                <w:sz w:val="24"/>
                <w:szCs w:val="24"/>
              </w:rPr>
              <w:t>Подати заяву на отримання послуги заявник може особисто або через законного представника, шляхом відправлення документів поштою (рекомендованим листом).</w:t>
            </w:r>
          </w:p>
        </w:tc>
      </w:tr>
      <w:tr w:rsidR="00F37AF2" w14:paraId="6DB5CCA4"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0EBDB24C" w14:textId="2945989D"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3462A6">
              <w:rPr>
                <w:rFonts w:ascii="Times New Roman" w:hAnsi="Times New Roman" w:cs="Times New Roman"/>
                <w:sz w:val="28"/>
                <w:szCs w:val="28"/>
                <w:lang w:val="ru-RU"/>
              </w:rPr>
              <w:t>1</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E6DD5FE" w14:textId="77777777"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Платність (безоплатність)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hideMark/>
          </w:tcPr>
          <w:p w14:paraId="76B73694" w14:textId="36F38A32" w:rsidR="00F37AF2" w:rsidRPr="00893876" w:rsidRDefault="00DB4EDA" w:rsidP="00DB4EDA">
            <w:pPr>
              <w:tabs>
                <w:tab w:val="left" w:pos="3828"/>
              </w:tabs>
              <w:spacing w:line="240" w:lineRule="auto"/>
              <w:jc w:val="both"/>
              <w:rPr>
                <w:rFonts w:ascii="Times New Roman" w:hAnsi="Times New Roman" w:cs="Times New Roman"/>
                <w:sz w:val="24"/>
                <w:szCs w:val="24"/>
                <w:lang w:val="ru-RU"/>
              </w:rPr>
            </w:pPr>
            <w:r w:rsidRPr="00893876">
              <w:rPr>
                <w:rFonts w:ascii="Times New Roman" w:hAnsi="Times New Roman" w:cs="Times New Roman"/>
                <w:sz w:val="24"/>
                <w:szCs w:val="24"/>
                <w:lang w:val="ru-RU"/>
              </w:rPr>
              <w:t xml:space="preserve">Адміністративна послуга є </w:t>
            </w:r>
            <w:r w:rsidR="0083327A" w:rsidRPr="00893876">
              <w:rPr>
                <w:rFonts w:ascii="Times New Roman" w:hAnsi="Times New Roman" w:cs="Times New Roman"/>
                <w:sz w:val="24"/>
                <w:szCs w:val="24"/>
                <w:lang w:val="ru-RU"/>
              </w:rPr>
              <w:t>безо</w:t>
            </w:r>
            <w:r w:rsidRPr="00893876">
              <w:rPr>
                <w:rFonts w:ascii="Times New Roman" w:hAnsi="Times New Roman" w:cs="Times New Roman"/>
                <w:sz w:val="24"/>
                <w:szCs w:val="24"/>
                <w:lang w:val="ru-RU"/>
              </w:rPr>
              <w:t>платною</w:t>
            </w:r>
          </w:p>
        </w:tc>
      </w:tr>
      <w:tr w:rsidR="008D000F" w14:paraId="5D977901" w14:textId="77777777" w:rsidTr="00544AFB">
        <w:tc>
          <w:tcPr>
            <w:tcW w:w="1135" w:type="dxa"/>
            <w:tcBorders>
              <w:top w:val="single" w:sz="4" w:space="0" w:color="auto"/>
              <w:left w:val="single" w:sz="4" w:space="0" w:color="auto"/>
              <w:bottom w:val="single" w:sz="4" w:space="0" w:color="auto"/>
              <w:right w:val="single" w:sz="4" w:space="0" w:color="auto"/>
            </w:tcBorders>
          </w:tcPr>
          <w:p w14:paraId="13CE6FF3" w14:textId="097F94BB" w:rsidR="008D000F" w:rsidRDefault="008D000F">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3462A6">
              <w:rPr>
                <w:rFonts w:ascii="Times New Roman" w:hAnsi="Times New Roman" w:cs="Times New Roman"/>
                <w:sz w:val="28"/>
                <w:szCs w:val="28"/>
                <w:lang w:val="ru-RU"/>
              </w:rPr>
              <w:t>2</w:t>
            </w:r>
            <w:r w:rsidR="00441C95">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71A97D6A" w14:textId="10653E57" w:rsidR="008D000F" w:rsidRDefault="008D000F">
            <w:pPr>
              <w:tabs>
                <w:tab w:val="left" w:pos="3828"/>
              </w:tabs>
              <w:spacing w:line="240" w:lineRule="auto"/>
              <w:rPr>
                <w:rFonts w:ascii="Times New Roman" w:hAnsi="Times New Roman" w:cs="Times New Roman"/>
                <w:sz w:val="24"/>
                <w:szCs w:val="24"/>
              </w:rPr>
            </w:pPr>
            <w:r w:rsidRPr="008D000F">
              <w:rPr>
                <w:rFonts w:ascii="Times New Roman" w:hAnsi="Times New Roman" w:cs="Times New Roman"/>
                <w:sz w:val="24"/>
                <w:szCs w:val="24"/>
              </w:rPr>
              <w:t>Строк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0E3D37EF" w14:textId="71843C92" w:rsidR="00613983" w:rsidRPr="008326E7" w:rsidRDefault="001C443F" w:rsidP="00050F34">
            <w:pPr>
              <w:shd w:val="clear" w:color="auto" w:fill="FFFFFF"/>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uk-UA"/>
              </w:rPr>
              <w:t>30 календарних днів</w:t>
            </w:r>
          </w:p>
        </w:tc>
      </w:tr>
      <w:tr w:rsidR="005A3F24" w14:paraId="7CEC9BAB" w14:textId="77777777" w:rsidTr="00544AFB">
        <w:tc>
          <w:tcPr>
            <w:tcW w:w="1135" w:type="dxa"/>
            <w:tcBorders>
              <w:top w:val="single" w:sz="4" w:space="0" w:color="auto"/>
              <w:left w:val="single" w:sz="4" w:space="0" w:color="auto"/>
              <w:bottom w:val="single" w:sz="4" w:space="0" w:color="auto"/>
              <w:right w:val="single" w:sz="4" w:space="0" w:color="auto"/>
            </w:tcBorders>
          </w:tcPr>
          <w:p w14:paraId="209A2C33" w14:textId="15377D8B" w:rsidR="005A3F24" w:rsidRDefault="005A3F24">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3462A6">
              <w:rPr>
                <w:rFonts w:ascii="Times New Roman" w:hAnsi="Times New Roman" w:cs="Times New Roman"/>
                <w:sz w:val="28"/>
                <w:szCs w:val="28"/>
                <w:lang w:val="ru-RU"/>
              </w:rPr>
              <w:t>3</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38F187E2" w14:textId="77777777" w:rsidR="005A3F24" w:rsidRPr="005A3F24" w:rsidRDefault="005A3F24" w:rsidP="005A3F24">
            <w:pPr>
              <w:tabs>
                <w:tab w:val="left" w:pos="3828"/>
              </w:tabs>
              <w:spacing w:line="240" w:lineRule="auto"/>
              <w:rPr>
                <w:rFonts w:ascii="Times New Roman" w:hAnsi="Times New Roman" w:cs="Times New Roman"/>
                <w:sz w:val="24"/>
                <w:szCs w:val="24"/>
              </w:rPr>
            </w:pPr>
            <w:r w:rsidRPr="005A3F24">
              <w:rPr>
                <w:rFonts w:ascii="Times New Roman" w:hAnsi="Times New Roman" w:cs="Times New Roman"/>
                <w:sz w:val="24"/>
                <w:szCs w:val="24"/>
              </w:rPr>
              <w:t xml:space="preserve">Перелік підстав для відмови у наданні адміністративної послуги </w:t>
            </w:r>
          </w:p>
          <w:p w14:paraId="559E6BFB" w14:textId="77777777" w:rsidR="005A3F24" w:rsidRPr="005A3F24" w:rsidRDefault="005A3F24">
            <w:pPr>
              <w:tabs>
                <w:tab w:val="left" w:pos="3828"/>
              </w:tabs>
              <w:spacing w:line="240" w:lineRule="auto"/>
              <w:rPr>
                <w:rFonts w:ascii="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tcPr>
          <w:p w14:paraId="5FB7483D" w14:textId="2EA96573" w:rsidR="001C443F" w:rsidRPr="001C443F" w:rsidRDefault="001C443F" w:rsidP="001C443F">
            <w:pPr>
              <w:shd w:val="clear" w:color="auto" w:fill="FFFFFF"/>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 xml:space="preserve">1. </w:t>
            </w:r>
            <w:r w:rsidRPr="001C443F">
              <w:rPr>
                <w:rFonts w:ascii="Times New Roman" w:eastAsia="Times New Roman" w:hAnsi="Times New Roman" w:cs="Times New Roman"/>
                <w:color w:val="000000"/>
                <w:sz w:val="24"/>
                <w:szCs w:val="24"/>
              </w:rPr>
              <w:t>Скасування дії довідки про облік внутрішньо переміщених осіб.</w:t>
            </w:r>
          </w:p>
          <w:p w14:paraId="155B246E" w14:textId="58AE380E" w:rsidR="001C443F" w:rsidRPr="001C443F" w:rsidRDefault="001C443F" w:rsidP="001C443F">
            <w:pPr>
              <w:shd w:val="clear" w:color="auto" w:fill="FFFFFF"/>
              <w:spacing w:line="240" w:lineRule="auto"/>
              <w:jc w:val="both"/>
              <w:rPr>
                <w:rFonts w:ascii="Times New Roman" w:eastAsia="Times New Roman" w:hAnsi="Times New Roman" w:cs="Times New Roman"/>
                <w:color w:val="000000"/>
                <w:sz w:val="24"/>
                <w:szCs w:val="24"/>
              </w:rPr>
            </w:pPr>
            <w:r w:rsidRPr="001C443F">
              <w:rPr>
                <w:rFonts w:ascii="Times New Roman" w:eastAsia="Times New Roman" w:hAnsi="Times New Roman" w:cs="Times New Roman"/>
                <w:color w:val="000000"/>
                <w:sz w:val="24"/>
                <w:szCs w:val="24"/>
              </w:rPr>
              <w:t>2. Внутрішньо переміщена особа не брала безпосередньої участі в антитерористичній операції, забезпеченні її проведення, чи у здійсненні до 1 червня 2018 р.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w:t>
            </w:r>
          </w:p>
          <w:p w14:paraId="64914263" w14:textId="05F665DB" w:rsidR="001C443F" w:rsidRPr="001C443F" w:rsidRDefault="001C443F" w:rsidP="001C443F">
            <w:pPr>
              <w:shd w:val="clear" w:color="auto" w:fill="FFFFFF"/>
              <w:spacing w:line="240" w:lineRule="auto"/>
              <w:jc w:val="both"/>
              <w:rPr>
                <w:rFonts w:ascii="Times New Roman" w:eastAsia="Times New Roman" w:hAnsi="Times New Roman" w:cs="Times New Roman"/>
                <w:color w:val="000000"/>
                <w:sz w:val="24"/>
                <w:szCs w:val="24"/>
              </w:rPr>
            </w:pPr>
            <w:r w:rsidRPr="001C443F">
              <w:rPr>
                <w:rFonts w:ascii="Times New Roman" w:eastAsia="Times New Roman" w:hAnsi="Times New Roman" w:cs="Times New Roman"/>
                <w:color w:val="000000"/>
                <w:sz w:val="24"/>
                <w:szCs w:val="24"/>
              </w:rPr>
              <w:t>3.</w:t>
            </w:r>
            <w:r w:rsidRPr="00497F1C">
              <w:rPr>
                <w:rFonts w:ascii="Times New Roman" w:eastAsia="Times New Roman" w:hAnsi="Times New Roman" w:cs="Times New Roman"/>
                <w:color w:val="000000"/>
                <w:sz w:val="24"/>
                <w:szCs w:val="24"/>
              </w:rPr>
              <w:t xml:space="preserve"> </w:t>
            </w:r>
            <w:r w:rsidRPr="001C443F">
              <w:rPr>
                <w:rFonts w:ascii="Times New Roman" w:eastAsia="Times New Roman" w:hAnsi="Times New Roman" w:cs="Times New Roman"/>
                <w:color w:val="000000"/>
                <w:sz w:val="24"/>
                <w:szCs w:val="24"/>
              </w:rPr>
              <w:t>Подання недостовірних відомостей.</w:t>
            </w:r>
          </w:p>
          <w:p w14:paraId="33ACB32C" w14:textId="254C94D5" w:rsidR="001C443F" w:rsidRPr="001C443F" w:rsidRDefault="001C443F" w:rsidP="001C443F">
            <w:pPr>
              <w:shd w:val="clear" w:color="auto" w:fill="FFFFFF"/>
              <w:spacing w:line="240" w:lineRule="auto"/>
              <w:jc w:val="both"/>
              <w:rPr>
                <w:rFonts w:ascii="Times New Roman" w:eastAsia="Times New Roman" w:hAnsi="Times New Roman" w:cs="Times New Roman"/>
                <w:color w:val="000000"/>
                <w:sz w:val="24"/>
                <w:szCs w:val="24"/>
              </w:rPr>
            </w:pPr>
            <w:r w:rsidRPr="001C443F">
              <w:rPr>
                <w:rFonts w:ascii="Times New Roman" w:eastAsia="Times New Roman" w:hAnsi="Times New Roman" w:cs="Times New Roman"/>
                <w:color w:val="000000"/>
                <w:sz w:val="24"/>
                <w:szCs w:val="24"/>
              </w:rPr>
              <w:t>4. Внутрішньо переміщена особа та члени її сім’ї, на яких було розраховано грошову компенсацію, володіють майновими правами на об’єкти незавершеного житлового будівництва чи правом власності на житлове приміщення, що відповідає нормі жилої площі, визначеної статтею 47 Житлового кодексу України (на кожного члена сім’ї), що розташовані в населених пунктах на підконтрольній Україні території (крім житлового приміщення, яке зруйноване (знищене) або стало непридатним для проживання внаслідок збройної агресії Російської Федерації, зокрема з моменту введення воєнного стану), або таке нерухоме майно було відчужено протягом п’яти років, що передують даті подання заяви про призначення грошової компенсації.</w:t>
            </w:r>
          </w:p>
          <w:p w14:paraId="03626559" w14:textId="2A309839" w:rsidR="001C443F" w:rsidRPr="001C443F" w:rsidRDefault="001C443F" w:rsidP="001C443F">
            <w:pPr>
              <w:shd w:val="clear" w:color="auto" w:fill="FFFFFF"/>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 xml:space="preserve">5. </w:t>
            </w:r>
            <w:r w:rsidRPr="001C443F">
              <w:rPr>
                <w:rFonts w:ascii="Times New Roman" w:eastAsia="Times New Roman" w:hAnsi="Times New Roman" w:cs="Times New Roman"/>
                <w:color w:val="000000"/>
                <w:sz w:val="24"/>
                <w:szCs w:val="24"/>
              </w:rPr>
              <w:t>Невідповідність в документах, що посвідчують внутрішньо переміщену особу чи її представника, від імені якого подається заява.</w:t>
            </w:r>
          </w:p>
          <w:p w14:paraId="70D6A9F2" w14:textId="45AD7364" w:rsidR="001C443F" w:rsidRPr="001C443F" w:rsidRDefault="001C443F" w:rsidP="001C443F">
            <w:pPr>
              <w:shd w:val="clear" w:color="auto" w:fill="FFFFFF"/>
              <w:spacing w:line="240" w:lineRule="auto"/>
              <w:jc w:val="both"/>
              <w:rPr>
                <w:rFonts w:ascii="Times New Roman" w:eastAsia="Times New Roman" w:hAnsi="Times New Roman" w:cs="Times New Roman"/>
                <w:color w:val="000000"/>
                <w:sz w:val="24"/>
                <w:szCs w:val="24"/>
              </w:rPr>
            </w:pPr>
            <w:r w:rsidRPr="001C443F">
              <w:rPr>
                <w:rFonts w:ascii="Times New Roman" w:eastAsia="Times New Roman" w:hAnsi="Times New Roman" w:cs="Times New Roman"/>
                <w:color w:val="000000"/>
                <w:sz w:val="24"/>
                <w:szCs w:val="24"/>
              </w:rPr>
              <w:t xml:space="preserve">6. Внутрішньо переміщена особа проживає менш як один рік </w:t>
            </w:r>
            <w:proofErr w:type="gramStart"/>
            <w:r w:rsidRPr="001C443F">
              <w:rPr>
                <w:rFonts w:ascii="Times New Roman" w:eastAsia="Times New Roman" w:hAnsi="Times New Roman" w:cs="Times New Roman"/>
                <w:color w:val="000000"/>
                <w:sz w:val="24"/>
                <w:szCs w:val="24"/>
              </w:rPr>
              <w:t>у межах</w:t>
            </w:r>
            <w:proofErr w:type="gramEnd"/>
            <w:r w:rsidRPr="001C443F">
              <w:rPr>
                <w:rFonts w:ascii="Times New Roman" w:eastAsia="Times New Roman" w:hAnsi="Times New Roman" w:cs="Times New Roman"/>
                <w:color w:val="000000"/>
                <w:sz w:val="24"/>
                <w:szCs w:val="24"/>
              </w:rPr>
              <w:t xml:space="preserve"> м. Києва або в межах однієї області згідно з відомостями Єдиної інформаційної бази даних про внутрішньо переміщених осіб.</w:t>
            </w:r>
          </w:p>
          <w:p w14:paraId="7642A5F7" w14:textId="043A2516" w:rsidR="001C443F" w:rsidRPr="001C443F" w:rsidRDefault="001C443F" w:rsidP="001C443F">
            <w:pPr>
              <w:shd w:val="clear" w:color="auto" w:fill="FFFFFF"/>
              <w:spacing w:line="240" w:lineRule="auto"/>
              <w:jc w:val="both"/>
              <w:rPr>
                <w:rFonts w:ascii="Times New Roman" w:eastAsia="Times New Roman" w:hAnsi="Times New Roman" w:cs="Times New Roman"/>
                <w:color w:val="000000"/>
                <w:sz w:val="24"/>
                <w:szCs w:val="24"/>
              </w:rPr>
            </w:pPr>
            <w:r w:rsidRPr="001C443F">
              <w:rPr>
                <w:rFonts w:ascii="Times New Roman" w:eastAsia="Times New Roman" w:hAnsi="Times New Roman" w:cs="Times New Roman"/>
                <w:color w:val="000000"/>
                <w:sz w:val="24"/>
                <w:szCs w:val="24"/>
              </w:rPr>
              <w:t xml:space="preserve">7. Внутрішньо переміщеній особі або членам її сім’ї вже надавалося житло на підконтрольній Україні території або виплачувалася грошова компенсація за належні для </w:t>
            </w:r>
            <w:r w:rsidRPr="001C443F">
              <w:rPr>
                <w:rFonts w:ascii="Times New Roman" w:eastAsia="Times New Roman" w:hAnsi="Times New Roman" w:cs="Times New Roman"/>
                <w:color w:val="000000"/>
                <w:sz w:val="24"/>
                <w:szCs w:val="24"/>
              </w:rPr>
              <w:lastRenderedPageBreak/>
              <w:t>отримання жилі приміщення за рахунок бюджетних та благодійних коштів, залучених коштів суб’єктів господарювання, інших джерел, не заборонених законодавством.</w:t>
            </w:r>
          </w:p>
          <w:p w14:paraId="75E5FB13" w14:textId="520AD27F" w:rsidR="001C443F" w:rsidRPr="001C443F" w:rsidRDefault="001C443F" w:rsidP="001C443F">
            <w:pPr>
              <w:shd w:val="clear" w:color="auto" w:fill="FFFFFF"/>
              <w:spacing w:line="240" w:lineRule="auto"/>
              <w:jc w:val="both"/>
              <w:rPr>
                <w:rFonts w:ascii="Times New Roman" w:eastAsia="Times New Roman" w:hAnsi="Times New Roman" w:cs="Times New Roman"/>
                <w:color w:val="000000"/>
                <w:sz w:val="24"/>
                <w:szCs w:val="24"/>
              </w:rPr>
            </w:pPr>
            <w:r w:rsidRPr="001C443F">
              <w:rPr>
                <w:rFonts w:ascii="Times New Roman" w:eastAsia="Times New Roman" w:hAnsi="Times New Roman" w:cs="Times New Roman"/>
                <w:color w:val="000000"/>
                <w:sz w:val="24"/>
                <w:szCs w:val="24"/>
              </w:rPr>
              <w:t>8. Внутрішньо переміщена особа не є учасником бойових дій чи особою з інвалідністю внаслідок війни з числа військовослужбовців (резервістів, військовозобов'язаних) ЗСУ, МВС, Нацгвардії тощо чи добровольців, які брали безпосередню участь в АТО/ООС.</w:t>
            </w:r>
          </w:p>
          <w:p w14:paraId="12DDFBF8" w14:textId="73D51EC8" w:rsidR="001C443F" w:rsidRPr="001C443F" w:rsidRDefault="001C443F" w:rsidP="001C443F">
            <w:pPr>
              <w:shd w:val="clear" w:color="auto" w:fill="FFFFFF"/>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 xml:space="preserve">9. </w:t>
            </w:r>
            <w:r w:rsidRPr="001C443F">
              <w:rPr>
                <w:rFonts w:ascii="Times New Roman" w:eastAsia="Times New Roman" w:hAnsi="Times New Roman" w:cs="Times New Roman"/>
                <w:color w:val="000000"/>
                <w:sz w:val="24"/>
                <w:szCs w:val="24"/>
              </w:rPr>
              <w:t>Внутрішньо переміщена особа не перебуває на квартирному обліку.</w:t>
            </w:r>
          </w:p>
          <w:p w14:paraId="39A152A7" w14:textId="79149FFA" w:rsidR="005A3F24" w:rsidRPr="001C443F" w:rsidRDefault="005A3F24" w:rsidP="008326E7">
            <w:pPr>
              <w:shd w:val="clear" w:color="auto" w:fill="FFFFFF"/>
              <w:spacing w:line="240" w:lineRule="auto"/>
              <w:jc w:val="both"/>
              <w:rPr>
                <w:rFonts w:ascii="Times New Roman" w:eastAsia="Times New Roman" w:hAnsi="Times New Roman" w:cs="Times New Roman"/>
                <w:color w:val="000000"/>
                <w:sz w:val="24"/>
                <w:szCs w:val="24"/>
              </w:rPr>
            </w:pPr>
          </w:p>
        </w:tc>
      </w:tr>
      <w:tr w:rsidR="00F37AF2" w:rsidRPr="00347B05" w14:paraId="48EAB2D4" w14:textId="77777777" w:rsidTr="008326E7">
        <w:trPr>
          <w:trHeight w:val="854"/>
        </w:trPr>
        <w:tc>
          <w:tcPr>
            <w:tcW w:w="1135" w:type="dxa"/>
            <w:tcBorders>
              <w:top w:val="single" w:sz="4" w:space="0" w:color="auto"/>
              <w:left w:val="single" w:sz="4" w:space="0" w:color="auto"/>
              <w:bottom w:val="single" w:sz="4" w:space="0" w:color="auto"/>
              <w:right w:val="single" w:sz="4" w:space="0" w:color="auto"/>
            </w:tcBorders>
            <w:hideMark/>
          </w:tcPr>
          <w:p w14:paraId="2F84CA21" w14:textId="3C2B2D19" w:rsidR="00F37AF2" w:rsidRPr="007547CC" w:rsidRDefault="00F37AF2">
            <w:pPr>
              <w:tabs>
                <w:tab w:val="left" w:pos="3828"/>
              </w:tabs>
              <w:spacing w:line="240" w:lineRule="auto"/>
              <w:jc w:val="center"/>
              <w:rPr>
                <w:rFonts w:ascii="Times New Roman" w:hAnsi="Times New Roman" w:cs="Times New Roman"/>
                <w:sz w:val="28"/>
                <w:szCs w:val="28"/>
              </w:rPr>
            </w:pPr>
            <w:r w:rsidRPr="007547CC">
              <w:rPr>
                <w:rFonts w:ascii="Times New Roman" w:hAnsi="Times New Roman" w:cs="Times New Roman"/>
                <w:sz w:val="28"/>
                <w:szCs w:val="28"/>
              </w:rPr>
              <w:lastRenderedPageBreak/>
              <w:t>1</w:t>
            </w:r>
            <w:r w:rsidR="005A3F24">
              <w:rPr>
                <w:rFonts w:ascii="Times New Roman" w:hAnsi="Times New Roman" w:cs="Times New Roman"/>
                <w:sz w:val="28"/>
                <w:szCs w:val="28"/>
                <w:lang w:val="ru-RU"/>
              </w:rPr>
              <w:t>3</w:t>
            </w:r>
            <w:r w:rsidRPr="007547CC">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14:paraId="144B0F56" w14:textId="77777777" w:rsidR="00F37AF2" w:rsidRPr="007547CC" w:rsidRDefault="00F37AF2">
            <w:pPr>
              <w:tabs>
                <w:tab w:val="left" w:pos="3828"/>
              </w:tabs>
              <w:spacing w:line="240" w:lineRule="auto"/>
              <w:rPr>
                <w:rFonts w:ascii="Times New Roman" w:hAnsi="Times New Roman" w:cs="Times New Roman"/>
                <w:sz w:val="24"/>
                <w:szCs w:val="24"/>
              </w:rPr>
            </w:pPr>
            <w:r w:rsidRPr="007547CC">
              <w:rPr>
                <w:rFonts w:ascii="Times New Roman" w:hAnsi="Times New Roman" w:cs="Times New Roman"/>
                <w:sz w:val="24"/>
                <w:szCs w:val="24"/>
              </w:rPr>
              <w:t>Результат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45301B4A" w14:textId="6FE5FD56" w:rsidR="001C443F" w:rsidRPr="001C443F" w:rsidRDefault="001C443F" w:rsidP="001C443F">
            <w:pPr>
              <w:shd w:val="clear" w:color="auto" w:fill="FFFFFF"/>
              <w:spacing w:line="240" w:lineRule="auto"/>
              <w:ind w:right="23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 xml:space="preserve">1. </w:t>
            </w:r>
            <w:r w:rsidRPr="001C443F">
              <w:rPr>
                <w:rFonts w:ascii="Times New Roman" w:eastAsia="Times New Roman" w:hAnsi="Times New Roman" w:cs="Times New Roman"/>
                <w:sz w:val="24"/>
                <w:szCs w:val="24"/>
                <w:lang w:eastAsia="ru-RU"/>
              </w:rPr>
              <w:t>Рішення про призначення грошової компенсації</w:t>
            </w:r>
          </w:p>
          <w:p w14:paraId="6193ACC3" w14:textId="6A523C73" w:rsidR="001C443F" w:rsidRPr="001C443F" w:rsidRDefault="001C443F" w:rsidP="001C443F">
            <w:pPr>
              <w:shd w:val="clear" w:color="auto" w:fill="FFFFFF"/>
              <w:spacing w:line="240" w:lineRule="auto"/>
              <w:ind w:right="23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 xml:space="preserve">2. </w:t>
            </w:r>
            <w:r w:rsidRPr="001C443F">
              <w:rPr>
                <w:rFonts w:ascii="Times New Roman" w:eastAsia="Times New Roman" w:hAnsi="Times New Roman" w:cs="Times New Roman"/>
                <w:sz w:val="24"/>
                <w:szCs w:val="24"/>
                <w:lang w:eastAsia="ru-RU"/>
              </w:rPr>
              <w:t>Рішення про відмову в призначенні грошової компенсації</w:t>
            </w:r>
          </w:p>
          <w:p w14:paraId="1E980453" w14:textId="33A5C9FD" w:rsidR="00050F34" w:rsidRPr="001C443F" w:rsidRDefault="00050F34" w:rsidP="008326E7">
            <w:pPr>
              <w:shd w:val="clear" w:color="auto" w:fill="FFFFFF"/>
              <w:spacing w:line="240" w:lineRule="auto"/>
              <w:ind w:right="235"/>
              <w:jc w:val="both"/>
              <w:rPr>
                <w:rFonts w:ascii="Times New Roman" w:eastAsia="Times New Roman" w:hAnsi="Times New Roman" w:cs="Times New Roman"/>
                <w:sz w:val="24"/>
                <w:szCs w:val="24"/>
                <w:lang w:eastAsia="ru-RU"/>
              </w:rPr>
            </w:pPr>
          </w:p>
        </w:tc>
      </w:tr>
      <w:tr w:rsidR="00F37AF2" w14:paraId="4D8D4329"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6EDB3E36" w14:textId="157F9816" w:rsidR="00F37AF2" w:rsidRPr="00E26C02" w:rsidRDefault="00E26C02" w:rsidP="00E26C0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5A3F24">
              <w:rPr>
                <w:rFonts w:ascii="Times New Roman" w:hAnsi="Times New Roman" w:cs="Times New Roman"/>
                <w:sz w:val="28"/>
                <w:szCs w:val="28"/>
                <w:lang w:val="ru-RU"/>
              </w:rPr>
              <w:t>4</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6BEE9D98" w14:textId="77777777" w:rsidR="00F37AF2" w:rsidRPr="007547CC" w:rsidRDefault="00F37AF2" w:rsidP="006275EE">
            <w:pPr>
              <w:tabs>
                <w:tab w:val="left" w:pos="3828"/>
              </w:tabs>
              <w:spacing w:line="240" w:lineRule="auto"/>
              <w:jc w:val="both"/>
              <w:rPr>
                <w:rFonts w:ascii="Times New Roman" w:hAnsi="Times New Roman" w:cs="Times New Roman"/>
                <w:sz w:val="24"/>
                <w:szCs w:val="24"/>
              </w:rPr>
            </w:pPr>
            <w:r w:rsidRPr="007547CC">
              <w:rPr>
                <w:rFonts w:ascii="Times New Roman" w:hAnsi="Times New Roman" w:cs="Times New Roman"/>
                <w:sz w:val="24"/>
                <w:szCs w:val="24"/>
              </w:rPr>
              <w:t>Способи отримання результату</w:t>
            </w:r>
          </w:p>
        </w:tc>
        <w:tc>
          <w:tcPr>
            <w:tcW w:w="5953" w:type="dxa"/>
            <w:tcBorders>
              <w:top w:val="single" w:sz="4" w:space="0" w:color="auto"/>
              <w:left w:val="single" w:sz="4" w:space="0" w:color="auto"/>
              <w:bottom w:val="single" w:sz="4" w:space="0" w:color="auto"/>
              <w:right w:val="single" w:sz="4" w:space="0" w:color="auto"/>
            </w:tcBorders>
          </w:tcPr>
          <w:p w14:paraId="3C20B359" w14:textId="25F2D8A3" w:rsidR="00F37AF2" w:rsidRPr="000A3E42" w:rsidRDefault="001C443F" w:rsidP="008326E7">
            <w:pPr>
              <w:tabs>
                <w:tab w:val="left" w:pos="3828"/>
              </w:tabs>
              <w:spacing w:line="240" w:lineRule="auto"/>
              <w:jc w:val="both"/>
              <w:rPr>
                <w:rFonts w:ascii="Times New Roman" w:hAnsi="Times New Roman" w:cs="Times New Roman"/>
                <w:sz w:val="24"/>
                <w:szCs w:val="24"/>
              </w:rPr>
            </w:pPr>
            <w:r w:rsidRPr="001C443F">
              <w:rPr>
                <w:rFonts w:ascii="Times New Roman" w:hAnsi="Times New Roman" w:cs="Times New Roman"/>
                <w:sz w:val="24"/>
                <w:szCs w:val="24"/>
              </w:rPr>
              <w:t>Отримати результати надання послуги заявник може особисто або через законного представника, поштовим відправленням на вказану при поданні заяви адресу (рекомендованим листом).</w:t>
            </w:r>
          </w:p>
        </w:tc>
      </w:tr>
    </w:tbl>
    <w:p w14:paraId="5CD87D44" w14:textId="71584AB0" w:rsidR="00E26C02" w:rsidRPr="00FB7363" w:rsidRDefault="00E26C02" w:rsidP="00E26C02">
      <w:pPr>
        <w:jc w:val="both"/>
        <w:rPr>
          <w:rFonts w:ascii="Times New Roman" w:hAnsi="Times New Roman" w:cs="Times New Roman"/>
        </w:rPr>
      </w:pPr>
    </w:p>
    <w:p w14:paraId="2719742D" w14:textId="67268C50" w:rsidR="0008738D" w:rsidRPr="00E26C02" w:rsidRDefault="0008738D" w:rsidP="00E305BE">
      <w:pPr>
        <w:jc w:val="both"/>
        <w:rPr>
          <w:rFonts w:ascii="Times New Roman" w:hAnsi="Times New Roman" w:cs="Times New Roman"/>
        </w:rPr>
      </w:pPr>
    </w:p>
    <w:sectPr w:rsidR="0008738D" w:rsidRPr="00E26C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B7412B"/>
    <w:multiLevelType w:val="hybridMultilevel"/>
    <w:tmpl w:val="434C316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D616B5E"/>
    <w:multiLevelType w:val="hybridMultilevel"/>
    <w:tmpl w:val="15D01B7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23A703B"/>
    <w:multiLevelType w:val="hybridMultilevel"/>
    <w:tmpl w:val="25801F8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96E3395"/>
    <w:multiLevelType w:val="hybridMultilevel"/>
    <w:tmpl w:val="2ECCA1FE"/>
    <w:lvl w:ilvl="0" w:tplc="A064BD86">
      <w:start w:val="1"/>
      <w:numFmt w:val="decimal"/>
      <w:lvlText w:val="%1."/>
      <w:lvlJc w:val="left"/>
      <w:pPr>
        <w:ind w:left="570" w:hanging="51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4" w15:restartNumberingAfterBreak="0">
    <w:nsid w:val="529F6AA4"/>
    <w:multiLevelType w:val="hybridMultilevel"/>
    <w:tmpl w:val="B926675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68C6FB9"/>
    <w:multiLevelType w:val="multilevel"/>
    <w:tmpl w:val="C760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18565E"/>
    <w:multiLevelType w:val="multilevel"/>
    <w:tmpl w:val="3DD8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3128E0"/>
    <w:multiLevelType w:val="hybridMultilevel"/>
    <w:tmpl w:val="A4D2A1A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73B41292"/>
    <w:multiLevelType w:val="multilevel"/>
    <w:tmpl w:val="54D85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49E2FDF"/>
    <w:multiLevelType w:val="hybridMultilevel"/>
    <w:tmpl w:val="BBDC5F4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
  </w:num>
  <w:num w:numId="2">
    <w:abstractNumId w:val="4"/>
  </w:num>
  <w:num w:numId="3">
    <w:abstractNumId w:val="7"/>
  </w:num>
  <w:num w:numId="4">
    <w:abstractNumId w:val="5"/>
  </w:num>
  <w:num w:numId="5">
    <w:abstractNumId w:val="6"/>
  </w:num>
  <w:num w:numId="6">
    <w:abstractNumId w:val="8"/>
  </w:num>
  <w:num w:numId="7">
    <w:abstractNumId w:val="1"/>
  </w:num>
  <w:num w:numId="8">
    <w:abstractNumId w:val="0"/>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E8"/>
    <w:rsid w:val="00014556"/>
    <w:rsid w:val="00017824"/>
    <w:rsid w:val="00024EDC"/>
    <w:rsid w:val="000352E5"/>
    <w:rsid w:val="00035AA8"/>
    <w:rsid w:val="00050F34"/>
    <w:rsid w:val="0007580F"/>
    <w:rsid w:val="00076618"/>
    <w:rsid w:val="00083BEE"/>
    <w:rsid w:val="0008738D"/>
    <w:rsid w:val="000A1879"/>
    <w:rsid w:val="000A3E42"/>
    <w:rsid w:val="000D1843"/>
    <w:rsid w:val="000E0C50"/>
    <w:rsid w:val="00117C50"/>
    <w:rsid w:val="001507B8"/>
    <w:rsid w:val="001835D8"/>
    <w:rsid w:val="001A75EF"/>
    <w:rsid w:val="001C2228"/>
    <w:rsid w:val="001C443F"/>
    <w:rsid w:val="00282E98"/>
    <w:rsid w:val="00283931"/>
    <w:rsid w:val="0028761B"/>
    <w:rsid w:val="002F2CCF"/>
    <w:rsid w:val="00324CC6"/>
    <w:rsid w:val="003462A6"/>
    <w:rsid w:val="00347B05"/>
    <w:rsid w:val="0039622F"/>
    <w:rsid w:val="00412ACB"/>
    <w:rsid w:val="0041480E"/>
    <w:rsid w:val="004240DF"/>
    <w:rsid w:val="00431253"/>
    <w:rsid w:val="00441C95"/>
    <w:rsid w:val="004565C5"/>
    <w:rsid w:val="00460D44"/>
    <w:rsid w:val="00476BF5"/>
    <w:rsid w:val="00485852"/>
    <w:rsid w:val="00491E76"/>
    <w:rsid w:val="004972DF"/>
    <w:rsid w:val="00497F1C"/>
    <w:rsid w:val="004B12E7"/>
    <w:rsid w:val="004B5A69"/>
    <w:rsid w:val="004B71A5"/>
    <w:rsid w:val="004C4112"/>
    <w:rsid w:val="004D1FC4"/>
    <w:rsid w:val="004D59C9"/>
    <w:rsid w:val="00533CC1"/>
    <w:rsid w:val="00544AFB"/>
    <w:rsid w:val="00576F39"/>
    <w:rsid w:val="005A3F24"/>
    <w:rsid w:val="005C53DC"/>
    <w:rsid w:val="005E2499"/>
    <w:rsid w:val="006006CA"/>
    <w:rsid w:val="0060277F"/>
    <w:rsid w:val="00611783"/>
    <w:rsid w:val="00613983"/>
    <w:rsid w:val="006275EE"/>
    <w:rsid w:val="0065422C"/>
    <w:rsid w:val="006F15B3"/>
    <w:rsid w:val="007547CC"/>
    <w:rsid w:val="007627AF"/>
    <w:rsid w:val="007862C4"/>
    <w:rsid w:val="00791AB6"/>
    <w:rsid w:val="00795714"/>
    <w:rsid w:val="007A2214"/>
    <w:rsid w:val="007A575F"/>
    <w:rsid w:val="007C4184"/>
    <w:rsid w:val="007E3DEE"/>
    <w:rsid w:val="007F164A"/>
    <w:rsid w:val="007F3408"/>
    <w:rsid w:val="008326E7"/>
    <w:rsid w:val="0083327A"/>
    <w:rsid w:val="00893876"/>
    <w:rsid w:val="008967B8"/>
    <w:rsid w:val="00896839"/>
    <w:rsid w:val="008A62E8"/>
    <w:rsid w:val="008B5A71"/>
    <w:rsid w:val="008D000F"/>
    <w:rsid w:val="008D1AD4"/>
    <w:rsid w:val="00907B31"/>
    <w:rsid w:val="00986CD1"/>
    <w:rsid w:val="009A655B"/>
    <w:rsid w:val="009D5F1F"/>
    <w:rsid w:val="00A04D96"/>
    <w:rsid w:val="00A07D4A"/>
    <w:rsid w:val="00A115C5"/>
    <w:rsid w:val="00AF3ED8"/>
    <w:rsid w:val="00B14709"/>
    <w:rsid w:val="00B26933"/>
    <w:rsid w:val="00B663B4"/>
    <w:rsid w:val="00B952A2"/>
    <w:rsid w:val="00B95765"/>
    <w:rsid w:val="00BB07B8"/>
    <w:rsid w:val="00BC6B7E"/>
    <w:rsid w:val="00BF37CE"/>
    <w:rsid w:val="00C24F33"/>
    <w:rsid w:val="00C26188"/>
    <w:rsid w:val="00C5219B"/>
    <w:rsid w:val="00C63B53"/>
    <w:rsid w:val="00C72357"/>
    <w:rsid w:val="00C972C0"/>
    <w:rsid w:val="00D27428"/>
    <w:rsid w:val="00DA3E0C"/>
    <w:rsid w:val="00DB4EDA"/>
    <w:rsid w:val="00DE5230"/>
    <w:rsid w:val="00E018D6"/>
    <w:rsid w:val="00E07C33"/>
    <w:rsid w:val="00E26C02"/>
    <w:rsid w:val="00E271D0"/>
    <w:rsid w:val="00E305BE"/>
    <w:rsid w:val="00E34609"/>
    <w:rsid w:val="00E43A7E"/>
    <w:rsid w:val="00E86756"/>
    <w:rsid w:val="00F25F5D"/>
    <w:rsid w:val="00F37AF2"/>
    <w:rsid w:val="00F7236D"/>
    <w:rsid w:val="00FB7363"/>
    <w:rsid w:val="00FB7AED"/>
    <w:rsid w:val="00FD200B"/>
    <w:rsid w:val="00FD37A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88ED"/>
  <w15:chartTrackingRefBased/>
  <w15:docId w15:val="{C0CA2054-4445-45B8-8D1D-317CA425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paragraph" w:styleId="1">
    <w:name w:val="heading 1"/>
    <w:basedOn w:val="a"/>
    <w:next w:val="a"/>
    <w:link w:val="10"/>
    <w:uiPriority w:val="9"/>
    <w:qFormat/>
    <w:rsid w:val="006139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5">
    <w:name w:val="heading 5"/>
    <w:basedOn w:val="a"/>
    <w:next w:val="a"/>
    <w:link w:val="50"/>
    <w:uiPriority w:val="9"/>
    <w:semiHidden/>
    <w:unhideWhenUsed/>
    <w:qFormat/>
    <w:rsid w:val="0061398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7AF2"/>
    <w:rPr>
      <w:color w:val="0563C1" w:themeColor="hyperlink"/>
      <w:u w:val="single"/>
    </w:rPr>
  </w:style>
  <w:style w:type="table" w:styleId="a4">
    <w:name w:val="Table Grid"/>
    <w:basedOn w:val="a1"/>
    <w:uiPriority w:val="39"/>
    <w:rsid w:val="00F37A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4240DF"/>
    <w:pPr>
      <w:ind w:left="720"/>
      <w:contextualSpacing/>
    </w:pPr>
  </w:style>
  <w:style w:type="paragraph" w:customStyle="1" w:styleId="rvps2">
    <w:name w:val="rvps2"/>
    <w:basedOn w:val="a"/>
    <w:uiPriority w:val="99"/>
    <w:rsid w:val="004B12E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8">
    <w:name w:val="Unresolved Mention"/>
    <w:basedOn w:val="a0"/>
    <w:uiPriority w:val="99"/>
    <w:semiHidden/>
    <w:unhideWhenUsed/>
    <w:rsid w:val="006006CA"/>
    <w:rPr>
      <w:color w:val="605E5C"/>
      <w:shd w:val="clear" w:color="auto" w:fill="E1DFDD"/>
    </w:rPr>
  </w:style>
  <w:style w:type="paragraph" w:styleId="a9">
    <w:name w:val="Normal (Web)"/>
    <w:basedOn w:val="a"/>
    <w:uiPriority w:val="99"/>
    <w:unhideWhenUsed/>
    <w:rsid w:val="00E34609"/>
    <w:pPr>
      <w:spacing w:before="100" w:beforeAutospacing="1" w:after="100" w:afterAutospacing="1" w:line="240" w:lineRule="auto"/>
    </w:pPr>
    <w:rPr>
      <w:rFonts w:ascii="Times New Roman" w:eastAsia="Times New Roman" w:hAnsi="Times New Roman" w:cs="Times New Roman"/>
      <w:sz w:val="24"/>
      <w:szCs w:val="24"/>
      <w:lang w:eastAsia="ru-UA"/>
    </w:rPr>
  </w:style>
  <w:style w:type="character" w:customStyle="1" w:styleId="10">
    <w:name w:val="Заголовок 1 Знак"/>
    <w:basedOn w:val="a0"/>
    <w:link w:val="1"/>
    <w:uiPriority w:val="9"/>
    <w:rsid w:val="00613983"/>
    <w:rPr>
      <w:rFonts w:asciiTheme="majorHAnsi" w:eastAsiaTheme="majorEastAsia" w:hAnsiTheme="majorHAnsi" w:cstheme="majorBidi"/>
      <w:color w:val="2F5496" w:themeColor="accent1" w:themeShade="BF"/>
      <w:sz w:val="32"/>
      <w:szCs w:val="32"/>
    </w:rPr>
  </w:style>
  <w:style w:type="character" w:customStyle="1" w:styleId="50">
    <w:name w:val="Заголовок 5 Знак"/>
    <w:basedOn w:val="a0"/>
    <w:link w:val="5"/>
    <w:uiPriority w:val="9"/>
    <w:semiHidden/>
    <w:rsid w:val="00613983"/>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284618">
      <w:bodyDiv w:val="1"/>
      <w:marLeft w:val="0"/>
      <w:marRight w:val="0"/>
      <w:marTop w:val="0"/>
      <w:marBottom w:val="0"/>
      <w:divBdr>
        <w:top w:val="none" w:sz="0" w:space="0" w:color="auto"/>
        <w:left w:val="none" w:sz="0" w:space="0" w:color="auto"/>
        <w:bottom w:val="none" w:sz="0" w:space="0" w:color="auto"/>
        <w:right w:val="none" w:sz="0" w:space="0" w:color="auto"/>
      </w:divBdr>
      <w:divsChild>
        <w:div w:id="2084326776">
          <w:marLeft w:val="0"/>
          <w:marRight w:val="0"/>
          <w:marTop w:val="360"/>
          <w:marBottom w:val="0"/>
          <w:divBdr>
            <w:top w:val="none" w:sz="0" w:space="0" w:color="auto"/>
            <w:left w:val="none" w:sz="0" w:space="0" w:color="auto"/>
            <w:bottom w:val="none" w:sz="0" w:space="0" w:color="auto"/>
            <w:right w:val="none" w:sz="0" w:space="0" w:color="auto"/>
          </w:divBdr>
        </w:div>
      </w:divsChild>
    </w:div>
    <w:div w:id="237599990">
      <w:bodyDiv w:val="1"/>
      <w:marLeft w:val="0"/>
      <w:marRight w:val="0"/>
      <w:marTop w:val="0"/>
      <w:marBottom w:val="0"/>
      <w:divBdr>
        <w:top w:val="none" w:sz="0" w:space="0" w:color="auto"/>
        <w:left w:val="none" w:sz="0" w:space="0" w:color="auto"/>
        <w:bottom w:val="none" w:sz="0" w:space="0" w:color="auto"/>
        <w:right w:val="none" w:sz="0" w:space="0" w:color="auto"/>
      </w:divBdr>
    </w:div>
    <w:div w:id="313532954">
      <w:bodyDiv w:val="1"/>
      <w:marLeft w:val="0"/>
      <w:marRight w:val="0"/>
      <w:marTop w:val="0"/>
      <w:marBottom w:val="0"/>
      <w:divBdr>
        <w:top w:val="none" w:sz="0" w:space="0" w:color="auto"/>
        <w:left w:val="none" w:sz="0" w:space="0" w:color="auto"/>
        <w:bottom w:val="none" w:sz="0" w:space="0" w:color="auto"/>
        <w:right w:val="none" w:sz="0" w:space="0" w:color="auto"/>
      </w:divBdr>
      <w:divsChild>
        <w:div w:id="738791849">
          <w:marLeft w:val="0"/>
          <w:marRight w:val="0"/>
          <w:marTop w:val="360"/>
          <w:marBottom w:val="0"/>
          <w:divBdr>
            <w:top w:val="none" w:sz="0" w:space="0" w:color="auto"/>
            <w:left w:val="none" w:sz="0" w:space="0" w:color="auto"/>
            <w:bottom w:val="none" w:sz="0" w:space="0" w:color="auto"/>
            <w:right w:val="none" w:sz="0" w:space="0" w:color="auto"/>
          </w:divBdr>
        </w:div>
        <w:div w:id="178933427">
          <w:marLeft w:val="0"/>
          <w:marRight w:val="0"/>
          <w:marTop w:val="360"/>
          <w:marBottom w:val="0"/>
          <w:divBdr>
            <w:top w:val="none" w:sz="0" w:space="0" w:color="auto"/>
            <w:left w:val="none" w:sz="0" w:space="0" w:color="auto"/>
            <w:bottom w:val="none" w:sz="0" w:space="0" w:color="auto"/>
            <w:right w:val="none" w:sz="0" w:space="0" w:color="auto"/>
          </w:divBdr>
        </w:div>
        <w:div w:id="1247543475">
          <w:marLeft w:val="0"/>
          <w:marRight w:val="0"/>
          <w:marTop w:val="360"/>
          <w:marBottom w:val="0"/>
          <w:divBdr>
            <w:top w:val="none" w:sz="0" w:space="0" w:color="auto"/>
            <w:left w:val="none" w:sz="0" w:space="0" w:color="auto"/>
            <w:bottom w:val="none" w:sz="0" w:space="0" w:color="auto"/>
            <w:right w:val="none" w:sz="0" w:space="0" w:color="auto"/>
          </w:divBdr>
        </w:div>
        <w:div w:id="1262949767">
          <w:marLeft w:val="0"/>
          <w:marRight w:val="0"/>
          <w:marTop w:val="360"/>
          <w:marBottom w:val="0"/>
          <w:divBdr>
            <w:top w:val="none" w:sz="0" w:space="0" w:color="auto"/>
            <w:left w:val="none" w:sz="0" w:space="0" w:color="auto"/>
            <w:bottom w:val="none" w:sz="0" w:space="0" w:color="auto"/>
            <w:right w:val="none" w:sz="0" w:space="0" w:color="auto"/>
          </w:divBdr>
        </w:div>
        <w:div w:id="1798256960">
          <w:marLeft w:val="0"/>
          <w:marRight w:val="0"/>
          <w:marTop w:val="360"/>
          <w:marBottom w:val="0"/>
          <w:divBdr>
            <w:top w:val="none" w:sz="0" w:space="0" w:color="auto"/>
            <w:left w:val="none" w:sz="0" w:space="0" w:color="auto"/>
            <w:bottom w:val="none" w:sz="0" w:space="0" w:color="auto"/>
            <w:right w:val="none" w:sz="0" w:space="0" w:color="auto"/>
          </w:divBdr>
        </w:div>
        <w:div w:id="1541554072">
          <w:marLeft w:val="0"/>
          <w:marRight w:val="0"/>
          <w:marTop w:val="360"/>
          <w:marBottom w:val="0"/>
          <w:divBdr>
            <w:top w:val="none" w:sz="0" w:space="0" w:color="auto"/>
            <w:left w:val="none" w:sz="0" w:space="0" w:color="auto"/>
            <w:bottom w:val="none" w:sz="0" w:space="0" w:color="auto"/>
            <w:right w:val="none" w:sz="0" w:space="0" w:color="auto"/>
          </w:divBdr>
        </w:div>
        <w:div w:id="970867380">
          <w:marLeft w:val="0"/>
          <w:marRight w:val="0"/>
          <w:marTop w:val="360"/>
          <w:marBottom w:val="0"/>
          <w:divBdr>
            <w:top w:val="none" w:sz="0" w:space="0" w:color="auto"/>
            <w:left w:val="none" w:sz="0" w:space="0" w:color="auto"/>
            <w:bottom w:val="none" w:sz="0" w:space="0" w:color="auto"/>
            <w:right w:val="none" w:sz="0" w:space="0" w:color="auto"/>
          </w:divBdr>
        </w:div>
        <w:div w:id="225187319">
          <w:marLeft w:val="0"/>
          <w:marRight w:val="0"/>
          <w:marTop w:val="360"/>
          <w:marBottom w:val="0"/>
          <w:divBdr>
            <w:top w:val="none" w:sz="0" w:space="0" w:color="auto"/>
            <w:left w:val="none" w:sz="0" w:space="0" w:color="auto"/>
            <w:bottom w:val="none" w:sz="0" w:space="0" w:color="auto"/>
            <w:right w:val="none" w:sz="0" w:space="0" w:color="auto"/>
          </w:divBdr>
        </w:div>
        <w:div w:id="592054275">
          <w:marLeft w:val="0"/>
          <w:marRight w:val="0"/>
          <w:marTop w:val="360"/>
          <w:marBottom w:val="0"/>
          <w:divBdr>
            <w:top w:val="none" w:sz="0" w:space="0" w:color="auto"/>
            <w:left w:val="none" w:sz="0" w:space="0" w:color="auto"/>
            <w:bottom w:val="none" w:sz="0" w:space="0" w:color="auto"/>
            <w:right w:val="none" w:sz="0" w:space="0" w:color="auto"/>
          </w:divBdr>
        </w:div>
        <w:div w:id="1579513016">
          <w:marLeft w:val="0"/>
          <w:marRight w:val="0"/>
          <w:marTop w:val="360"/>
          <w:marBottom w:val="0"/>
          <w:divBdr>
            <w:top w:val="none" w:sz="0" w:space="0" w:color="auto"/>
            <w:left w:val="none" w:sz="0" w:space="0" w:color="auto"/>
            <w:bottom w:val="none" w:sz="0" w:space="0" w:color="auto"/>
            <w:right w:val="none" w:sz="0" w:space="0" w:color="auto"/>
          </w:divBdr>
        </w:div>
        <w:div w:id="1433282835">
          <w:marLeft w:val="0"/>
          <w:marRight w:val="0"/>
          <w:marTop w:val="360"/>
          <w:marBottom w:val="0"/>
          <w:divBdr>
            <w:top w:val="none" w:sz="0" w:space="0" w:color="auto"/>
            <w:left w:val="none" w:sz="0" w:space="0" w:color="auto"/>
            <w:bottom w:val="none" w:sz="0" w:space="0" w:color="auto"/>
            <w:right w:val="none" w:sz="0" w:space="0" w:color="auto"/>
          </w:divBdr>
        </w:div>
        <w:div w:id="1254246676">
          <w:marLeft w:val="0"/>
          <w:marRight w:val="0"/>
          <w:marTop w:val="360"/>
          <w:marBottom w:val="0"/>
          <w:divBdr>
            <w:top w:val="none" w:sz="0" w:space="0" w:color="auto"/>
            <w:left w:val="none" w:sz="0" w:space="0" w:color="auto"/>
            <w:bottom w:val="none" w:sz="0" w:space="0" w:color="auto"/>
            <w:right w:val="none" w:sz="0" w:space="0" w:color="auto"/>
          </w:divBdr>
        </w:div>
        <w:div w:id="310212483">
          <w:marLeft w:val="0"/>
          <w:marRight w:val="0"/>
          <w:marTop w:val="360"/>
          <w:marBottom w:val="0"/>
          <w:divBdr>
            <w:top w:val="none" w:sz="0" w:space="0" w:color="auto"/>
            <w:left w:val="none" w:sz="0" w:space="0" w:color="auto"/>
            <w:bottom w:val="none" w:sz="0" w:space="0" w:color="auto"/>
            <w:right w:val="none" w:sz="0" w:space="0" w:color="auto"/>
          </w:divBdr>
        </w:div>
        <w:div w:id="419251992">
          <w:marLeft w:val="0"/>
          <w:marRight w:val="0"/>
          <w:marTop w:val="360"/>
          <w:marBottom w:val="0"/>
          <w:divBdr>
            <w:top w:val="none" w:sz="0" w:space="0" w:color="auto"/>
            <w:left w:val="none" w:sz="0" w:space="0" w:color="auto"/>
            <w:bottom w:val="none" w:sz="0" w:space="0" w:color="auto"/>
            <w:right w:val="none" w:sz="0" w:space="0" w:color="auto"/>
          </w:divBdr>
        </w:div>
        <w:div w:id="114452587">
          <w:marLeft w:val="0"/>
          <w:marRight w:val="0"/>
          <w:marTop w:val="360"/>
          <w:marBottom w:val="0"/>
          <w:divBdr>
            <w:top w:val="none" w:sz="0" w:space="0" w:color="auto"/>
            <w:left w:val="none" w:sz="0" w:space="0" w:color="auto"/>
            <w:bottom w:val="none" w:sz="0" w:space="0" w:color="auto"/>
            <w:right w:val="none" w:sz="0" w:space="0" w:color="auto"/>
          </w:divBdr>
        </w:div>
        <w:div w:id="1941446962">
          <w:marLeft w:val="0"/>
          <w:marRight w:val="0"/>
          <w:marTop w:val="360"/>
          <w:marBottom w:val="0"/>
          <w:divBdr>
            <w:top w:val="none" w:sz="0" w:space="0" w:color="auto"/>
            <w:left w:val="none" w:sz="0" w:space="0" w:color="auto"/>
            <w:bottom w:val="none" w:sz="0" w:space="0" w:color="auto"/>
            <w:right w:val="none" w:sz="0" w:space="0" w:color="auto"/>
          </w:divBdr>
        </w:div>
      </w:divsChild>
    </w:div>
    <w:div w:id="322241928">
      <w:bodyDiv w:val="1"/>
      <w:marLeft w:val="0"/>
      <w:marRight w:val="0"/>
      <w:marTop w:val="0"/>
      <w:marBottom w:val="0"/>
      <w:divBdr>
        <w:top w:val="none" w:sz="0" w:space="0" w:color="auto"/>
        <w:left w:val="none" w:sz="0" w:space="0" w:color="auto"/>
        <w:bottom w:val="none" w:sz="0" w:space="0" w:color="auto"/>
        <w:right w:val="none" w:sz="0" w:space="0" w:color="auto"/>
      </w:divBdr>
      <w:divsChild>
        <w:div w:id="868033532">
          <w:marLeft w:val="0"/>
          <w:marRight w:val="0"/>
          <w:marTop w:val="360"/>
          <w:marBottom w:val="0"/>
          <w:divBdr>
            <w:top w:val="none" w:sz="0" w:space="0" w:color="auto"/>
            <w:left w:val="none" w:sz="0" w:space="0" w:color="auto"/>
            <w:bottom w:val="none" w:sz="0" w:space="0" w:color="auto"/>
            <w:right w:val="none" w:sz="0" w:space="0" w:color="auto"/>
          </w:divBdr>
        </w:div>
      </w:divsChild>
    </w:div>
    <w:div w:id="336808631">
      <w:bodyDiv w:val="1"/>
      <w:marLeft w:val="0"/>
      <w:marRight w:val="0"/>
      <w:marTop w:val="0"/>
      <w:marBottom w:val="0"/>
      <w:divBdr>
        <w:top w:val="none" w:sz="0" w:space="0" w:color="auto"/>
        <w:left w:val="none" w:sz="0" w:space="0" w:color="auto"/>
        <w:bottom w:val="none" w:sz="0" w:space="0" w:color="auto"/>
        <w:right w:val="none" w:sz="0" w:space="0" w:color="auto"/>
      </w:divBdr>
      <w:divsChild>
        <w:div w:id="1090008079">
          <w:marLeft w:val="0"/>
          <w:marRight w:val="0"/>
          <w:marTop w:val="360"/>
          <w:marBottom w:val="0"/>
          <w:divBdr>
            <w:top w:val="none" w:sz="0" w:space="0" w:color="auto"/>
            <w:left w:val="none" w:sz="0" w:space="0" w:color="auto"/>
            <w:bottom w:val="none" w:sz="0" w:space="0" w:color="auto"/>
            <w:right w:val="none" w:sz="0" w:space="0" w:color="auto"/>
          </w:divBdr>
        </w:div>
        <w:div w:id="947851379">
          <w:marLeft w:val="0"/>
          <w:marRight w:val="0"/>
          <w:marTop w:val="360"/>
          <w:marBottom w:val="0"/>
          <w:divBdr>
            <w:top w:val="none" w:sz="0" w:space="0" w:color="auto"/>
            <w:left w:val="none" w:sz="0" w:space="0" w:color="auto"/>
            <w:bottom w:val="none" w:sz="0" w:space="0" w:color="auto"/>
            <w:right w:val="none" w:sz="0" w:space="0" w:color="auto"/>
          </w:divBdr>
        </w:div>
      </w:divsChild>
    </w:div>
    <w:div w:id="631911243">
      <w:bodyDiv w:val="1"/>
      <w:marLeft w:val="0"/>
      <w:marRight w:val="0"/>
      <w:marTop w:val="0"/>
      <w:marBottom w:val="0"/>
      <w:divBdr>
        <w:top w:val="none" w:sz="0" w:space="0" w:color="auto"/>
        <w:left w:val="none" w:sz="0" w:space="0" w:color="auto"/>
        <w:bottom w:val="none" w:sz="0" w:space="0" w:color="auto"/>
        <w:right w:val="none" w:sz="0" w:space="0" w:color="auto"/>
      </w:divBdr>
    </w:div>
    <w:div w:id="658576028">
      <w:bodyDiv w:val="1"/>
      <w:marLeft w:val="0"/>
      <w:marRight w:val="0"/>
      <w:marTop w:val="0"/>
      <w:marBottom w:val="0"/>
      <w:divBdr>
        <w:top w:val="none" w:sz="0" w:space="0" w:color="auto"/>
        <w:left w:val="none" w:sz="0" w:space="0" w:color="auto"/>
        <w:bottom w:val="none" w:sz="0" w:space="0" w:color="auto"/>
        <w:right w:val="none" w:sz="0" w:space="0" w:color="auto"/>
      </w:divBdr>
    </w:div>
    <w:div w:id="766850067">
      <w:bodyDiv w:val="1"/>
      <w:marLeft w:val="0"/>
      <w:marRight w:val="0"/>
      <w:marTop w:val="0"/>
      <w:marBottom w:val="0"/>
      <w:divBdr>
        <w:top w:val="none" w:sz="0" w:space="0" w:color="auto"/>
        <w:left w:val="none" w:sz="0" w:space="0" w:color="auto"/>
        <w:bottom w:val="none" w:sz="0" w:space="0" w:color="auto"/>
        <w:right w:val="none" w:sz="0" w:space="0" w:color="auto"/>
      </w:divBdr>
      <w:divsChild>
        <w:div w:id="1358580317">
          <w:marLeft w:val="0"/>
          <w:marRight w:val="0"/>
          <w:marTop w:val="360"/>
          <w:marBottom w:val="0"/>
          <w:divBdr>
            <w:top w:val="none" w:sz="0" w:space="0" w:color="auto"/>
            <w:left w:val="none" w:sz="0" w:space="0" w:color="auto"/>
            <w:bottom w:val="none" w:sz="0" w:space="0" w:color="auto"/>
            <w:right w:val="none" w:sz="0" w:space="0" w:color="auto"/>
          </w:divBdr>
        </w:div>
        <w:div w:id="1724795325">
          <w:marLeft w:val="0"/>
          <w:marRight w:val="0"/>
          <w:marTop w:val="360"/>
          <w:marBottom w:val="0"/>
          <w:divBdr>
            <w:top w:val="none" w:sz="0" w:space="0" w:color="auto"/>
            <w:left w:val="none" w:sz="0" w:space="0" w:color="auto"/>
            <w:bottom w:val="none" w:sz="0" w:space="0" w:color="auto"/>
            <w:right w:val="none" w:sz="0" w:space="0" w:color="auto"/>
          </w:divBdr>
        </w:div>
        <w:div w:id="1739091408">
          <w:marLeft w:val="0"/>
          <w:marRight w:val="0"/>
          <w:marTop w:val="360"/>
          <w:marBottom w:val="0"/>
          <w:divBdr>
            <w:top w:val="none" w:sz="0" w:space="0" w:color="auto"/>
            <w:left w:val="none" w:sz="0" w:space="0" w:color="auto"/>
            <w:bottom w:val="none" w:sz="0" w:space="0" w:color="auto"/>
            <w:right w:val="none" w:sz="0" w:space="0" w:color="auto"/>
          </w:divBdr>
        </w:div>
        <w:div w:id="1869371699">
          <w:marLeft w:val="0"/>
          <w:marRight w:val="0"/>
          <w:marTop w:val="360"/>
          <w:marBottom w:val="0"/>
          <w:divBdr>
            <w:top w:val="none" w:sz="0" w:space="0" w:color="auto"/>
            <w:left w:val="none" w:sz="0" w:space="0" w:color="auto"/>
            <w:bottom w:val="none" w:sz="0" w:space="0" w:color="auto"/>
            <w:right w:val="none" w:sz="0" w:space="0" w:color="auto"/>
          </w:divBdr>
        </w:div>
        <w:div w:id="628246857">
          <w:marLeft w:val="0"/>
          <w:marRight w:val="0"/>
          <w:marTop w:val="360"/>
          <w:marBottom w:val="0"/>
          <w:divBdr>
            <w:top w:val="none" w:sz="0" w:space="0" w:color="auto"/>
            <w:left w:val="none" w:sz="0" w:space="0" w:color="auto"/>
            <w:bottom w:val="none" w:sz="0" w:space="0" w:color="auto"/>
            <w:right w:val="none" w:sz="0" w:space="0" w:color="auto"/>
          </w:divBdr>
        </w:div>
        <w:div w:id="260991060">
          <w:marLeft w:val="0"/>
          <w:marRight w:val="0"/>
          <w:marTop w:val="360"/>
          <w:marBottom w:val="0"/>
          <w:divBdr>
            <w:top w:val="none" w:sz="0" w:space="0" w:color="auto"/>
            <w:left w:val="none" w:sz="0" w:space="0" w:color="auto"/>
            <w:bottom w:val="none" w:sz="0" w:space="0" w:color="auto"/>
            <w:right w:val="none" w:sz="0" w:space="0" w:color="auto"/>
          </w:divBdr>
        </w:div>
        <w:div w:id="72704910">
          <w:marLeft w:val="0"/>
          <w:marRight w:val="0"/>
          <w:marTop w:val="360"/>
          <w:marBottom w:val="0"/>
          <w:divBdr>
            <w:top w:val="none" w:sz="0" w:space="0" w:color="auto"/>
            <w:left w:val="none" w:sz="0" w:space="0" w:color="auto"/>
            <w:bottom w:val="none" w:sz="0" w:space="0" w:color="auto"/>
            <w:right w:val="none" w:sz="0" w:space="0" w:color="auto"/>
          </w:divBdr>
        </w:div>
        <w:div w:id="1636912798">
          <w:marLeft w:val="0"/>
          <w:marRight w:val="0"/>
          <w:marTop w:val="360"/>
          <w:marBottom w:val="0"/>
          <w:divBdr>
            <w:top w:val="none" w:sz="0" w:space="0" w:color="auto"/>
            <w:left w:val="none" w:sz="0" w:space="0" w:color="auto"/>
            <w:bottom w:val="none" w:sz="0" w:space="0" w:color="auto"/>
            <w:right w:val="none" w:sz="0" w:space="0" w:color="auto"/>
          </w:divBdr>
        </w:div>
      </w:divsChild>
    </w:div>
    <w:div w:id="833375895">
      <w:bodyDiv w:val="1"/>
      <w:marLeft w:val="0"/>
      <w:marRight w:val="0"/>
      <w:marTop w:val="0"/>
      <w:marBottom w:val="0"/>
      <w:divBdr>
        <w:top w:val="none" w:sz="0" w:space="0" w:color="auto"/>
        <w:left w:val="none" w:sz="0" w:space="0" w:color="auto"/>
        <w:bottom w:val="none" w:sz="0" w:space="0" w:color="auto"/>
        <w:right w:val="none" w:sz="0" w:space="0" w:color="auto"/>
      </w:divBdr>
    </w:div>
    <w:div w:id="870534245">
      <w:bodyDiv w:val="1"/>
      <w:marLeft w:val="0"/>
      <w:marRight w:val="0"/>
      <w:marTop w:val="0"/>
      <w:marBottom w:val="0"/>
      <w:divBdr>
        <w:top w:val="none" w:sz="0" w:space="0" w:color="auto"/>
        <w:left w:val="none" w:sz="0" w:space="0" w:color="auto"/>
        <w:bottom w:val="none" w:sz="0" w:space="0" w:color="auto"/>
        <w:right w:val="none" w:sz="0" w:space="0" w:color="auto"/>
      </w:divBdr>
    </w:div>
    <w:div w:id="987169593">
      <w:bodyDiv w:val="1"/>
      <w:marLeft w:val="0"/>
      <w:marRight w:val="0"/>
      <w:marTop w:val="0"/>
      <w:marBottom w:val="0"/>
      <w:divBdr>
        <w:top w:val="none" w:sz="0" w:space="0" w:color="auto"/>
        <w:left w:val="none" w:sz="0" w:space="0" w:color="auto"/>
        <w:bottom w:val="none" w:sz="0" w:space="0" w:color="auto"/>
        <w:right w:val="none" w:sz="0" w:space="0" w:color="auto"/>
      </w:divBdr>
      <w:divsChild>
        <w:div w:id="2070690373">
          <w:marLeft w:val="0"/>
          <w:marRight w:val="0"/>
          <w:marTop w:val="360"/>
          <w:marBottom w:val="0"/>
          <w:divBdr>
            <w:top w:val="none" w:sz="0" w:space="0" w:color="auto"/>
            <w:left w:val="none" w:sz="0" w:space="0" w:color="auto"/>
            <w:bottom w:val="none" w:sz="0" w:space="0" w:color="auto"/>
            <w:right w:val="none" w:sz="0" w:space="0" w:color="auto"/>
          </w:divBdr>
        </w:div>
        <w:div w:id="49312488">
          <w:marLeft w:val="0"/>
          <w:marRight w:val="0"/>
          <w:marTop w:val="360"/>
          <w:marBottom w:val="0"/>
          <w:divBdr>
            <w:top w:val="none" w:sz="0" w:space="0" w:color="auto"/>
            <w:left w:val="none" w:sz="0" w:space="0" w:color="auto"/>
            <w:bottom w:val="none" w:sz="0" w:space="0" w:color="auto"/>
            <w:right w:val="none" w:sz="0" w:space="0" w:color="auto"/>
          </w:divBdr>
        </w:div>
        <w:div w:id="1631665491">
          <w:marLeft w:val="0"/>
          <w:marRight w:val="0"/>
          <w:marTop w:val="360"/>
          <w:marBottom w:val="0"/>
          <w:divBdr>
            <w:top w:val="none" w:sz="0" w:space="0" w:color="auto"/>
            <w:left w:val="none" w:sz="0" w:space="0" w:color="auto"/>
            <w:bottom w:val="none" w:sz="0" w:space="0" w:color="auto"/>
            <w:right w:val="none" w:sz="0" w:space="0" w:color="auto"/>
          </w:divBdr>
        </w:div>
      </w:divsChild>
    </w:div>
    <w:div w:id="1082485839">
      <w:bodyDiv w:val="1"/>
      <w:marLeft w:val="0"/>
      <w:marRight w:val="0"/>
      <w:marTop w:val="0"/>
      <w:marBottom w:val="0"/>
      <w:divBdr>
        <w:top w:val="none" w:sz="0" w:space="0" w:color="auto"/>
        <w:left w:val="none" w:sz="0" w:space="0" w:color="auto"/>
        <w:bottom w:val="none" w:sz="0" w:space="0" w:color="auto"/>
        <w:right w:val="none" w:sz="0" w:space="0" w:color="auto"/>
      </w:divBdr>
    </w:div>
    <w:div w:id="1182863974">
      <w:bodyDiv w:val="1"/>
      <w:marLeft w:val="0"/>
      <w:marRight w:val="0"/>
      <w:marTop w:val="0"/>
      <w:marBottom w:val="0"/>
      <w:divBdr>
        <w:top w:val="none" w:sz="0" w:space="0" w:color="auto"/>
        <w:left w:val="none" w:sz="0" w:space="0" w:color="auto"/>
        <w:bottom w:val="none" w:sz="0" w:space="0" w:color="auto"/>
        <w:right w:val="none" w:sz="0" w:space="0" w:color="auto"/>
      </w:divBdr>
      <w:divsChild>
        <w:div w:id="581573435">
          <w:marLeft w:val="0"/>
          <w:marRight w:val="0"/>
          <w:marTop w:val="360"/>
          <w:marBottom w:val="0"/>
          <w:divBdr>
            <w:top w:val="none" w:sz="0" w:space="0" w:color="auto"/>
            <w:left w:val="none" w:sz="0" w:space="0" w:color="auto"/>
            <w:bottom w:val="none" w:sz="0" w:space="0" w:color="auto"/>
            <w:right w:val="none" w:sz="0" w:space="0" w:color="auto"/>
          </w:divBdr>
        </w:div>
      </w:divsChild>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470321882">
      <w:bodyDiv w:val="1"/>
      <w:marLeft w:val="0"/>
      <w:marRight w:val="0"/>
      <w:marTop w:val="0"/>
      <w:marBottom w:val="0"/>
      <w:divBdr>
        <w:top w:val="none" w:sz="0" w:space="0" w:color="auto"/>
        <w:left w:val="none" w:sz="0" w:space="0" w:color="auto"/>
        <w:bottom w:val="none" w:sz="0" w:space="0" w:color="auto"/>
        <w:right w:val="none" w:sz="0" w:space="0" w:color="auto"/>
      </w:divBdr>
      <w:divsChild>
        <w:div w:id="898781949">
          <w:marLeft w:val="0"/>
          <w:marRight w:val="0"/>
          <w:marTop w:val="360"/>
          <w:marBottom w:val="0"/>
          <w:divBdr>
            <w:top w:val="none" w:sz="0" w:space="0" w:color="auto"/>
            <w:left w:val="none" w:sz="0" w:space="0" w:color="auto"/>
            <w:bottom w:val="none" w:sz="0" w:space="0" w:color="auto"/>
            <w:right w:val="none" w:sz="0" w:space="0" w:color="auto"/>
          </w:divBdr>
        </w:div>
      </w:divsChild>
    </w:div>
    <w:div w:id="1527402880">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578975641">
      <w:bodyDiv w:val="1"/>
      <w:marLeft w:val="0"/>
      <w:marRight w:val="0"/>
      <w:marTop w:val="0"/>
      <w:marBottom w:val="0"/>
      <w:divBdr>
        <w:top w:val="none" w:sz="0" w:space="0" w:color="auto"/>
        <w:left w:val="none" w:sz="0" w:space="0" w:color="auto"/>
        <w:bottom w:val="none" w:sz="0" w:space="0" w:color="auto"/>
        <w:right w:val="none" w:sz="0" w:space="0" w:color="auto"/>
      </w:divBdr>
      <w:divsChild>
        <w:div w:id="1635214475">
          <w:marLeft w:val="0"/>
          <w:marRight w:val="0"/>
          <w:marTop w:val="360"/>
          <w:marBottom w:val="0"/>
          <w:divBdr>
            <w:top w:val="none" w:sz="0" w:space="0" w:color="auto"/>
            <w:left w:val="none" w:sz="0" w:space="0" w:color="auto"/>
            <w:bottom w:val="none" w:sz="0" w:space="0" w:color="auto"/>
            <w:right w:val="none" w:sz="0" w:space="0" w:color="auto"/>
          </w:divBdr>
        </w:div>
        <w:div w:id="1297181924">
          <w:marLeft w:val="0"/>
          <w:marRight w:val="0"/>
          <w:marTop w:val="360"/>
          <w:marBottom w:val="0"/>
          <w:divBdr>
            <w:top w:val="none" w:sz="0" w:space="0" w:color="auto"/>
            <w:left w:val="none" w:sz="0" w:space="0" w:color="auto"/>
            <w:bottom w:val="none" w:sz="0" w:space="0" w:color="auto"/>
            <w:right w:val="none" w:sz="0" w:space="0" w:color="auto"/>
          </w:divBdr>
        </w:div>
        <w:div w:id="350306782">
          <w:marLeft w:val="0"/>
          <w:marRight w:val="0"/>
          <w:marTop w:val="360"/>
          <w:marBottom w:val="0"/>
          <w:divBdr>
            <w:top w:val="none" w:sz="0" w:space="0" w:color="auto"/>
            <w:left w:val="none" w:sz="0" w:space="0" w:color="auto"/>
            <w:bottom w:val="none" w:sz="0" w:space="0" w:color="auto"/>
            <w:right w:val="none" w:sz="0" w:space="0" w:color="auto"/>
          </w:divBdr>
        </w:div>
        <w:div w:id="62915106">
          <w:marLeft w:val="0"/>
          <w:marRight w:val="0"/>
          <w:marTop w:val="360"/>
          <w:marBottom w:val="0"/>
          <w:divBdr>
            <w:top w:val="none" w:sz="0" w:space="0" w:color="auto"/>
            <w:left w:val="none" w:sz="0" w:space="0" w:color="auto"/>
            <w:bottom w:val="none" w:sz="0" w:space="0" w:color="auto"/>
            <w:right w:val="none" w:sz="0" w:space="0" w:color="auto"/>
          </w:divBdr>
        </w:div>
      </w:divsChild>
    </w:div>
    <w:div w:id="1654026359">
      <w:bodyDiv w:val="1"/>
      <w:marLeft w:val="0"/>
      <w:marRight w:val="0"/>
      <w:marTop w:val="0"/>
      <w:marBottom w:val="0"/>
      <w:divBdr>
        <w:top w:val="none" w:sz="0" w:space="0" w:color="auto"/>
        <w:left w:val="none" w:sz="0" w:space="0" w:color="auto"/>
        <w:bottom w:val="none" w:sz="0" w:space="0" w:color="auto"/>
        <w:right w:val="none" w:sz="0" w:space="0" w:color="auto"/>
      </w:divBdr>
    </w:div>
    <w:div w:id="1758286071">
      <w:bodyDiv w:val="1"/>
      <w:marLeft w:val="0"/>
      <w:marRight w:val="0"/>
      <w:marTop w:val="0"/>
      <w:marBottom w:val="0"/>
      <w:divBdr>
        <w:top w:val="none" w:sz="0" w:space="0" w:color="auto"/>
        <w:left w:val="none" w:sz="0" w:space="0" w:color="auto"/>
        <w:bottom w:val="none" w:sz="0" w:space="0" w:color="auto"/>
        <w:right w:val="none" w:sz="0" w:space="0" w:color="auto"/>
      </w:divBdr>
    </w:div>
    <w:div w:id="1791127605">
      <w:bodyDiv w:val="1"/>
      <w:marLeft w:val="0"/>
      <w:marRight w:val="0"/>
      <w:marTop w:val="0"/>
      <w:marBottom w:val="0"/>
      <w:divBdr>
        <w:top w:val="none" w:sz="0" w:space="0" w:color="auto"/>
        <w:left w:val="none" w:sz="0" w:space="0" w:color="auto"/>
        <w:bottom w:val="none" w:sz="0" w:space="0" w:color="auto"/>
        <w:right w:val="none" w:sz="0" w:space="0" w:color="auto"/>
      </w:divBdr>
      <w:divsChild>
        <w:div w:id="544294852">
          <w:marLeft w:val="0"/>
          <w:marRight w:val="0"/>
          <w:marTop w:val="360"/>
          <w:marBottom w:val="0"/>
          <w:divBdr>
            <w:top w:val="none" w:sz="0" w:space="0" w:color="auto"/>
            <w:left w:val="none" w:sz="0" w:space="0" w:color="auto"/>
            <w:bottom w:val="none" w:sz="0" w:space="0" w:color="auto"/>
            <w:right w:val="none" w:sz="0" w:space="0" w:color="auto"/>
          </w:divBdr>
        </w:div>
        <w:div w:id="1259749036">
          <w:marLeft w:val="0"/>
          <w:marRight w:val="0"/>
          <w:marTop w:val="360"/>
          <w:marBottom w:val="0"/>
          <w:divBdr>
            <w:top w:val="none" w:sz="0" w:space="0" w:color="auto"/>
            <w:left w:val="none" w:sz="0" w:space="0" w:color="auto"/>
            <w:bottom w:val="none" w:sz="0" w:space="0" w:color="auto"/>
            <w:right w:val="none" w:sz="0" w:space="0" w:color="auto"/>
          </w:divBdr>
        </w:div>
        <w:div w:id="1556040395">
          <w:marLeft w:val="0"/>
          <w:marRight w:val="0"/>
          <w:marTop w:val="360"/>
          <w:marBottom w:val="0"/>
          <w:divBdr>
            <w:top w:val="none" w:sz="0" w:space="0" w:color="auto"/>
            <w:left w:val="none" w:sz="0" w:space="0" w:color="auto"/>
            <w:bottom w:val="none" w:sz="0" w:space="0" w:color="auto"/>
            <w:right w:val="none" w:sz="0" w:space="0" w:color="auto"/>
          </w:divBdr>
        </w:div>
      </w:divsChild>
    </w:div>
    <w:div w:id="1918902541">
      <w:bodyDiv w:val="1"/>
      <w:marLeft w:val="0"/>
      <w:marRight w:val="0"/>
      <w:marTop w:val="0"/>
      <w:marBottom w:val="0"/>
      <w:divBdr>
        <w:top w:val="none" w:sz="0" w:space="0" w:color="auto"/>
        <w:left w:val="none" w:sz="0" w:space="0" w:color="auto"/>
        <w:bottom w:val="none" w:sz="0" w:space="0" w:color="auto"/>
        <w:right w:val="none" w:sz="0" w:space="0" w:color="auto"/>
      </w:divBdr>
    </w:div>
    <w:div w:id="2065182212">
      <w:bodyDiv w:val="1"/>
      <w:marLeft w:val="0"/>
      <w:marRight w:val="0"/>
      <w:marTop w:val="0"/>
      <w:marBottom w:val="0"/>
      <w:divBdr>
        <w:top w:val="none" w:sz="0" w:space="0" w:color="auto"/>
        <w:left w:val="none" w:sz="0" w:space="0" w:color="auto"/>
        <w:bottom w:val="none" w:sz="0" w:space="0" w:color="auto"/>
        <w:right w:val="none" w:sz="0" w:space="0" w:color="auto"/>
      </w:divBdr>
    </w:div>
    <w:div w:id="2134783888">
      <w:bodyDiv w:val="1"/>
      <w:marLeft w:val="0"/>
      <w:marRight w:val="0"/>
      <w:marTop w:val="0"/>
      <w:marBottom w:val="0"/>
      <w:divBdr>
        <w:top w:val="none" w:sz="0" w:space="0" w:color="auto"/>
        <w:left w:val="none" w:sz="0" w:space="0" w:color="auto"/>
        <w:bottom w:val="none" w:sz="0" w:space="0" w:color="auto"/>
        <w:right w:val="none" w:sz="0" w:space="0" w:color="auto"/>
      </w:divBdr>
      <w:divsChild>
        <w:div w:id="2073890603">
          <w:marLeft w:val="0"/>
          <w:marRight w:val="0"/>
          <w:marTop w:val="360"/>
          <w:marBottom w:val="0"/>
          <w:divBdr>
            <w:top w:val="none" w:sz="0" w:space="0" w:color="auto"/>
            <w:left w:val="none" w:sz="0" w:space="0" w:color="auto"/>
            <w:bottom w:val="none" w:sz="0" w:space="0" w:color="auto"/>
            <w:right w:val="none" w:sz="0" w:space="0" w:color="auto"/>
          </w:divBdr>
        </w:div>
        <w:div w:id="1612593606">
          <w:marLeft w:val="0"/>
          <w:marRight w:val="0"/>
          <w:marTop w:val="360"/>
          <w:marBottom w:val="0"/>
          <w:divBdr>
            <w:top w:val="none" w:sz="0" w:space="0" w:color="auto"/>
            <w:left w:val="none" w:sz="0" w:space="0" w:color="auto"/>
            <w:bottom w:val="none" w:sz="0" w:space="0" w:color="auto"/>
            <w:right w:val="none" w:sz="0" w:space="0" w:color="auto"/>
          </w:divBdr>
        </w:div>
        <w:div w:id="145901521">
          <w:marLeft w:val="0"/>
          <w:marRight w:val="0"/>
          <w:marTop w:val="360"/>
          <w:marBottom w:val="0"/>
          <w:divBdr>
            <w:top w:val="none" w:sz="0" w:space="0" w:color="auto"/>
            <w:left w:val="none" w:sz="0" w:space="0" w:color="auto"/>
            <w:bottom w:val="none" w:sz="0" w:space="0" w:color="auto"/>
            <w:right w:val="none" w:sz="0" w:space="0" w:color="auto"/>
          </w:divBdr>
        </w:div>
        <w:div w:id="1044451605">
          <w:marLeft w:val="0"/>
          <w:marRight w:val="0"/>
          <w:marTop w:val="360"/>
          <w:marBottom w:val="0"/>
          <w:divBdr>
            <w:top w:val="none" w:sz="0" w:space="0" w:color="auto"/>
            <w:left w:val="none" w:sz="0" w:space="0" w:color="auto"/>
            <w:bottom w:val="none" w:sz="0" w:space="0" w:color="auto"/>
            <w:right w:val="none" w:sz="0" w:space="0" w:color="auto"/>
          </w:divBdr>
        </w:div>
        <w:div w:id="1306005309">
          <w:marLeft w:val="0"/>
          <w:marRight w:val="0"/>
          <w:marTop w:val="360"/>
          <w:marBottom w:val="0"/>
          <w:divBdr>
            <w:top w:val="none" w:sz="0" w:space="0" w:color="auto"/>
            <w:left w:val="none" w:sz="0" w:space="0" w:color="auto"/>
            <w:bottom w:val="none" w:sz="0" w:space="0" w:color="auto"/>
            <w:right w:val="none" w:sz="0" w:space="0" w:color="auto"/>
          </w:divBdr>
        </w:div>
        <w:div w:id="477233380">
          <w:marLeft w:val="0"/>
          <w:marRight w:val="0"/>
          <w:marTop w:val="360"/>
          <w:marBottom w:val="0"/>
          <w:divBdr>
            <w:top w:val="none" w:sz="0" w:space="0" w:color="auto"/>
            <w:left w:val="none" w:sz="0" w:space="0" w:color="auto"/>
            <w:bottom w:val="none" w:sz="0" w:space="0" w:color="auto"/>
            <w:right w:val="none" w:sz="0" w:space="0" w:color="auto"/>
          </w:divBdr>
        </w:div>
        <w:div w:id="670373646">
          <w:marLeft w:val="0"/>
          <w:marRight w:val="0"/>
          <w:marTop w:val="360"/>
          <w:marBottom w:val="0"/>
          <w:divBdr>
            <w:top w:val="none" w:sz="0" w:space="0" w:color="auto"/>
            <w:left w:val="none" w:sz="0" w:space="0" w:color="auto"/>
            <w:bottom w:val="none" w:sz="0" w:space="0" w:color="auto"/>
            <w:right w:val="none" w:sz="0" w:space="0" w:color="auto"/>
          </w:divBdr>
        </w:div>
        <w:div w:id="1962027213">
          <w:marLeft w:val="0"/>
          <w:marRight w:val="0"/>
          <w:marTop w:val="360"/>
          <w:marBottom w:val="0"/>
          <w:divBdr>
            <w:top w:val="none" w:sz="0" w:space="0" w:color="auto"/>
            <w:left w:val="none" w:sz="0" w:space="0" w:color="auto"/>
            <w:bottom w:val="none" w:sz="0" w:space="0" w:color="auto"/>
            <w:right w:val="none" w:sz="0" w:space="0" w:color="auto"/>
          </w:divBdr>
        </w:div>
        <w:div w:id="1227716293">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utenka@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D6239-09CA-4F85-B1C4-823641A03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1187</TotalTime>
  <Pages>1</Pages>
  <Words>1814</Words>
  <Characters>10342</Characters>
  <Application>Microsoft Office Word</Application>
  <DocSecurity>0</DocSecurity>
  <Lines>86</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Vitalina</dc:creator>
  <cp:keywords/>
  <dc:description/>
  <cp:lastModifiedBy>Inna</cp:lastModifiedBy>
  <cp:revision>155</cp:revision>
  <cp:lastPrinted>2023-11-27T12:28:00Z</cp:lastPrinted>
  <dcterms:created xsi:type="dcterms:W3CDTF">2023-09-27T12:41:00Z</dcterms:created>
  <dcterms:modified xsi:type="dcterms:W3CDTF">2025-12-19T07:10:00Z</dcterms:modified>
</cp:coreProperties>
</file>