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628DC" w14:textId="13D46F66" w:rsidR="0053619B" w:rsidRDefault="0053619B" w:rsidP="0053619B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301</w:t>
      </w:r>
      <w:bookmarkStart w:id="0" w:name="_GoBack"/>
      <w:bookmarkEnd w:id="0"/>
    </w:p>
    <w:p w14:paraId="31EA4934" w14:textId="77777777" w:rsidR="0053619B" w:rsidRDefault="0053619B" w:rsidP="0053619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4071C19" w14:textId="77777777" w:rsidR="0053619B" w:rsidRDefault="0053619B" w:rsidP="0053619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04E3FEDA" w14:textId="77777777" w:rsidR="00FA4F9C" w:rsidRPr="00FA4F9C" w:rsidRDefault="00FA4F9C" w:rsidP="00FA4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</w:pPr>
      <w:bookmarkStart w:id="1" w:name="n13"/>
      <w:bookmarkEnd w:id="1"/>
      <w:r w:rsidRPr="00FA4F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Н</w:t>
      </w:r>
      <w:r w:rsidRPr="00FA4F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адання державної допомоги </w:t>
      </w:r>
      <w:r w:rsidRPr="00FA4F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при усиновленні дитини</w:t>
      </w:r>
      <w:r w:rsidRPr="00FA4F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</w:p>
    <w:p w14:paraId="39B49948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14:paraId="60693FD0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027FB9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1C24" w14:textId="77777777" w:rsidR="00FA4F9C" w:rsidRPr="00FA4F9C" w:rsidRDefault="00FA4F9C" w:rsidP="00FA4F9C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FA4F9C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337B6200" w14:textId="77777777" w:rsidR="00FA4F9C" w:rsidRPr="00FA4F9C" w:rsidRDefault="00FA4F9C" w:rsidP="00FA4F9C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FA4F9C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2) надання інформації щодо умов та порядку подання документів щодо державної допомоги при  усиновленні дитини;</w:t>
            </w:r>
          </w:p>
          <w:p w14:paraId="1F6B7A6F" w14:textId="77777777" w:rsidR="00FA4F9C" w:rsidRPr="00FA4F9C" w:rsidRDefault="00FA4F9C" w:rsidP="00FA4F9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A4F9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7944C565" w14:textId="77777777" w:rsidR="00FA4F9C" w:rsidRPr="00FA4F9C" w:rsidRDefault="00FA4F9C" w:rsidP="00FA4F9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A4F9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4) сканування документів (паспорта, картки платника податків, заяви за формою, свідоцтва про народження, рішення суду про усиновлення дитини тощо) засвідчення їх кваліфікованим електронним підписом;</w:t>
            </w:r>
          </w:p>
          <w:p w14:paraId="5E55A20F" w14:textId="77777777" w:rsidR="00FA4F9C" w:rsidRPr="00FA4F9C" w:rsidRDefault="00FA4F9C" w:rsidP="00FA4F9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A4F9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75D48B52" w:rsidR="008B4287" w:rsidRPr="00FA4F9C" w:rsidRDefault="008B4287" w:rsidP="00FA4F9C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0E034D" w14:textId="66473EA0" w:rsidR="008B4287" w:rsidRPr="003940D9" w:rsidRDefault="00F366CD" w:rsidP="00F366CD">
            <w:pPr>
              <w:widowControl w:val="0"/>
              <w:suppressAutoHyphens/>
              <w:jc w:val="both"/>
              <w:rPr>
                <w:color w:val="FF0000"/>
                <w:sz w:val="22"/>
                <w:szCs w:val="22"/>
                <w:lang w:eastAsia="ru-RU"/>
              </w:rPr>
            </w:pPr>
            <w:r w:rsidRPr="003940D9">
              <w:rPr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45044FA5" w:rsidR="00036EF7" w:rsidRPr="00FE3029" w:rsidRDefault="00FA4F9C" w:rsidP="003940D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FA4F9C">
              <w:rPr>
                <w:sz w:val="24"/>
                <w:szCs w:val="24"/>
                <w:lang w:eastAsia="uk-UA"/>
              </w:rPr>
              <w:t>Прийняття рішення про призначення/відмову в призначенні допомоги при усиновленні дитини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A52BBD6" w:rsidR="00036EF7" w:rsidRPr="00F138B2" w:rsidRDefault="00F366CD" w:rsidP="00F366CD">
            <w:pPr>
              <w:jc w:val="both"/>
              <w:rPr>
                <w:sz w:val="22"/>
                <w:szCs w:val="22"/>
                <w:lang w:eastAsia="ru-RU"/>
              </w:rPr>
            </w:pPr>
            <w:r w:rsidRPr="00F366CD">
              <w:rPr>
                <w:sz w:val="24"/>
                <w:szCs w:val="24"/>
                <w:lang w:eastAsia="uk-UA"/>
              </w:rPr>
              <w:t xml:space="preserve">Головний/провідний спеціаліст управління пенсійного забезпечення, надання </w:t>
            </w:r>
            <w:r w:rsidRPr="00F366CD">
              <w:rPr>
                <w:sz w:val="24"/>
                <w:szCs w:val="24"/>
                <w:lang w:eastAsia="uk-UA"/>
              </w:rPr>
              <w:lastRenderedPageBreak/>
              <w:t>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lastRenderedPageBreak/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3E0B43CC" w:rsidR="00036EF7" w:rsidRPr="006534BF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10 календарних днів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886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5E93F851" w:rsidR="00F138B2" w:rsidRPr="00F138B2" w:rsidRDefault="00F366CD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F57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58C87893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</w:p>
          <w:p w14:paraId="39F64F3E" w14:textId="1DC695CB" w:rsidR="00F138B2" w:rsidRPr="00F138B2" w:rsidRDefault="00F366CD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366CD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EFEDF29" w:rsidR="00F138B2" w:rsidRPr="00F366CD" w:rsidRDefault="00FA4F9C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FA4F9C">
              <w:rPr>
                <w:rFonts w:eastAsia="Times New Roman"/>
                <w:sz w:val="24"/>
                <w:szCs w:val="24"/>
                <w:lang w:eastAsia="uk-UA"/>
              </w:rPr>
              <w:t>Протягом 3 календарних днів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83A25"/>
    <w:rsid w:val="002D2C21"/>
    <w:rsid w:val="0035597F"/>
    <w:rsid w:val="003940D9"/>
    <w:rsid w:val="00410BBA"/>
    <w:rsid w:val="00426BA1"/>
    <w:rsid w:val="00464690"/>
    <w:rsid w:val="00494813"/>
    <w:rsid w:val="0053619B"/>
    <w:rsid w:val="005F5BCA"/>
    <w:rsid w:val="006534BF"/>
    <w:rsid w:val="00653A93"/>
    <w:rsid w:val="006F6F6C"/>
    <w:rsid w:val="007C0B82"/>
    <w:rsid w:val="008B4287"/>
    <w:rsid w:val="00A22996"/>
    <w:rsid w:val="00A42B7A"/>
    <w:rsid w:val="00B51F50"/>
    <w:rsid w:val="00B54D03"/>
    <w:rsid w:val="00BA050F"/>
    <w:rsid w:val="00BC049A"/>
    <w:rsid w:val="00BC377C"/>
    <w:rsid w:val="00C80947"/>
    <w:rsid w:val="00CC57D2"/>
    <w:rsid w:val="00CE50A5"/>
    <w:rsid w:val="00D4256F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32</cp:revision>
  <dcterms:created xsi:type="dcterms:W3CDTF">2021-03-24T07:14:00Z</dcterms:created>
  <dcterms:modified xsi:type="dcterms:W3CDTF">2025-12-19T09:27:00Z</dcterms:modified>
</cp:coreProperties>
</file>