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199" w:rsidRDefault="00B54199" w:rsidP="00B54199">
      <w:pPr>
        <w:ind w:left="6379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Додаток 1.</w:t>
      </w:r>
      <w:r>
        <w:rPr>
          <w:rFonts w:ascii="Times New Roman" w:hAnsi="Times New Roman" w:cs="Times New Roman"/>
          <w:sz w:val="28"/>
          <w:szCs w:val="28"/>
          <w:lang w:val="uk-UA"/>
        </w:rPr>
        <w:t>303</w:t>
      </w:r>
    </w:p>
    <w:p w:rsidR="00B54199" w:rsidRDefault="00B54199" w:rsidP="00B54199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B54199" w:rsidRDefault="00B54199" w:rsidP="00B54199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Рішенням сорок другої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сесії Лютенської сільської ради восьмого скликання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від 24 грудня 2025 року</w:t>
      </w:r>
    </w:p>
    <w:p w:rsidR="00F37AF2" w:rsidRPr="006275EE" w:rsidRDefault="00F37AF2" w:rsidP="00C72357">
      <w:pPr>
        <w:tabs>
          <w:tab w:val="left" w:pos="3828"/>
        </w:tabs>
        <w:ind w:firstLine="3828"/>
        <w:jc w:val="right"/>
      </w:pPr>
    </w:p>
    <w:p w:rsidR="00F37AF2" w:rsidRDefault="00F37AF2" w:rsidP="00F37AF2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ІНФОРМАЦІЙНА КАРТКА</w:t>
      </w:r>
    </w:p>
    <w:p w:rsidR="00F37AF2" w:rsidRPr="00E765C0" w:rsidRDefault="00F37AF2" w:rsidP="00F37AF2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АДМІНІСТРАТИВНОЇ ПОСЛУГИ</w:t>
      </w:r>
      <w:r w:rsidR="00DA3E0C" w:rsidRPr="007547CC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D27428" w:rsidRPr="00BB07B8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E765C0">
        <w:rPr>
          <w:rFonts w:ascii="Times New Roman" w:hAnsi="Times New Roman" w:cs="Times New Roman"/>
          <w:b/>
          <w:bCs/>
          <w:sz w:val="28"/>
          <w:szCs w:val="28"/>
        </w:rPr>
        <w:t>960</w:t>
      </w:r>
    </w:p>
    <w:p w:rsidR="004874F0" w:rsidRPr="00E765C0" w:rsidRDefault="00E765C0" w:rsidP="00E765C0">
      <w:pPr>
        <w:tabs>
          <w:tab w:val="left" w:pos="3828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</w:t>
      </w:r>
      <w:r w:rsidRPr="00E765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аданнядопомогидітям, яківиховуються в багатодітнихсім’ях</w:t>
      </w:r>
    </w:p>
    <w:p w:rsidR="006275EE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lang w:val="uk-UA"/>
        </w:rPr>
      </w:pPr>
      <w:r w:rsidRPr="006275EE">
        <w:rPr>
          <w:rFonts w:ascii="Times New Roman" w:hAnsi="Times New Roman" w:cs="Times New Roman"/>
        </w:rPr>
        <w:t>ВІДДІЛ</w:t>
      </w:r>
    </w:p>
    <w:p w:rsidR="006275EE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</w:rPr>
      </w:pPr>
      <w:r w:rsidRPr="006275EE">
        <w:rPr>
          <w:rFonts w:ascii="Times New Roman" w:hAnsi="Times New Roman" w:cs="Times New Roman"/>
        </w:rPr>
        <w:t>ЦЕНТР НАДАННЯ АДМІНІСТРАТИВНИХ ПОСЛУГ</w:t>
      </w:r>
    </w:p>
    <w:p w:rsidR="006275EE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</w:rPr>
      </w:pPr>
      <w:r w:rsidRPr="006275EE">
        <w:rPr>
          <w:rFonts w:ascii="Times New Roman" w:hAnsi="Times New Roman" w:cs="Times New Roman"/>
        </w:rPr>
        <w:t>ВИКОНАВЧОГО КОМІТЕТУ</w:t>
      </w:r>
    </w:p>
    <w:p w:rsidR="00F37AF2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</w:rPr>
      </w:pPr>
      <w:r w:rsidRPr="006275EE">
        <w:rPr>
          <w:rFonts w:ascii="Times New Roman" w:hAnsi="Times New Roman" w:cs="Times New Roman"/>
        </w:rPr>
        <w:t>ЛЮТЕНСЬКОЇ СІЛЬСЬКОЇ РАДИ</w:t>
      </w:r>
    </w:p>
    <w:tbl>
      <w:tblPr>
        <w:tblStyle w:val="a4"/>
        <w:tblW w:w="10632" w:type="dxa"/>
        <w:tblInd w:w="-998" w:type="dxa"/>
        <w:tblLook w:val="04A0"/>
      </w:tblPr>
      <w:tblGrid>
        <w:gridCol w:w="566"/>
        <w:gridCol w:w="4518"/>
        <w:gridCol w:w="8015"/>
      </w:tblGrid>
      <w:tr w:rsidR="00F37AF2" w:rsidTr="00544AFB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Інформація про суб’єктанаданняадміністративноїпослуги та/або центру наданняадміністративнихпослуг</w:t>
            </w:r>
          </w:p>
        </w:tc>
      </w:tr>
      <w:tr w:rsidR="00F37AF2" w:rsidTr="00544AF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Місцезнаходження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EE" w:rsidRPr="006275EE" w:rsidRDefault="006275EE" w:rsidP="006275EE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 xml:space="preserve">Головнийофіс: с. Лютенька, вул. </w:t>
            </w:r>
            <w:r w:rsidR="00D27428">
              <w:rPr>
                <w:rFonts w:ascii="Times New Roman" w:hAnsi="Times New Roman" w:cs="Times New Roman"/>
                <w:sz w:val="24"/>
                <w:szCs w:val="24"/>
              </w:rPr>
              <w:t>Леоніда Думенка</w:t>
            </w: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27428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  <w:p w:rsidR="006275EE" w:rsidRPr="006275EE" w:rsidRDefault="006275EE" w:rsidP="006275EE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ВРМ №1: с. Рашівка, вул. Миру,50</w:t>
            </w:r>
          </w:p>
          <w:p w:rsidR="006275EE" w:rsidRPr="006275EE" w:rsidRDefault="006275EE" w:rsidP="006275EE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ВРМ №2: с. Соснівка, вул. Миру, 105</w:t>
            </w:r>
          </w:p>
          <w:p w:rsidR="00F37AF2" w:rsidRDefault="006275EE" w:rsidP="006275EE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ВРМ №3: с. Лисівка, вул, Дружби,5</w:t>
            </w:r>
          </w:p>
        </w:tc>
      </w:tr>
      <w:tr w:rsidR="00F37AF2" w:rsidTr="00544AFB">
        <w:trPr>
          <w:trHeight w:val="37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Інформаціящодо режиму роботи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EE" w:rsidRPr="006275EE" w:rsidRDefault="006275EE" w:rsidP="004240D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Понеділок-четвер 08:00-17:0</w:t>
            </w:r>
          </w:p>
          <w:p w:rsidR="006275EE" w:rsidRPr="006275EE" w:rsidRDefault="006275EE" w:rsidP="004240D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п'ятниця 08:00-16:00</w:t>
            </w:r>
          </w:p>
          <w:p w:rsidR="006275EE" w:rsidRPr="006275EE" w:rsidRDefault="006275EE" w:rsidP="004240D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обідняперерва 12:00-13:00</w:t>
            </w:r>
          </w:p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AF2" w:rsidTr="00544AF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Телефон, адреса електронноїпошти та вебсайт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EE" w:rsidRPr="006275EE" w:rsidRDefault="006275EE" w:rsidP="004240DF">
            <w:pPr>
              <w:spacing w:line="259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 xml:space="preserve">Головнийофіс: тел.(05354)53642 </w:t>
            </w:r>
            <w:hyperlink r:id="rId6" w:history="1"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lutenka</w:t>
              </w:r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@</w:t>
              </w:r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ukr</w:t>
              </w:r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.</w:t>
              </w:r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net</w:t>
              </w:r>
            </w:hyperlink>
          </w:p>
          <w:p w:rsidR="006275EE" w:rsidRPr="006275EE" w:rsidRDefault="006275EE" w:rsidP="004240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ВРМ №1: тел. (05354)52-3-42</w:t>
            </w:r>
          </w:p>
          <w:p w:rsidR="006275EE" w:rsidRPr="006275EE" w:rsidRDefault="006275EE" w:rsidP="004240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ВРМ №2: тел. (05354)52-7-31</w:t>
            </w:r>
          </w:p>
          <w:p w:rsidR="00F37AF2" w:rsidRPr="006275EE" w:rsidRDefault="006275EE" w:rsidP="004240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ВРМ №2: тел. (05354)52-51-42</w:t>
            </w:r>
          </w:p>
        </w:tc>
      </w:tr>
      <w:tr w:rsidR="00F37AF2" w:rsidTr="00544AFB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Нормативніакти, якимирегламентуєтьсянаданняадміністративноїпослуги</w:t>
            </w:r>
          </w:p>
        </w:tc>
      </w:tr>
      <w:tr w:rsidR="00F37AF2" w:rsidTr="00544AFB">
        <w:trPr>
          <w:trHeight w:val="98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ЗакониУкраїни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F2" w:rsidRPr="00E765C0" w:rsidRDefault="00E765C0" w:rsidP="00E765C0">
            <w:pPr>
              <w:widowControl w:val="0"/>
              <w:autoSpaceDE w:val="0"/>
              <w:autoSpaceDN w:val="0"/>
              <w:spacing w:line="270" w:lineRule="atLeast"/>
              <w:ind w:right="92"/>
              <w:jc w:val="both"/>
              <w:rPr>
                <w:rFonts w:ascii="Times New Roman" w:eastAsia="Times New Roman" w:hAnsi="Times New Roman" w:cs="Times New Roman"/>
              </w:rPr>
            </w:pPr>
            <w:r w:rsidRPr="00E765C0">
              <w:rPr>
                <w:rFonts w:ascii="Times New Roman" w:eastAsia="Times New Roman" w:hAnsi="Times New Roman" w:cs="Times New Roman"/>
              </w:rPr>
              <w:t>Закон України “Про охоронудитинства”; Закон України “Про адміністративну процедуру”.</w:t>
            </w:r>
          </w:p>
        </w:tc>
      </w:tr>
      <w:tr w:rsidR="00F37AF2" w:rsidTr="00544AF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АктиКабінетуМіністрівУкраїни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C0" w:rsidRDefault="00E765C0" w:rsidP="00E765C0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5C0">
              <w:rPr>
                <w:rFonts w:ascii="Times New Roman" w:hAnsi="Times New Roman" w:cs="Times New Roman"/>
                <w:sz w:val="24"/>
                <w:szCs w:val="24"/>
              </w:rPr>
              <w:t xml:space="preserve">Порядок виплатидопомоги на дітей, яківиховуються у багатодітнихсім’ях, затвердженийпостановоюКабінетуМіністрівУкраїнивід 13 березня 2019 року № 250; Порядок наданнякомплексноїелектронноїпублічноїпослуги “єМалятко”, затвердженийпостановоюКабінетуМіністрівУкраїнивід 11 серпня 2023 року № 853; </w:t>
            </w:r>
          </w:p>
          <w:p w:rsidR="00E765C0" w:rsidRPr="00E765C0" w:rsidRDefault="00E765C0" w:rsidP="00E765C0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5C0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постанова КабінетуМіністрівУкраїнивід 25 червня 2025 року № 765 “Деякіпитанняпризначення та виплатидержавнихсоціальнихдопомог, </w:t>
            </w:r>
            <w:r w:rsidRPr="00E765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соціальнихстипендій органами Пенсійного фонду України” (далі – постанова № 765);</w:t>
            </w:r>
          </w:p>
          <w:p w:rsidR="00E765C0" w:rsidRPr="00E765C0" w:rsidRDefault="00E765C0" w:rsidP="00E765C0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5C0">
              <w:rPr>
                <w:rFonts w:ascii="Times New Roman" w:hAnsi="Times New Roman" w:cs="Times New Roman"/>
                <w:sz w:val="24"/>
                <w:szCs w:val="24"/>
              </w:rPr>
              <w:t>постанова КабінетуМіністрівУкраїнивід 08 вересня 2016 року № 606 “Деякіпитанняелектронноївзаємодіїелектроннихінформаційнихресурсів”.</w:t>
            </w:r>
          </w:p>
          <w:p w:rsidR="00F37AF2" w:rsidRPr="00E765C0" w:rsidRDefault="00F37AF2" w:rsidP="00E765C0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AF2" w:rsidTr="00544AF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Актицентральнихорганіввиконавчоївлади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305" w:rsidRPr="00725305" w:rsidRDefault="00725305" w:rsidP="0072530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305">
              <w:rPr>
                <w:rFonts w:ascii="Times New Roman" w:hAnsi="Times New Roman" w:cs="Times New Roman"/>
                <w:sz w:val="24"/>
                <w:szCs w:val="24"/>
              </w:rPr>
              <w:t>Постанова правлінняПенсійного фонду Українивід 30 липня 2015 року № 13-1 “Про організаціюприйому та обслуговуванняосіб, якізвертаються до органівПенсійного фонду України”, зареєстрована в МіністерствіюстиціїУкраїни 18 серпня 2015 року за № 991/27436.</w:t>
            </w:r>
          </w:p>
          <w:p w:rsidR="00B952A2" w:rsidRPr="00725305" w:rsidRDefault="00B952A2" w:rsidP="0072530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AF2" w:rsidTr="00544AFB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Умовиотриманняадміністративноїпослуги</w:t>
            </w:r>
          </w:p>
        </w:tc>
      </w:tr>
      <w:tr w:rsidR="00F37AF2" w:rsidTr="00544AF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428" w:rsidRPr="00D27428" w:rsidRDefault="00D27428" w:rsidP="00D27428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7428">
              <w:rPr>
                <w:rFonts w:ascii="Times New Roman" w:hAnsi="Times New Roman" w:cs="Times New Roman"/>
                <w:sz w:val="24"/>
                <w:szCs w:val="24"/>
              </w:rPr>
              <w:t>Особи, якімають право на отриманняпослуги</w:t>
            </w:r>
          </w:p>
          <w:p w:rsidR="00F37AF2" w:rsidRPr="00D27428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F2" w:rsidRPr="00E765C0" w:rsidRDefault="00E765C0" w:rsidP="00E765C0">
            <w:pPr>
              <w:spacing w:line="240" w:lineRule="auto"/>
              <w:ind w:firstLine="20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765C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Один ізбатьківдитини, якийпостійнопроживає разом з дитиною.</w:t>
            </w:r>
          </w:p>
        </w:tc>
      </w:tr>
      <w:tr w:rsidR="00D27428" w:rsidTr="00544AF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28" w:rsidRDefault="00D27428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28" w:rsidRPr="00D27428" w:rsidRDefault="00D27428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7428">
              <w:rPr>
                <w:rFonts w:ascii="Times New Roman" w:hAnsi="Times New Roman" w:cs="Times New Roman"/>
                <w:sz w:val="24"/>
                <w:szCs w:val="24"/>
              </w:rPr>
              <w:t>Підстава для отриманняпослуги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B8" w:rsidRPr="00BB07B8" w:rsidRDefault="00BB07B8" w:rsidP="00BB07B8">
            <w:pPr>
              <w:spacing w:line="240" w:lineRule="auto"/>
              <w:ind w:firstLine="20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BB07B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Звернення до суб’єктанаданняадміністративноїпослуги / виконавчого органу сільської, селищної, міської, районної у місті (у разіутворення) ради / центрівнаданняадміністративнихпослуг.</w:t>
            </w:r>
          </w:p>
          <w:p w:rsidR="00D27428" w:rsidRPr="00BB07B8" w:rsidRDefault="00D27428" w:rsidP="00BB07B8">
            <w:pPr>
              <w:spacing w:line="240" w:lineRule="auto"/>
              <w:ind w:firstLine="20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</w:tr>
      <w:tr w:rsidR="00F37AF2" w:rsidTr="00544AF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D27428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F37AF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Перелікдокументів, необхідних для отриманняадміністративноїпослуги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C0" w:rsidRDefault="00E765C0" w:rsidP="00E765C0">
            <w:pPr>
              <w:shd w:val="clear" w:color="auto" w:fill="FFFFFF"/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765C0">
              <w:rPr>
                <w:rFonts w:ascii="Times New Roman" w:eastAsia="Calibri" w:hAnsi="Times New Roman" w:cs="Times New Roman"/>
              </w:rPr>
              <w:t xml:space="preserve">Заявник, особа якогопосвідчується паспортом громадянинаУкраїниабоіншим документом, щопосвідчує особу (паспортний документ іноземця / посвідка на постійнепроживання / посвідченнябіженця / посвідчення особи, яка потребуєдодатковогозахисту), пред’являє документ, щозасвідчуєреєстрацію особи в Державному реєстріфізичнихосіб – платниківподатків (карткаплатникаподатків), абодані про реєстраційний номер обліковоїкарткиплатникаподатківіззазначеного Державного реєстру, внесені до паспорта громадянинаУкраїниабосвідоцтва про народження (крімосіб, які через своїрелігійніпереконаннявідмовляютьсявідприйняттяреєстраційного номера обліковоїкарткиплатникаподатків та повідомили про цевідповідномуконтролюючому органу і маютьвідмітку в паспорті); </w:t>
            </w:r>
          </w:p>
          <w:p w:rsidR="00E765C0" w:rsidRPr="00E765C0" w:rsidRDefault="00E765C0" w:rsidP="00E765C0">
            <w:pPr>
              <w:shd w:val="clear" w:color="auto" w:fill="FFFFFF"/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765C0">
              <w:rPr>
                <w:rFonts w:ascii="Times New Roman" w:eastAsia="Calibri" w:hAnsi="Times New Roman" w:cs="Times New Roman"/>
              </w:rPr>
              <w:t>заява за формою, затвердженоюпостановою № 765;</w:t>
            </w:r>
          </w:p>
          <w:p w:rsidR="00E765C0" w:rsidRPr="00E765C0" w:rsidRDefault="00E765C0" w:rsidP="00E765C0">
            <w:pPr>
              <w:shd w:val="clear" w:color="auto" w:fill="FFFFFF"/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765C0">
              <w:rPr>
                <w:rFonts w:ascii="Times New Roman" w:eastAsia="Calibri" w:hAnsi="Times New Roman" w:cs="Times New Roman"/>
              </w:rPr>
              <w:t>посвідченнябатьківбагатодітноїсім’ї (з пред’явленняморигіналу);</w:t>
            </w:r>
          </w:p>
          <w:p w:rsidR="00E765C0" w:rsidRPr="00E765C0" w:rsidRDefault="00E765C0" w:rsidP="00E765C0">
            <w:pPr>
              <w:shd w:val="clear" w:color="auto" w:fill="FFFFFF"/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765C0">
              <w:rPr>
                <w:rFonts w:ascii="Times New Roman" w:eastAsia="Calibri" w:hAnsi="Times New Roman" w:cs="Times New Roman"/>
              </w:rPr>
              <w:t>у разідосягненнядитиноюшестирічноговікупосвідченнядитини з багатодітноїсім’ї (з пред’явленняморигіналу); свідоцтва про народженнявсіхдітей (з пред’явленняморигіналу).</w:t>
            </w:r>
          </w:p>
          <w:p w:rsidR="00E765C0" w:rsidRPr="00E765C0" w:rsidRDefault="00E765C0" w:rsidP="00E765C0">
            <w:pPr>
              <w:shd w:val="clear" w:color="auto" w:fill="FFFFFF"/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765C0">
              <w:rPr>
                <w:rFonts w:ascii="Times New Roman" w:eastAsia="Calibri" w:hAnsi="Times New Roman" w:cs="Times New Roman"/>
              </w:rPr>
              <w:t>У разінеможливостіподанняпосвідченнябатьківбагатодітноїсім’ї та посвідченнядитини з багатодітноїсім’їподаєтьсядовідкабагатодітноїсім’ї та дитини з багатодітноїсім’ї, видана структурнимпідрозділомрайонної, районної у м. Києвідержадміністрації, виконавчого органу міської, районної у місті (у разіїїутворення) ради.</w:t>
            </w:r>
          </w:p>
          <w:p w:rsidR="00E765C0" w:rsidRPr="00E765C0" w:rsidRDefault="00E765C0" w:rsidP="00E765C0">
            <w:pPr>
              <w:shd w:val="clear" w:color="auto" w:fill="FFFFFF"/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765C0">
              <w:rPr>
                <w:rFonts w:ascii="Times New Roman" w:eastAsia="Calibri" w:hAnsi="Times New Roman" w:cs="Times New Roman"/>
              </w:rPr>
              <w:t>Якщо для отриманнядопомогинеобхідно подати документи та/абовідомості, щомістяться в інформаційно-комунікаційних системах, абоякщотакідокументи та/абовідомостіможуть бути отримані / підтверджені шляхом електронноїінформаційноївзаємодії з інформаційно- комунікаційними системами та публічнимиелектроннимиреєстрамиорганівдержавноївлади, такідокументи та/абовідомості не подаються, а в заявізазначаютьсявідомості, необхідні для верифікації особи та отриманняданих з відповіднихреєстрів і наданнядопомоги.</w:t>
            </w:r>
          </w:p>
          <w:p w:rsidR="00F37AF2" w:rsidRPr="00E765C0" w:rsidRDefault="00F37AF2" w:rsidP="00E765C0">
            <w:pPr>
              <w:shd w:val="clear" w:color="auto" w:fill="FFFFFF"/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F37AF2" w:rsidTr="00544AF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441C95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F37AF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Спосібподаннядокументів, необхідних для отриманняадміністративноїпослуги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C95" w:rsidRDefault="00441C95" w:rsidP="00441C9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1C95">
              <w:rPr>
                <w:rFonts w:ascii="Times New Roman" w:hAnsi="Times New Roman" w:cs="Times New Roman"/>
                <w:sz w:val="24"/>
                <w:szCs w:val="24"/>
              </w:rPr>
              <w:t xml:space="preserve">У паперовійформі при особистомузверненні до сервіснихцентрівголовнихуправліньПенсійного фонду України в областях та м. Києві, виконавчого органу сільської, селищної, міської, районної в місті (у разіутворення) ради, центрівнаданняадміністративнихпослуг; </w:t>
            </w:r>
          </w:p>
          <w:p w:rsidR="00441C95" w:rsidRDefault="00441C95" w:rsidP="00441C9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1C95">
              <w:rPr>
                <w:rFonts w:ascii="Times New Roman" w:hAnsi="Times New Roman" w:cs="Times New Roman"/>
                <w:sz w:val="24"/>
                <w:szCs w:val="24"/>
              </w:rPr>
              <w:t xml:space="preserve">засобамипоштовогозв’язку до ГоловнихуправліньПенсійного фонду України в областях там. Києві; </w:t>
            </w:r>
          </w:p>
          <w:p w:rsidR="00441C95" w:rsidRPr="00441C95" w:rsidRDefault="00441C95" w:rsidP="00441C9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1C95">
              <w:rPr>
                <w:rFonts w:ascii="Times New Roman" w:hAnsi="Times New Roman" w:cs="Times New Roman"/>
                <w:sz w:val="24"/>
                <w:szCs w:val="24"/>
              </w:rPr>
              <w:t xml:space="preserve">в електроннійформі через вебпорталелектроннихпослуг, мобільнийдодатокПенсійного фонду </w:t>
            </w:r>
            <w:r w:rsidRPr="00441C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УкраїниабоЄдинийдержавнийвебпорталелектроннихпослуг (Портал Дія) абозасобамиСоціального веб-порталу електроннихпослугМінсоцполітики з накладеннямкваліфікованогоелектронногопідпису, абоудосконаленогоелектронногопідпису, щобазується на кваліфікованомусертифікатіелектронногопідпису (за технічноїможливості).</w:t>
            </w:r>
          </w:p>
          <w:p w:rsidR="00F37AF2" w:rsidRPr="00441C95" w:rsidRDefault="00F37AF2" w:rsidP="00441C9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AF2" w:rsidTr="00544AF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441C9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Платність (безоплатність) наданняадміністративноїпослуги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C95" w:rsidRPr="00441C95" w:rsidRDefault="00441C95" w:rsidP="00441C9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1C95">
              <w:rPr>
                <w:rFonts w:ascii="Times New Roman" w:hAnsi="Times New Roman" w:cs="Times New Roman"/>
                <w:sz w:val="24"/>
                <w:szCs w:val="24"/>
              </w:rPr>
              <w:t>Надаєтьсябезоплатно.</w:t>
            </w:r>
          </w:p>
          <w:p w:rsidR="00F37AF2" w:rsidRPr="00B952A2" w:rsidRDefault="00F37AF2" w:rsidP="00441C9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000F" w:rsidTr="00544AF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00F" w:rsidRDefault="008D000F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41C9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00F" w:rsidRDefault="008D000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000F">
              <w:rPr>
                <w:rFonts w:ascii="Times New Roman" w:hAnsi="Times New Roman" w:cs="Times New Roman"/>
                <w:sz w:val="24"/>
                <w:szCs w:val="24"/>
              </w:rPr>
              <w:t>Строк наданняадміністративноїпослуги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B8" w:rsidRPr="00725305" w:rsidRDefault="00725305" w:rsidP="00BB07B8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5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Заява про призначеннядопомогирозглядається не пізнішеніжпротягом 10 днівпісляїїнадходження з усіманеобхідними документами та/абовідомостями</w:t>
            </w:r>
          </w:p>
          <w:p w:rsidR="008D000F" w:rsidRPr="00A23DC4" w:rsidRDefault="008D000F" w:rsidP="00B26933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83BEE" w:rsidTr="00544AF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BEE" w:rsidRDefault="00083BEE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41C9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BEE" w:rsidRPr="00083BEE" w:rsidRDefault="00083BEE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Перелікпідстав для відмови у наданніадміністративноїпослуги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C0" w:rsidRDefault="00E765C0" w:rsidP="00E765C0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65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Допомога не призначається, якщо: </w:t>
            </w:r>
          </w:p>
          <w:p w:rsidR="00E765C0" w:rsidRDefault="00E765C0" w:rsidP="00E765C0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65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особа не має права на призначеннядопомоги; </w:t>
            </w:r>
          </w:p>
          <w:p w:rsidR="00E765C0" w:rsidRPr="00E765C0" w:rsidRDefault="00E765C0" w:rsidP="00E765C0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65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дату зверненнябагатодітнасім’яотримуєбазовусоціальнудопомогувідповідно до Порядку реалізаціїекспериментального проекту щодонаданнябазовоїсоціальноїдопомоги, затвердженогопостановоюКабінетуМіністрівУкраїнивід 25 березня 2025 року № 371.</w:t>
            </w:r>
          </w:p>
          <w:p w:rsidR="00083BEE" w:rsidRPr="004874F0" w:rsidRDefault="00083BEE" w:rsidP="00E765C0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7AF2" w:rsidRPr="00347B05" w:rsidTr="00544AF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7547CC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47C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41C9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7547C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7547CC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7CC">
              <w:rPr>
                <w:rFonts w:ascii="Times New Roman" w:hAnsi="Times New Roman" w:cs="Times New Roman"/>
                <w:sz w:val="24"/>
                <w:szCs w:val="24"/>
              </w:rPr>
              <w:t>Результат наданняадміністративноїпослуги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C0" w:rsidRPr="00E765C0" w:rsidRDefault="00E765C0" w:rsidP="00E765C0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 Пенсійного фонду Україниприймаєрішення про призначеннядопомоги / відмову в призначеннідопомоги.</w:t>
            </w:r>
          </w:p>
          <w:p w:rsidR="00E765C0" w:rsidRPr="00E765C0" w:rsidRDefault="00E765C0" w:rsidP="00E765C0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разі коли до заяви не доданівсінеобхіднідокументи та/абовідомості, орган Пенсійного фонду Україниповідомляєзаявника про зупинення строку розгляду заяви.</w:t>
            </w:r>
          </w:p>
          <w:p w:rsidR="00E765C0" w:rsidRPr="00E765C0" w:rsidRDefault="00E765C0" w:rsidP="00E765C0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разі коли необхіднідокументи та/абовідомостіподані не пізнішеніжпротягом 30 календарнихднів з дня одержаннязазначеногоповідомлення, днем (місяцем) звернення за призначеннямдопомогивважається день (місяць) прийняттяабовідправлення заяви.</w:t>
            </w:r>
          </w:p>
          <w:p w:rsidR="00E765C0" w:rsidRPr="00E765C0" w:rsidRDefault="00E765C0" w:rsidP="00E765C0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разі коли необхіднідокументи та/абовідомості не поданіпротягом 30 календарнихднів з дня одержаннязазначеногоповідомлення, орган Пенсійного фонду Українипротягомтрьохробочихднівповідомляєзаявника про необхідністьподаннянової заяви з необхідними документами та/абовідомостями.</w:t>
            </w:r>
          </w:p>
          <w:p w:rsidR="006006CA" w:rsidRPr="00E765C0" w:rsidRDefault="006006CA" w:rsidP="00E765C0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</w:tr>
      <w:tr w:rsidR="00F37AF2" w:rsidTr="00544AF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E26C02" w:rsidRDefault="00E26C02" w:rsidP="00E26C0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83BE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7547CC" w:rsidRDefault="00F37AF2" w:rsidP="006275E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47CC">
              <w:rPr>
                <w:rFonts w:ascii="Times New Roman" w:hAnsi="Times New Roman" w:cs="Times New Roman"/>
                <w:sz w:val="24"/>
                <w:szCs w:val="24"/>
              </w:rPr>
              <w:t>Способиотримання результату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C95" w:rsidRPr="00441C95" w:rsidRDefault="00441C95" w:rsidP="00441C9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1C95">
              <w:rPr>
                <w:rFonts w:ascii="Times New Roman" w:hAnsi="Times New Roman" w:cs="Times New Roman"/>
                <w:sz w:val="24"/>
                <w:szCs w:val="24"/>
              </w:rPr>
              <w:t>Орган Пенсійного фонду Україниповідомляє про прийнятерішенняневідкладно, а за наявностіобґрунтованих причин – не більш як через три робочідні з дня прийняттявідповідногорішення, шляхом надсиланняповідомлення у паперовійабоелектроннійформі (за наявностіадресиелектронноїпошти).</w:t>
            </w:r>
          </w:p>
          <w:p w:rsidR="00441C95" w:rsidRPr="00441C95" w:rsidRDefault="00441C95" w:rsidP="00441C9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1C95">
              <w:rPr>
                <w:rFonts w:ascii="Times New Roman" w:hAnsi="Times New Roman" w:cs="Times New Roman"/>
                <w:sz w:val="24"/>
                <w:szCs w:val="24"/>
              </w:rPr>
              <w:t>Якщозаява з необхідними документами та/абовідомостямибулиподані через центр наданняадміністративнихпослуг, орган Пенсійного фонду Україниінформує центр наданняадміністративнихпослуг про прийнятерішенняпротягомтрьохробочихднів з дня прийняттярішення.</w:t>
            </w:r>
          </w:p>
          <w:p w:rsidR="00F37AF2" w:rsidRPr="00441C95" w:rsidRDefault="00F37AF2" w:rsidP="00FB7AE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26C02" w:rsidRPr="00E26C02" w:rsidRDefault="00E26C02" w:rsidP="00E26C02">
      <w:pPr>
        <w:jc w:val="both"/>
        <w:rPr>
          <w:rFonts w:ascii="Times New Roman" w:hAnsi="Times New Roman" w:cs="Times New Roman"/>
        </w:rPr>
      </w:pPr>
    </w:p>
    <w:p w:rsidR="0008738D" w:rsidRPr="00E26C02" w:rsidRDefault="0008738D" w:rsidP="00E305BE">
      <w:pPr>
        <w:jc w:val="both"/>
        <w:rPr>
          <w:rFonts w:ascii="Times New Roman" w:hAnsi="Times New Roman" w:cs="Times New Roman"/>
        </w:rPr>
      </w:pPr>
    </w:p>
    <w:sectPr w:rsidR="0008738D" w:rsidRPr="00E26C02" w:rsidSect="00B459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F1946"/>
    <w:multiLevelType w:val="hybridMultilevel"/>
    <w:tmpl w:val="A6660836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BC178C"/>
    <w:multiLevelType w:val="hybridMultilevel"/>
    <w:tmpl w:val="C69A8992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6E3395"/>
    <w:multiLevelType w:val="hybridMultilevel"/>
    <w:tmpl w:val="2ECCA1FE"/>
    <w:lvl w:ilvl="0" w:tplc="A064BD86">
      <w:start w:val="1"/>
      <w:numFmt w:val="decimal"/>
      <w:lvlText w:val="%1."/>
      <w:lvlJc w:val="left"/>
      <w:pPr>
        <w:ind w:left="570" w:hanging="51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40" w:hanging="360"/>
      </w:pPr>
    </w:lvl>
    <w:lvl w:ilvl="2" w:tplc="2000001B" w:tentative="1">
      <w:start w:val="1"/>
      <w:numFmt w:val="lowerRoman"/>
      <w:lvlText w:val="%3."/>
      <w:lvlJc w:val="right"/>
      <w:pPr>
        <w:ind w:left="1860" w:hanging="180"/>
      </w:pPr>
    </w:lvl>
    <w:lvl w:ilvl="3" w:tplc="2000000F" w:tentative="1">
      <w:start w:val="1"/>
      <w:numFmt w:val="decimal"/>
      <w:lvlText w:val="%4."/>
      <w:lvlJc w:val="left"/>
      <w:pPr>
        <w:ind w:left="2580" w:hanging="360"/>
      </w:pPr>
    </w:lvl>
    <w:lvl w:ilvl="4" w:tplc="20000019" w:tentative="1">
      <w:start w:val="1"/>
      <w:numFmt w:val="lowerLetter"/>
      <w:lvlText w:val="%5."/>
      <w:lvlJc w:val="left"/>
      <w:pPr>
        <w:ind w:left="3300" w:hanging="360"/>
      </w:pPr>
    </w:lvl>
    <w:lvl w:ilvl="5" w:tplc="2000001B" w:tentative="1">
      <w:start w:val="1"/>
      <w:numFmt w:val="lowerRoman"/>
      <w:lvlText w:val="%6."/>
      <w:lvlJc w:val="right"/>
      <w:pPr>
        <w:ind w:left="4020" w:hanging="180"/>
      </w:pPr>
    </w:lvl>
    <w:lvl w:ilvl="6" w:tplc="2000000F" w:tentative="1">
      <w:start w:val="1"/>
      <w:numFmt w:val="decimal"/>
      <w:lvlText w:val="%7."/>
      <w:lvlJc w:val="left"/>
      <w:pPr>
        <w:ind w:left="4740" w:hanging="360"/>
      </w:pPr>
    </w:lvl>
    <w:lvl w:ilvl="7" w:tplc="20000019" w:tentative="1">
      <w:start w:val="1"/>
      <w:numFmt w:val="lowerLetter"/>
      <w:lvlText w:val="%8."/>
      <w:lvlJc w:val="left"/>
      <w:pPr>
        <w:ind w:left="5460" w:hanging="360"/>
      </w:pPr>
    </w:lvl>
    <w:lvl w:ilvl="8" w:tplc="200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529F6AA4"/>
    <w:multiLevelType w:val="hybridMultilevel"/>
    <w:tmpl w:val="B926675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8C6FB9"/>
    <w:multiLevelType w:val="multilevel"/>
    <w:tmpl w:val="C7603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F18565E"/>
    <w:multiLevelType w:val="multilevel"/>
    <w:tmpl w:val="3DD80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E3128E0"/>
    <w:multiLevelType w:val="hybridMultilevel"/>
    <w:tmpl w:val="A4D2A1A6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B41292"/>
    <w:multiLevelType w:val="multilevel"/>
    <w:tmpl w:val="54D852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4"/>
  </w:num>
  <w:num w:numId="5">
    <w:abstractNumId w:val="5"/>
  </w:num>
  <w:num w:numId="6">
    <w:abstractNumId w:val="7"/>
  </w:num>
  <w:num w:numId="7">
    <w:abstractNumId w:val="0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8A62E8"/>
    <w:rsid w:val="000352E5"/>
    <w:rsid w:val="00035AA8"/>
    <w:rsid w:val="0007580F"/>
    <w:rsid w:val="00083BEE"/>
    <w:rsid w:val="0008738D"/>
    <w:rsid w:val="000A1879"/>
    <w:rsid w:val="000E0C50"/>
    <w:rsid w:val="00117C50"/>
    <w:rsid w:val="001507B8"/>
    <w:rsid w:val="001835D8"/>
    <w:rsid w:val="001A75EF"/>
    <w:rsid w:val="001C2228"/>
    <w:rsid w:val="0028761B"/>
    <w:rsid w:val="002F2CCF"/>
    <w:rsid w:val="00324CC6"/>
    <w:rsid w:val="00347B05"/>
    <w:rsid w:val="00382283"/>
    <w:rsid w:val="003D173C"/>
    <w:rsid w:val="00412ACB"/>
    <w:rsid w:val="004240DF"/>
    <w:rsid w:val="00431253"/>
    <w:rsid w:val="00441C95"/>
    <w:rsid w:val="004565C5"/>
    <w:rsid w:val="00460D44"/>
    <w:rsid w:val="00476BF5"/>
    <w:rsid w:val="00485852"/>
    <w:rsid w:val="004874F0"/>
    <w:rsid w:val="00491E76"/>
    <w:rsid w:val="004B12E7"/>
    <w:rsid w:val="004B71A5"/>
    <w:rsid w:val="004C4112"/>
    <w:rsid w:val="004D59C9"/>
    <w:rsid w:val="00533CC1"/>
    <w:rsid w:val="00544AFB"/>
    <w:rsid w:val="005C53DC"/>
    <w:rsid w:val="006006CA"/>
    <w:rsid w:val="0060277F"/>
    <w:rsid w:val="00611783"/>
    <w:rsid w:val="006275EE"/>
    <w:rsid w:val="0065422C"/>
    <w:rsid w:val="006F15B3"/>
    <w:rsid w:val="00725305"/>
    <w:rsid w:val="007547CC"/>
    <w:rsid w:val="007862C4"/>
    <w:rsid w:val="00795714"/>
    <w:rsid w:val="007A2214"/>
    <w:rsid w:val="007A575F"/>
    <w:rsid w:val="007F164A"/>
    <w:rsid w:val="007F3408"/>
    <w:rsid w:val="00842E7D"/>
    <w:rsid w:val="00896839"/>
    <w:rsid w:val="008A62E8"/>
    <w:rsid w:val="008B5A71"/>
    <w:rsid w:val="008D000F"/>
    <w:rsid w:val="008D1AD4"/>
    <w:rsid w:val="00907B31"/>
    <w:rsid w:val="00986CD1"/>
    <w:rsid w:val="009A655B"/>
    <w:rsid w:val="009D5F1F"/>
    <w:rsid w:val="00A04D96"/>
    <w:rsid w:val="00A07D4A"/>
    <w:rsid w:val="00A115C5"/>
    <w:rsid w:val="00A23DC4"/>
    <w:rsid w:val="00AF3ED8"/>
    <w:rsid w:val="00B26933"/>
    <w:rsid w:val="00B459EB"/>
    <w:rsid w:val="00B54199"/>
    <w:rsid w:val="00B663B4"/>
    <w:rsid w:val="00B952A2"/>
    <w:rsid w:val="00B95765"/>
    <w:rsid w:val="00BB07B8"/>
    <w:rsid w:val="00C24F33"/>
    <w:rsid w:val="00C26188"/>
    <w:rsid w:val="00C5219B"/>
    <w:rsid w:val="00C63B53"/>
    <w:rsid w:val="00C72357"/>
    <w:rsid w:val="00C972C0"/>
    <w:rsid w:val="00D27428"/>
    <w:rsid w:val="00DA3E0C"/>
    <w:rsid w:val="00DE5230"/>
    <w:rsid w:val="00E018D6"/>
    <w:rsid w:val="00E07C33"/>
    <w:rsid w:val="00E26C02"/>
    <w:rsid w:val="00E271D0"/>
    <w:rsid w:val="00E305BE"/>
    <w:rsid w:val="00E765C0"/>
    <w:rsid w:val="00E82C21"/>
    <w:rsid w:val="00E86756"/>
    <w:rsid w:val="00F37AF2"/>
    <w:rsid w:val="00F7236D"/>
    <w:rsid w:val="00F9586E"/>
    <w:rsid w:val="00FB7AED"/>
    <w:rsid w:val="00FD20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AF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7AF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F37A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C53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C53D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4240DF"/>
    <w:pPr>
      <w:ind w:left="720"/>
      <w:contextualSpacing/>
    </w:pPr>
  </w:style>
  <w:style w:type="paragraph" w:customStyle="1" w:styleId="rvps2">
    <w:name w:val="rvps2"/>
    <w:basedOn w:val="a"/>
    <w:uiPriority w:val="99"/>
    <w:rsid w:val="004B12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UnresolvedMention">
    <w:name w:val="Unresolved Mention"/>
    <w:basedOn w:val="a0"/>
    <w:uiPriority w:val="99"/>
    <w:semiHidden/>
    <w:unhideWhenUsed/>
    <w:rsid w:val="006006CA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6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utenka@ukr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A6B54A-A2D1-4256-A2BE-D87FC8E8D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922</TotalTime>
  <Pages>1</Pages>
  <Words>1071</Words>
  <Characters>6109</Characters>
  <Application>Microsoft Office Word</Application>
  <DocSecurity>0</DocSecurity>
  <Lines>50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Vitalina</dc:creator>
  <cp:keywords/>
  <dc:description/>
  <cp:lastModifiedBy>Пользователь Windows</cp:lastModifiedBy>
  <cp:revision>121</cp:revision>
  <cp:lastPrinted>2023-11-27T12:28:00Z</cp:lastPrinted>
  <dcterms:created xsi:type="dcterms:W3CDTF">2023-09-27T12:41:00Z</dcterms:created>
  <dcterms:modified xsi:type="dcterms:W3CDTF">2025-12-18T20:56:00Z</dcterms:modified>
</cp:coreProperties>
</file>