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47B82" w14:textId="462EE43C" w:rsidR="00E1569B" w:rsidRDefault="004D59C9" w:rsidP="00E1569B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1569B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156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B78">
        <w:rPr>
          <w:rFonts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  <w:r w:rsidR="00E1569B">
        <w:rPr>
          <w:rFonts w:ascii="Times New Roman" w:hAnsi="Times New Roman" w:cs="Times New Roman"/>
          <w:sz w:val="28"/>
          <w:szCs w:val="28"/>
          <w:lang w:val="uk-UA"/>
        </w:rPr>
        <w:t>.321</w:t>
      </w:r>
    </w:p>
    <w:p w14:paraId="2A12E45F" w14:textId="77777777" w:rsidR="00E1569B" w:rsidRDefault="00E1569B" w:rsidP="00E1569B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1CFE88E" w14:textId="77777777" w:rsidR="00E1569B" w:rsidRDefault="00E1569B" w:rsidP="00E1569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5E3547B3" w14:textId="10195379" w:rsidR="00F37AF2" w:rsidRPr="006275EE" w:rsidRDefault="00F37AF2" w:rsidP="00E1569B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D08AEE6" w14:textId="7C8560B1" w:rsidR="007C4184" w:rsidRPr="00E1569B" w:rsidRDefault="00F37AF2" w:rsidP="00E34609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7226" w:rsidRPr="00782E29">
        <w:rPr>
          <w:rFonts w:ascii="Times New Roman" w:hAnsi="Times New Roman" w:cs="Times New Roman"/>
          <w:b/>
          <w:bCs/>
          <w:sz w:val="28"/>
          <w:szCs w:val="28"/>
        </w:rPr>
        <w:t>0022</w:t>
      </w:r>
      <w:r w:rsidR="008B29D0" w:rsidRPr="00E1569B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32403CE3" w14:textId="017ED2F6" w:rsidR="008B29D0" w:rsidRPr="008B29D0" w:rsidRDefault="008B29D0" w:rsidP="008B29D0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8B2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</w:r>
    </w:p>
    <w:p w14:paraId="6343AF82" w14:textId="23DB61B6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</w:t>
      </w:r>
      <w:r w:rsidRPr="006275EE">
        <w:rPr>
          <w:rFonts w:ascii="Times New Roman" w:hAnsi="Times New Roman" w:cs="Times New Roman"/>
          <w:lang w:val="ru-RU"/>
        </w:rPr>
        <w:t>ВІДДІЛ</w:t>
      </w:r>
    </w:p>
    <w:p w14:paraId="36B0FF4B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3F3EBDC2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4AF3C378" w14:textId="0FE4892A"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8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5B45FA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68DCD4A4" w:rsidR="008326E7" w:rsidRPr="008B29D0" w:rsidRDefault="008B29D0" w:rsidP="000E72E5">
            <w:pPr>
              <w:pStyle w:val="a9"/>
            </w:pPr>
            <w:r w:rsidRPr="008B29D0">
              <w:t>Закон України „Про статус ветеранів війни, гарантії їх соціального захисту” від 22.10.1993 № 3551-ХІІ</w:t>
            </w:r>
          </w:p>
        </w:tc>
      </w:tr>
      <w:tr w:rsidR="00F37AF2" w14:paraId="3627EE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6611" w14:textId="77777777" w:rsidR="008B29D0" w:rsidRPr="008B29D0" w:rsidRDefault="008B29D0" w:rsidP="008B29D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9D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Постанови Кабінету Міністрів України від 17.06.2004 № 785 „Про затвердження Порядку виплати грошової компенсації вартості санаторно-курортного лікування деяким категоріям громадянˮ, від 22.02.2006 № 187 „Про затвердження Порядку забезпечення санаторно-курортними путівками деяких категорій громадян структурними </w:t>
            </w:r>
            <w:r w:rsidRPr="008B2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рад”, від 07.02.2007 № 150 „Про затвердження Порядку виплати деяким категоріям осіб з інвалідністю грошової компенсації замість санаторно-курортної путівки та вартості самостійного санаторно-курортного лікуванняˮ, від 25.11.2015 № 969 „Про внесення змін до порядків, затверджених постановами Кабінету Міністрів України від 17 червня 2004 р. № 785 і від 7 лютого 2007 р. № 150”</w:t>
            </w:r>
          </w:p>
          <w:p w14:paraId="759D7F42" w14:textId="2EE2B440" w:rsidR="00050F34" w:rsidRPr="008B29D0" w:rsidRDefault="00050F34" w:rsidP="008B29D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ED7518D" w14:textId="77777777" w:rsidTr="00E43A7E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61A" w14:textId="77777777" w:rsidR="008B29D0" w:rsidRPr="008B29D0" w:rsidRDefault="008B29D0" w:rsidP="008B29D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9D0">
              <w:rPr>
                <w:rFonts w:ascii="Times New Roman" w:hAnsi="Times New Roman" w:cs="Times New Roman"/>
                <w:sz w:val="24"/>
                <w:szCs w:val="24"/>
              </w:rPr>
              <w:t>Наказ Міністерства соціальної політики України від 22.01.2018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 за № 163/31615</w:t>
            </w:r>
          </w:p>
          <w:p w14:paraId="57987542" w14:textId="499C13AC" w:rsidR="00E43A7E" w:rsidRPr="008B29D0" w:rsidRDefault="00E43A7E" w:rsidP="008B29D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9E794A4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 отримання адміністративної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D1FC4" w14:paraId="3655D690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6DF" w14:textId="2DA29E38" w:rsidR="004D1FC4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D1F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36B" w14:textId="3C946553" w:rsidR="004D1FC4" w:rsidRPr="004D1FC4" w:rsidRDefault="004D1FC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EA2C" w14:textId="77777777" w:rsidR="008B29D0" w:rsidRPr="008B29D0" w:rsidRDefault="008B29D0" w:rsidP="008B29D0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Забезпечення санаторно-курортною путівкою </w:t>
            </w:r>
          </w:p>
          <w:p w14:paraId="1419A183" w14:textId="6C17C58D" w:rsidR="004D1FC4" w:rsidRPr="00284A72" w:rsidRDefault="004D1FC4" w:rsidP="00284A72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37AF2" w14:paraId="09D90A05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26322869"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CA8B" w14:textId="77777777" w:rsidR="008B29D0" w:rsidRPr="008B29D0" w:rsidRDefault="008B29D0" w:rsidP="008B29D0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Заява особи з інвалідністю внаслідок війни та прирівняної до неї особи про виплату грошової компенсації вартості проїзду до санаторно-курортного закладу і назад (далі – компенсація); документ що засвідчує проходження особою з інвалідністю внаслідок війни санаторно-курортного лікування (зворотній талон від путівки); проїзні квитки, що засвідчують проїзд до санаторно-курортного закладу і назад; посвідчення особи з інвалідністю внаслідок війни та прирівняної до неї особи, що підтверджує належність до даної категорії осіб </w:t>
            </w:r>
          </w:p>
          <w:p w14:paraId="12F987BD" w14:textId="5DF07E18" w:rsidR="00E43A7E" w:rsidRPr="008B29D0" w:rsidRDefault="00E43A7E" w:rsidP="008B29D0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AF2" w14:paraId="08A0753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29AC" w14:textId="5E803BC1"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8CBD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5C12" w14:textId="77777777" w:rsidR="008B29D0" w:rsidRDefault="00284A72" w:rsidP="00284A7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72">
              <w:rPr>
                <w:rFonts w:ascii="Times New Roman" w:hAnsi="Times New Roman" w:cs="Times New Roman"/>
                <w:sz w:val="24"/>
                <w:szCs w:val="24"/>
              </w:rPr>
              <w:t>Заява та документи, необхідні для взяття на облік для забезпечення санаторно-курортним лікуванням (путівками) громадян, які постраждали внаслідок Чорнобильської катастрофи, подаються особою суб’єкту надання адміністративної послуги:</w:t>
            </w:r>
          </w:p>
          <w:p w14:paraId="27552606" w14:textId="4992BF94" w:rsidR="00F37AF2" w:rsidRPr="00284A72" w:rsidRDefault="00284A72" w:rsidP="00284A7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72">
              <w:rPr>
                <w:rFonts w:ascii="Times New Roman" w:hAnsi="Times New Roman" w:cs="Times New Roman"/>
                <w:sz w:val="24"/>
                <w:szCs w:val="24"/>
              </w:rPr>
              <w:t xml:space="preserve"> 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 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</w:t>
            </w:r>
            <w:proofErr w:type="gramStart"/>
            <w:r w:rsidRPr="00284A72">
              <w:rPr>
                <w:rFonts w:ascii="Times New Roman" w:hAnsi="Times New Roman" w:cs="Times New Roman"/>
                <w:sz w:val="24"/>
                <w:szCs w:val="24"/>
              </w:rPr>
              <w:t>можливості)*</w:t>
            </w:r>
            <w:proofErr w:type="gramEnd"/>
            <w:r w:rsidRPr="0028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7AF2" w14:paraId="6DB5CCA4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2945989D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36F38A32" w:rsidR="00F37AF2" w:rsidRPr="00893876" w:rsidRDefault="00DB4EDA" w:rsidP="00DB4E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3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Адміністративна послуга є </w:t>
            </w:r>
            <w:r w:rsidR="0083327A" w:rsidRPr="00893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</w:t>
            </w:r>
            <w:r w:rsidRPr="00893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платною</w:t>
            </w:r>
          </w:p>
        </w:tc>
      </w:tr>
      <w:tr w:rsidR="008D000F" w14:paraId="5D9779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097F94BB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02CAB239" w:rsidR="008046E6" w:rsidRPr="008B29D0" w:rsidRDefault="008B29D0" w:rsidP="008B29D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----------</w:t>
            </w:r>
          </w:p>
        </w:tc>
      </w:tr>
      <w:tr w:rsidR="005A3F24" w14:paraId="7CEC9BAB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C33" w14:textId="15377D8B" w:rsidR="005A3F24" w:rsidRDefault="005A3F2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87E2" w14:textId="77777777"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Перелік підстав для відмови у наданні адміністративної послуги </w:t>
            </w:r>
          </w:p>
          <w:p w14:paraId="559E6BFB" w14:textId="77777777" w:rsidR="005A3F24" w:rsidRPr="005A3F24" w:rsidRDefault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ADEB" w14:textId="77777777" w:rsidR="008B29D0" w:rsidRPr="008B29D0" w:rsidRDefault="008B29D0" w:rsidP="008B29D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документів до заяви не в повному обсязі; заява подана особою, яка не має права на призначення компенсації</w:t>
            </w:r>
          </w:p>
          <w:p w14:paraId="39A152A7" w14:textId="3523ED47" w:rsidR="005A3F24" w:rsidRPr="008B29D0" w:rsidRDefault="005A3F24" w:rsidP="00CD0F8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14:paraId="48EAB2D4" w14:textId="77777777" w:rsidTr="008326E7">
        <w:trPr>
          <w:trHeight w:val="8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3C2B2D19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2E17" w14:textId="77777777" w:rsidR="008B29D0" w:rsidRPr="008B29D0" w:rsidRDefault="008B29D0" w:rsidP="008B29D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 компенсації / відмова у призначені компенсації</w:t>
            </w:r>
          </w:p>
          <w:p w14:paraId="1E980453" w14:textId="56C37CF7" w:rsidR="00050F34" w:rsidRPr="008B29D0" w:rsidRDefault="00050F34" w:rsidP="008B29D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AF2" w14:paraId="4D8D432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3E36" w14:textId="157F9816"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9D98" w14:textId="77777777"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 отримання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535E" w14:textId="77777777" w:rsidR="008B29D0" w:rsidRPr="008B29D0" w:rsidRDefault="008B29D0" w:rsidP="008B29D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9D0">
              <w:rPr>
                <w:rFonts w:ascii="Times New Roman" w:hAnsi="Times New Roman" w:cs="Times New Roman"/>
                <w:sz w:val="24"/>
                <w:szCs w:val="24"/>
              </w:rPr>
              <w:t>Повідомлення про призначення компенсації видається одержувачу.</w:t>
            </w:r>
          </w:p>
          <w:p w14:paraId="0D160A2E" w14:textId="77777777" w:rsidR="008B29D0" w:rsidRPr="008B29D0" w:rsidRDefault="008B29D0" w:rsidP="008B29D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9D0">
              <w:rPr>
                <w:rFonts w:ascii="Times New Roman" w:hAnsi="Times New Roman" w:cs="Times New Roman"/>
                <w:sz w:val="24"/>
                <w:szCs w:val="24"/>
              </w:rPr>
              <w:t>Компенсацію можна отримати через поштове відділення зв’язку або через уповноважені банки, визначені в установленому порядку</w:t>
            </w:r>
          </w:p>
          <w:p w14:paraId="3C20B359" w14:textId="783B34C0" w:rsidR="00F37AF2" w:rsidRPr="008B29D0" w:rsidRDefault="00F37AF2" w:rsidP="008B29D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87D44" w14:textId="71584AB0" w:rsidR="00E26C02" w:rsidRPr="00782E29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7D7226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7D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5657D" w14:textId="77777777" w:rsidR="00A24765" w:rsidRDefault="00A24765" w:rsidP="007D7226">
      <w:pPr>
        <w:spacing w:after="0" w:line="240" w:lineRule="auto"/>
      </w:pPr>
      <w:r>
        <w:separator/>
      </w:r>
    </w:p>
  </w:endnote>
  <w:endnote w:type="continuationSeparator" w:id="0">
    <w:p w14:paraId="2883151D" w14:textId="77777777" w:rsidR="00A24765" w:rsidRDefault="00A24765" w:rsidP="007D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D8F10" w14:textId="77777777" w:rsidR="00A24765" w:rsidRDefault="00A24765" w:rsidP="007D7226">
      <w:pPr>
        <w:spacing w:after="0" w:line="240" w:lineRule="auto"/>
      </w:pPr>
      <w:r>
        <w:separator/>
      </w:r>
    </w:p>
  </w:footnote>
  <w:footnote w:type="continuationSeparator" w:id="0">
    <w:p w14:paraId="06EDF3CD" w14:textId="77777777" w:rsidR="00A24765" w:rsidRDefault="00A24765" w:rsidP="007D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7412B"/>
    <w:multiLevelType w:val="hybridMultilevel"/>
    <w:tmpl w:val="434C31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6B5E"/>
    <w:multiLevelType w:val="hybridMultilevel"/>
    <w:tmpl w:val="15D01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A703B"/>
    <w:multiLevelType w:val="hybridMultilevel"/>
    <w:tmpl w:val="25801F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9ED4A1B"/>
    <w:multiLevelType w:val="hybridMultilevel"/>
    <w:tmpl w:val="EACC2734"/>
    <w:lvl w:ilvl="0" w:tplc="9EFA71F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9E2FDF"/>
    <w:multiLevelType w:val="hybridMultilevel"/>
    <w:tmpl w:val="BBDC5F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14556"/>
    <w:rsid w:val="00017824"/>
    <w:rsid w:val="00024EDC"/>
    <w:rsid w:val="000352E5"/>
    <w:rsid w:val="00035AA8"/>
    <w:rsid w:val="00042838"/>
    <w:rsid w:val="00050F34"/>
    <w:rsid w:val="000627E8"/>
    <w:rsid w:val="0007580F"/>
    <w:rsid w:val="00076618"/>
    <w:rsid w:val="00076948"/>
    <w:rsid w:val="00083BEE"/>
    <w:rsid w:val="0008738D"/>
    <w:rsid w:val="000A1879"/>
    <w:rsid w:val="000A3E42"/>
    <w:rsid w:val="000D1843"/>
    <w:rsid w:val="000E0C50"/>
    <w:rsid w:val="000E72E5"/>
    <w:rsid w:val="00117C50"/>
    <w:rsid w:val="00146B7D"/>
    <w:rsid w:val="001507B8"/>
    <w:rsid w:val="001835D8"/>
    <w:rsid w:val="001A75EF"/>
    <w:rsid w:val="001C2228"/>
    <w:rsid w:val="001C443F"/>
    <w:rsid w:val="001E3902"/>
    <w:rsid w:val="002314F7"/>
    <w:rsid w:val="00282E98"/>
    <w:rsid w:val="00283931"/>
    <w:rsid w:val="00284A72"/>
    <w:rsid w:val="0028761B"/>
    <w:rsid w:val="002F2CCF"/>
    <w:rsid w:val="00315C56"/>
    <w:rsid w:val="00324CC6"/>
    <w:rsid w:val="003462A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972DF"/>
    <w:rsid w:val="004B12E7"/>
    <w:rsid w:val="004B5A69"/>
    <w:rsid w:val="004B71A5"/>
    <w:rsid w:val="004C4112"/>
    <w:rsid w:val="004D1FC4"/>
    <w:rsid w:val="004D59C9"/>
    <w:rsid w:val="00533CC1"/>
    <w:rsid w:val="00544AFB"/>
    <w:rsid w:val="00576F39"/>
    <w:rsid w:val="005A3F24"/>
    <w:rsid w:val="005B45FA"/>
    <w:rsid w:val="005C53DC"/>
    <w:rsid w:val="005E2499"/>
    <w:rsid w:val="006006CA"/>
    <w:rsid w:val="0060277F"/>
    <w:rsid w:val="00611783"/>
    <w:rsid w:val="00613983"/>
    <w:rsid w:val="006275EE"/>
    <w:rsid w:val="0065422C"/>
    <w:rsid w:val="006F0AA8"/>
    <w:rsid w:val="006F15B3"/>
    <w:rsid w:val="00710B78"/>
    <w:rsid w:val="007547CC"/>
    <w:rsid w:val="007627AF"/>
    <w:rsid w:val="00782E29"/>
    <w:rsid w:val="007862C4"/>
    <w:rsid w:val="00791AB6"/>
    <w:rsid w:val="00795714"/>
    <w:rsid w:val="007A2214"/>
    <w:rsid w:val="007A575F"/>
    <w:rsid w:val="007C4184"/>
    <w:rsid w:val="007D5201"/>
    <w:rsid w:val="007D7226"/>
    <w:rsid w:val="007E3DEE"/>
    <w:rsid w:val="007F164A"/>
    <w:rsid w:val="007F3408"/>
    <w:rsid w:val="008046E6"/>
    <w:rsid w:val="008326E7"/>
    <w:rsid w:val="0083327A"/>
    <w:rsid w:val="00867186"/>
    <w:rsid w:val="00893876"/>
    <w:rsid w:val="008967B8"/>
    <w:rsid w:val="00896839"/>
    <w:rsid w:val="008A62E8"/>
    <w:rsid w:val="008B29D0"/>
    <w:rsid w:val="008B5A71"/>
    <w:rsid w:val="008C59E7"/>
    <w:rsid w:val="008D000F"/>
    <w:rsid w:val="008D1AD4"/>
    <w:rsid w:val="00907B31"/>
    <w:rsid w:val="00986CD1"/>
    <w:rsid w:val="009A655B"/>
    <w:rsid w:val="009D3069"/>
    <w:rsid w:val="009D5F1F"/>
    <w:rsid w:val="00A04D96"/>
    <w:rsid w:val="00A07D4A"/>
    <w:rsid w:val="00A115C5"/>
    <w:rsid w:val="00A12BDA"/>
    <w:rsid w:val="00A24765"/>
    <w:rsid w:val="00A91B52"/>
    <w:rsid w:val="00AF3ED8"/>
    <w:rsid w:val="00B14709"/>
    <w:rsid w:val="00B26933"/>
    <w:rsid w:val="00B65D7F"/>
    <w:rsid w:val="00B663B4"/>
    <w:rsid w:val="00B952A2"/>
    <w:rsid w:val="00B95765"/>
    <w:rsid w:val="00BB07B8"/>
    <w:rsid w:val="00BC6B7E"/>
    <w:rsid w:val="00BF37CE"/>
    <w:rsid w:val="00C24F33"/>
    <w:rsid w:val="00C26188"/>
    <w:rsid w:val="00C5219B"/>
    <w:rsid w:val="00C63B53"/>
    <w:rsid w:val="00C72357"/>
    <w:rsid w:val="00C972C0"/>
    <w:rsid w:val="00CD0F87"/>
    <w:rsid w:val="00D27428"/>
    <w:rsid w:val="00D86ACC"/>
    <w:rsid w:val="00DA3E0C"/>
    <w:rsid w:val="00DA6835"/>
    <w:rsid w:val="00DB4EDA"/>
    <w:rsid w:val="00DE5230"/>
    <w:rsid w:val="00E018D6"/>
    <w:rsid w:val="00E07C33"/>
    <w:rsid w:val="00E1569B"/>
    <w:rsid w:val="00E26C02"/>
    <w:rsid w:val="00E271D0"/>
    <w:rsid w:val="00E305BE"/>
    <w:rsid w:val="00E34609"/>
    <w:rsid w:val="00E43A7E"/>
    <w:rsid w:val="00E54DED"/>
    <w:rsid w:val="00E86756"/>
    <w:rsid w:val="00F25F5D"/>
    <w:rsid w:val="00F37AF2"/>
    <w:rsid w:val="00F7236D"/>
    <w:rsid w:val="00FB7363"/>
    <w:rsid w:val="00FB7AED"/>
    <w:rsid w:val="00FD200B"/>
    <w:rsid w:val="00FD37AB"/>
    <w:rsid w:val="00FD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13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3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10">
    <w:name w:val="Заголовок 1 Знак"/>
    <w:basedOn w:val="a0"/>
    <w:link w:val="1"/>
    <w:uiPriority w:val="9"/>
    <w:rsid w:val="0061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61398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a">
    <w:name w:val="header"/>
    <w:basedOn w:val="a"/>
    <w:link w:val="ab"/>
    <w:uiPriority w:val="99"/>
    <w:unhideWhenUsed/>
    <w:rsid w:val="007D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7D7226"/>
  </w:style>
  <w:style w:type="paragraph" w:styleId="ac">
    <w:name w:val="footer"/>
    <w:basedOn w:val="a"/>
    <w:link w:val="ad"/>
    <w:uiPriority w:val="99"/>
    <w:unhideWhenUsed/>
    <w:rsid w:val="007D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7D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6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8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7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0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0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6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4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5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5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0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03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3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6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0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9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7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0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4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4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4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19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4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9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06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2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2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tenka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3A7A3-4ABD-47EE-BD86-29B0B928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188</cp:revision>
  <cp:lastPrinted>2023-11-27T12:28:00Z</cp:lastPrinted>
  <dcterms:created xsi:type="dcterms:W3CDTF">2023-09-27T12:41:00Z</dcterms:created>
  <dcterms:modified xsi:type="dcterms:W3CDTF">2025-12-19T07:26:00Z</dcterms:modified>
</cp:coreProperties>
</file>