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12AC1" w14:textId="215EC4EA" w:rsidR="005E02B2" w:rsidRDefault="004D59C9" w:rsidP="005E02B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="005E02B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5E02B2">
        <w:rPr>
          <w:rFonts w:ascii="Times New Roman" w:hAnsi="Times New Roman" w:cs="Times New Roman"/>
          <w:sz w:val="28"/>
          <w:szCs w:val="28"/>
        </w:rPr>
        <w:t xml:space="preserve"> </w:t>
      </w:r>
      <w:r w:rsidR="005E02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02B2">
        <w:rPr>
          <w:rFonts w:ascii="Times New Roman" w:hAnsi="Times New Roman" w:cs="Times New Roman"/>
          <w:sz w:val="28"/>
          <w:szCs w:val="28"/>
          <w:lang w:val="uk-UA"/>
        </w:rPr>
        <w:t>1.323</w:t>
      </w:r>
      <w:proofErr w:type="gramEnd"/>
    </w:p>
    <w:p w14:paraId="1B121BD0" w14:textId="77777777" w:rsidR="005E02B2" w:rsidRDefault="005E02B2" w:rsidP="005E02B2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C1AB0B" w14:textId="77777777" w:rsidR="005E02B2" w:rsidRDefault="005E02B2" w:rsidP="005E02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5E3547B3" w14:textId="40CB8C7A" w:rsidR="00F37AF2" w:rsidRPr="006275EE" w:rsidRDefault="00F37AF2" w:rsidP="005E02B2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4E223FE3" w:rsidR="00F37AF2" w:rsidRPr="00BB07B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DA3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3E0C" w:rsidRPr="007547C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27428" w:rsidRPr="00BB07B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B07B8" w:rsidRPr="00BB07B8">
        <w:rPr>
          <w:rFonts w:ascii="Times New Roman" w:hAnsi="Times New Roman" w:cs="Times New Roman"/>
          <w:b/>
          <w:bCs/>
          <w:sz w:val="28"/>
          <w:szCs w:val="28"/>
        </w:rPr>
        <w:t>103</w:t>
      </w:r>
    </w:p>
    <w:p w14:paraId="65E158F3" w14:textId="4C303C86" w:rsidR="00BB07B8" w:rsidRDefault="00BB07B8" w:rsidP="00BB07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B07B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адання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щомісячної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грошової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допомоги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особі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, яка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проживає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разом з особою з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інвалідністю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II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групи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внаслідок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психічного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розладу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, яка за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висновком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лікарської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комісії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закладу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охорони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здоров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’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потребує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постійного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стороннього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догляду, на догляд за нею</w:t>
      </w:r>
    </w:p>
    <w:p w14:paraId="0A7C3538" w14:textId="77777777" w:rsidR="00D27428" w:rsidRPr="00BB07B8" w:rsidRDefault="00D27428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43AF82" w14:textId="698ABCDC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3F58F555" w:rsidR="00F37AF2" w:rsidRPr="00BB07B8" w:rsidRDefault="006006CA" w:rsidP="000352E5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006CA">
              <w:rPr>
                <w:rFonts w:ascii="Times New Roman" w:eastAsia="Times New Roman" w:hAnsi="Times New Roman" w:cs="Times New Roman"/>
              </w:rPr>
              <w:t xml:space="preserve"> </w:t>
            </w:r>
            <w:r w:rsidR="00BB07B8" w:rsidRPr="00BB07B8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</w:rPr>
              <w:t>психіатричну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</w:rPr>
              <w:t>допомогу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</w:rPr>
              <w:t xml:space="preserve">”; Закон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</w:rPr>
              <w:t>адміністративну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</w:rPr>
              <w:t xml:space="preserve"> процедуру”.</w:t>
            </w: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279" w14:textId="77777777" w:rsidR="00BB07B8" w:rsidRDefault="00BB07B8" w:rsidP="00BB07B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щомісячної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грошової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проживає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разом з особою з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групи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психічного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розладу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, яка за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висновком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лікарської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стороннього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догляду, </w:t>
            </w:r>
            <w:r w:rsidRPr="00BB0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догляд за нею,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 02 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2000 року № 1192; Порядок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обчислення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середньомісячного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сукупного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доходу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сім’ї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домогосподарства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видів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затверджений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постановою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 22 липня 2020 року № 632; </w:t>
            </w:r>
          </w:p>
          <w:p w14:paraId="1F99AC44" w14:textId="77777777" w:rsidR="00BB07B8" w:rsidRDefault="00BB07B8" w:rsidP="00BB07B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 25 червня 2025 року № 765 “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Деякі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стипендій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” (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далі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– постанова № 765); </w:t>
            </w:r>
          </w:p>
          <w:p w14:paraId="0DAF34C0" w14:textId="6F4405A6" w:rsidR="00BB07B8" w:rsidRPr="00BB07B8" w:rsidRDefault="00BB07B8" w:rsidP="00BB07B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 08 вересня 2016 року № 606 “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Деякі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759D7F42" w14:textId="52C89C10" w:rsidR="00F37AF2" w:rsidRPr="00BB07B8" w:rsidRDefault="00F37AF2" w:rsidP="00D27428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0CB3" w14:textId="77777777" w:rsidR="00BB07B8" w:rsidRPr="00BB07B8" w:rsidRDefault="00BB07B8" w:rsidP="00BB07B8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 30 липня 2015 року № 13-1 “Про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прийому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звертаються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зареєстрована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Міністерстві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юстиції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18 </w:t>
            </w:r>
            <w:proofErr w:type="spellStart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  <w:r w:rsidRPr="00BB07B8">
              <w:rPr>
                <w:rFonts w:ascii="Times New Roman" w:hAnsi="Times New Roman" w:cs="Times New Roman"/>
                <w:sz w:val="24"/>
                <w:szCs w:val="24"/>
              </w:rPr>
              <w:t xml:space="preserve"> 2015 року за № 991/27436.</w:t>
            </w:r>
          </w:p>
          <w:p w14:paraId="57987542" w14:textId="65726306" w:rsidR="00B952A2" w:rsidRPr="00BB07B8" w:rsidRDefault="00B952A2" w:rsidP="009D5F1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37AF2" w14:paraId="6606F17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107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F1A4" w14:textId="77777777" w:rsidR="00D27428" w:rsidRPr="00D27428" w:rsidRDefault="00D27428" w:rsidP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Особи,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9E073" w14:textId="2A217016" w:rsidR="00F37AF2" w:rsidRPr="00D27428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47A" w14:textId="77777777"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Дієздатна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 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проживання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на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одній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житловій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площі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особою з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II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групи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внаслідок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психічного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розладу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яка за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висновком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лікарської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комісії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закладу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охорони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здоров’я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потребує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постійного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стороннього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догляду,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здійснює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догляд за нею.</w:t>
            </w:r>
          </w:p>
          <w:p w14:paraId="11F458FF" w14:textId="2AD9E3D1" w:rsidR="00F37AF2" w:rsidRPr="00BB07B8" w:rsidRDefault="00F37AF2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D27428" w14:paraId="59ABAD3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67871094" w:rsidR="00D27428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5A65B22B"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1703" w14:textId="77777777" w:rsidR="00BB07B8" w:rsidRPr="00BB07B8" w:rsidRDefault="00BB07B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суб’єкта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/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виконавчого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сільської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селищної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міської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районної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місті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утворення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ради /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центрів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адміністративних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14:paraId="22D4D2E7" w14:textId="77777777" w:rsidR="00D27428" w:rsidRPr="00BB07B8" w:rsidRDefault="00D27428" w:rsidP="00BB07B8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114A622F" w:rsidR="00F37AF2" w:rsidRDefault="00D2742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7CCD" w14:textId="716AA4B1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Заявник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особа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посвідчується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паспортом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громадянина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іншим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документом,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посвідчує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особу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паспортний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документ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іноземця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посвідка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постійне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посвідчення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біженця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посвідчення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особи, яка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потребує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додаткового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захисту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пред’являє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документ,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засвідчує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реєстрацію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особи в Державному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фізичних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осіб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платників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податків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картка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платника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податків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дані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реєстраційний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номер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облікової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картки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платника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податків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зазначеного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Державного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внесені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 паспорта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громадянина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свідоцтва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народження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крім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осіб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через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свої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релігійні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переконання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відмовляються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прийняття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реєстраційного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номера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облікової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картки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платника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податків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повідомили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це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відповідному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контролюючому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органу і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мають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відмітку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паспорті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);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заява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 формою,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затвердженою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постановою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№ 765;</w:t>
            </w:r>
          </w:p>
          <w:p w14:paraId="716EC2CD" w14:textId="77777777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декларація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доходи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осіб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звернулися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призначенням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окремих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видів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державної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соціальної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 формою,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затвердженою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постановою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№ 765;</w:t>
            </w:r>
          </w:p>
          <w:p w14:paraId="7A9EB3A3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lastRenderedPageBreak/>
              <w:t>довідка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доходи – 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зазначення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декларації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доходів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інформація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відсутня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Державній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податковій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службі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Пенсійному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фонді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згідно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законодавством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може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бути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отримана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відповідним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запитом органу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Пенсійного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фонду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. 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неможливості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підтвердження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таких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доходів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довідкою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доходи до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декларації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додається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письмове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пояснення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зазначенням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розміру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доходів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049393F6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висновок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лікарської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комісії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закладу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охорони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здоров’я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необхідності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постійного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стороннього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догляду за особою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групи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внаслідок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психічного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розладу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 формою,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затвердженою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наказом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Міністерства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охорони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здоров’я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31 липня 2013 року № 667,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зареєстрованим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Міністерстві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юстиції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26 вересня 2013 року за № 1666/24198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незалежно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того,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є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психічні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розлади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основною причиною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інвалідності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); </w:t>
            </w:r>
          </w:p>
          <w:p w14:paraId="413415E7" w14:textId="355E7AA3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копія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витягу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рішення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експертної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команди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оцінювання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повсякденного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функціонування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особи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довідки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 акта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огляду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медико-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соціальною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експертною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комісією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виданої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особі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групи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внаслідок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психічного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розладу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за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здійснюється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догляд.</w:t>
            </w:r>
          </w:p>
          <w:p w14:paraId="1274EE4E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07B8">
              <w:rPr>
                <w:rFonts w:ascii="Times New Roman" w:eastAsia="Calibri" w:hAnsi="Times New Roman" w:cs="Times New Roman"/>
              </w:rPr>
              <w:t xml:space="preserve">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окремих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випадках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подаються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57B11990" w14:textId="756FB008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документальне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підтвердження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перебування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повному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державному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утриманні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одного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членів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сім’ї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заявника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(за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наявності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>);</w:t>
            </w:r>
          </w:p>
          <w:p w14:paraId="055B5043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копія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трудової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книжки (у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наявності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відомостей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про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трудову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діяльність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застрахованих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осіб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Державного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загальнообов’язкового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державного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соціального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страхування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разі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коли особа, яка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здійснює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догляд за особою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групи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внаслідок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психічного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розладу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є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непрацюючим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пенсіонером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(особою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)); </w:t>
            </w:r>
          </w:p>
          <w:p w14:paraId="402E7D02" w14:textId="58C12954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B07B8">
              <w:rPr>
                <w:rFonts w:ascii="Times New Roman" w:eastAsia="Calibri" w:hAnsi="Times New Roman" w:cs="Times New Roman"/>
              </w:rPr>
              <w:t xml:space="preserve">акт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обстеження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матеріально-побутових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умов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домогосподарства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/ фактичного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місця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особи за формою,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затвердженою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наказом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Міністерства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соціальної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політики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04 липня 2022 року № 190,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зареєстрованим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Міністерстві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юстиції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15 липня 2022 року за № 794/38130 (у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редакції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наказу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Міністерства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соціальної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політики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України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13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січня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2023 року № 16)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заявник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проживає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одній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житловій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площі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задекларованим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зареєстрованим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місцем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перебування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 особи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інвалідністю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II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групи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внаслідок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психічного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розладу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але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має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інше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задеклароване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зареєстроване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місце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проживання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перебування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>)).</w:t>
            </w:r>
          </w:p>
          <w:p w14:paraId="527E8B72" w14:textId="77777777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отримання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необхідно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подати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документи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та/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відомості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що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містяться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інформаційно-комунікаційних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системах,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якщо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такі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документи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та/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відомості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можуть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бути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отримані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/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підтверджені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шляхом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електронної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інформаційної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взаємодії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інформаційно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комунікаційними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системами та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публічними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електронними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реєстрами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органів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державної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влади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такі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документи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та/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або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відомості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не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подаються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а в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заяві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зазначаються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відомості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необхідні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верифікації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особи та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отримання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даних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з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відповідних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реєстрів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і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B07B8">
              <w:rPr>
                <w:rFonts w:ascii="Times New Roman" w:eastAsia="Calibri" w:hAnsi="Times New Roman" w:cs="Times New Roman"/>
              </w:rPr>
              <w:t>допомоги</w:t>
            </w:r>
            <w:proofErr w:type="spellEnd"/>
            <w:r w:rsidRPr="00BB07B8">
              <w:rPr>
                <w:rFonts w:ascii="Times New Roman" w:eastAsia="Calibri" w:hAnsi="Times New Roman" w:cs="Times New Roman"/>
              </w:rPr>
              <w:t>.</w:t>
            </w:r>
          </w:p>
          <w:p w14:paraId="12F987BD" w14:textId="37D9111F" w:rsidR="00F37AF2" w:rsidRPr="00BB07B8" w:rsidRDefault="00F37AF2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4BE57A29" w:rsidR="00F37AF2" w:rsidRDefault="00441C95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AB7" w14:textId="77777777"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паперовій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особистому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зверненні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сервісних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центрів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головних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управлінь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 та м. 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утворення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) ради,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центрів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AECDA2" w14:textId="77777777" w:rsid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поштового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Головних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управлінь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 областях 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Києві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0CC883A" w14:textId="188F9E0B" w:rsidR="00441C95" w:rsidRPr="00441C95" w:rsidRDefault="00441C95" w:rsidP="00441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мобільний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Єдиний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вебпортал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(Портал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засобами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веб-порталу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Мінсоцполітики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накладенням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кваліфікованого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удосконаленого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базується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кваліфікованому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сертифікаті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підпису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технічної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7552606" w14:textId="21E6ACD4" w:rsidR="00F37AF2" w:rsidRPr="00441C95" w:rsidRDefault="00F37AF2" w:rsidP="00441C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70DECED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FF43" w14:textId="77777777"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Надається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73694" w14:textId="50C3608C" w:rsidR="00F37AF2" w:rsidRPr="00B952A2" w:rsidRDefault="00F37AF2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77027B41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419" w14:textId="77777777" w:rsidR="00BB07B8" w:rsidRPr="00BB07B8" w:rsidRDefault="00E26C02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5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дня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BB07B8"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469BB90" w14:textId="15763068" w:rsidR="00441C95" w:rsidRPr="00BB07B8" w:rsidRDefault="00441C95" w:rsidP="00441C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3D37EF" w14:textId="274D59B5" w:rsidR="008D000F" w:rsidRPr="00441C95" w:rsidRDefault="008D000F" w:rsidP="00B269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3BEE" w14:paraId="7FA71AE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F03" w14:textId="44A5C693" w:rsidR="00083BEE" w:rsidRDefault="00083BE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77E" w14:textId="1AEED95C" w:rsidR="00083BEE" w:rsidRPr="00083BEE" w:rsidRDefault="00083B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E27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призначається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якщо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CC72596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сталися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зв’язку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смертю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зміною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 з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психічного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розладу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особи,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якій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надається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1F369E00" w14:textId="77777777" w:rsid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закінчився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строк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інвалідності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підтверджено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інвалідності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яка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дає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 на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догляд; </w:t>
            </w:r>
          </w:p>
          <w:p w14:paraId="1419D825" w14:textId="0EF9C63C" w:rsidR="00BB07B8" w:rsidRPr="00BB07B8" w:rsidRDefault="00BB07B8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 з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II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психічного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розладу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перебуває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повному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державному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утриманні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стаціонарному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лікуванні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впродовж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повного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календарного </w:t>
            </w:r>
            <w:proofErr w:type="spellStart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місяця</w:t>
            </w:r>
            <w:proofErr w:type="spellEnd"/>
            <w:r w:rsidRPr="00BB0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00FAEC" w14:textId="61885507" w:rsidR="00083BEE" w:rsidRPr="00BB07B8" w:rsidRDefault="00083BEE" w:rsidP="00BB07B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94A3A81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8AD9" w14:textId="77777777"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приймає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відмову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B548E15" w14:textId="77777777" w:rsidR="00441C95" w:rsidRPr="00441C95" w:rsidRDefault="00441C95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 до заяви не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Пенсійного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подані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пізніше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зазначеного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днем (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місяцем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призначенням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допомоги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вважається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(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місяць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  <w:proofErr w:type="spellEnd"/>
            <w:r w:rsidRPr="00441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заяви.</w:t>
            </w:r>
          </w:p>
          <w:p w14:paraId="1E980453" w14:textId="0E245D63" w:rsidR="006006CA" w:rsidRPr="00441C95" w:rsidRDefault="006006CA" w:rsidP="00441C95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4EA2AB0D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83B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0C7" w14:textId="4358C8E6" w:rsidR="00441C95" w:rsidRPr="00441C95" w:rsidRDefault="006006CA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Орган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повідомляє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прийняте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невідкладно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а за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обґрунтованих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причин – не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більш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як через три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дні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шляхом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надсилання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паперовій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адреси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 w:rsidR="00441C95" w:rsidRPr="00441C9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C23DD7C" w14:textId="77777777" w:rsidR="00441C95" w:rsidRPr="00441C95" w:rsidRDefault="00441C95" w:rsidP="00441C9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 та/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відомостями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були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подані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через центр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, орган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інформує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прийняте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трьох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44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20B359" w14:textId="36F4CAEB" w:rsidR="00F37AF2" w:rsidRPr="00441C95" w:rsidRDefault="00F37AF2" w:rsidP="00FB7AE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352E5"/>
    <w:rsid w:val="00035AA8"/>
    <w:rsid w:val="0007580F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761B"/>
    <w:rsid w:val="002F2CCF"/>
    <w:rsid w:val="00324CC6"/>
    <w:rsid w:val="00347B05"/>
    <w:rsid w:val="00412ACB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71A5"/>
    <w:rsid w:val="004C4112"/>
    <w:rsid w:val="004D59C9"/>
    <w:rsid w:val="00533CC1"/>
    <w:rsid w:val="00544AFB"/>
    <w:rsid w:val="005C53DC"/>
    <w:rsid w:val="005E02B2"/>
    <w:rsid w:val="006006CA"/>
    <w:rsid w:val="0060277F"/>
    <w:rsid w:val="00611783"/>
    <w:rsid w:val="006275EE"/>
    <w:rsid w:val="0065422C"/>
    <w:rsid w:val="006F15B3"/>
    <w:rsid w:val="007547CC"/>
    <w:rsid w:val="007862C4"/>
    <w:rsid w:val="00795714"/>
    <w:rsid w:val="007A2214"/>
    <w:rsid w:val="007A575F"/>
    <w:rsid w:val="007F164A"/>
    <w:rsid w:val="007F340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07426"/>
    <w:rsid w:val="00B26933"/>
    <w:rsid w:val="00B663B4"/>
    <w:rsid w:val="00B952A2"/>
    <w:rsid w:val="00B95765"/>
    <w:rsid w:val="00BB07B8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86756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0AA5-CB4A-42F5-A21E-73933B4B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109</cp:revision>
  <cp:lastPrinted>2023-11-27T12:28:00Z</cp:lastPrinted>
  <dcterms:created xsi:type="dcterms:W3CDTF">2023-09-27T12:41:00Z</dcterms:created>
  <dcterms:modified xsi:type="dcterms:W3CDTF">2025-12-19T07:29:00Z</dcterms:modified>
</cp:coreProperties>
</file>