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64B7" w:rsidRDefault="009E64B7" w:rsidP="009E64B7">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40</w:t>
      </w:r>
      <w:bookmarkStart w:id="0" w:name="_GoBack"/>
      <w:bookmarkEnd w:id="0"/>
    </w:p>
    <w:p w:rsidR="009E64B7" w:rsidRDefault="009E64B7" w:rsidP="009E64B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E64B7" w:rsidRDefault="009E64B7" w:rsidP="009E64B7">
      <w:pPr>
        <w:ind w:left="6379"/>
        <w:jc w:val="right"/>
        <w:rPr>
          <w:rFonts w:ascii="Times New Roman" w:hAnsi="Times New Roman" w:cs="Times New Roman"/>
          <w:sz w:val="28"/>
          <w:szCs w:val="28"/>
          <w:lang w:val="ru-UA"/>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904A51">
        <w:rPr>
          <w:rFonts w:ascii="Times New Roman" w:hAnsi="Times New Roman" w:cs="Times New Roman"/>
          <w:b/>
          <w:bCs/>
          <w:sz w:val="32"/>
          <w:szCs w:val="32"/>
          <w:lang w:val="uk-UA"/>
        </w:rPr>
        <w:t>01171</w:t>
      </w:r>
    </w:p>
    <w:p w:rsidR="00904A51" w:rsidRPr="00904A51" w:rsidRDefault="00904A51" w:rsidP="007E5533">
      <w:pPr>
        <w:jc w:val="center"/>
        <w:rPr>
          <w:rFonts w:ascii="Times New Roman" w:hAnsi="Times New Roman" w:cs="Times New Roman"/>
          <w:b/>
          <w:color w:val="000000"/>
          <w:sz w:val="32"/>
          <w:szCs w:val="32"/>
          <w:shd w:val="clear" w:color="auto" w:fill="FFFFFF"/>
          <w:lang w:val="uk-UA"/>
        </w:rPr>
      </w:pPr>
      <w:r w:rsidRPr="00904A51">
        <w:rPr>
          <w:rFonts w:ascii="Times New Roman" w:hAnsi="Times New Roman" w:cs="Times New Roman"/>
          <w:b/>
          <w:color w:val="000000"/>
          <w:sz w:val="32"/>
          <w:szCs w:val="32"/>
          <w:shd w:val="clear" w:color="auto" w:fill="FFFFFF"/>
        </w:rPr>
        <w:t>Відкликання дозволу на застосування праці іноземців та осіб без громадянства</w:t>
      </w:r>
    </w:p>
    <w:p w:rsidR="00FD09AD" w:rsidRPr="00764D0C" w:rsidRDefault="00764D0C" w:rsidP="007E5533">
      <w:pPr>
        <w:jc w:val="center"/>
        <w:rPr>
          <w:rFonts w:ascii="Times New Roman" w:hAnsi="Times New Roman" w:cs="Times New Roman"/>
          <w:sz w:val="24"/>
          <w:szCs w:val="24"/>
          <w:lang w:val="uk-UA"/>
        </w:rPr>
      </w:pPr>
      <w:r w:rsidRPr="00764D0C">
        <w:rPr>
          <w:rFonts w:ascii="Times New Roman" w:hAnsi="Times New Roman" w:cs="Times New Roman"/>
          <w:sz w:val="24"/>
          <w:szCs w:val="24"/>
          <w:lang w:val="uk-UA"/>
        </w:rPr>
        <w:t>Полтавський обласний центр зайнятості</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Закони</w:t>
            </w:r>
            <w:r w:rsidR="00FE1E21" w:rsidRPr="00904A51">
              <w:rPr>
                <w:rFonts w:ascii="Times New Roman" w:hAnsi="Times New Roman" w:cs="Times New Roman"/>
                <w:lang w:val="uk-UA"/>
              </w:rPr>
              <w:t xml:space="preserve"> </w:t>
            </w:r>
            <w:r w:rsidRPr="00904A51">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904A51" w:rsidRDefault="000652EB" w:rsidP="00904A51">
            <w:pPr>
              <w:pStyle w:val="a9"/>
              <w:spacing w:before="0" w:beforeAutospacing="0" w:after="125" w:afterAutospacing="0"/>
              <w:jc w:val="both"/>
              <w:rPr>
                <w:sz w:val="22"/>
                <w:szCs w:val="22"/>
              </w:rPr>
            </w:pPr>
            <w:r w:rsidRPr="00904A51">
              <w:rPr>
                <w:sz w:val="22"/>
                <w:szCs w:val="22"/>
              </w:rPr>
              <w:t>Закон України «Про зайнятість населення»</w:t>
            </w: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Акти</w:t>
            </w:r>
            <w:r w:rsidR="00FE1E21" w:rsidRPr="00904A51">
              <w:rPr>
                <w:rFonts w:ascii="Times New Roman" w:hAnsi="Times New Roman" w:cs="Times New Roman"/>
                <w:lang w:val="uk-UA"/>
              </w:rPr>
              <w:t xml:space="preserve"> </w:t>
            </w:r>
            <w:r w:rsidRPr="00904A51">
              <w:rPr>
                <w:rFonts w:ascii="Times New Roman" w:hAnsi="Times New Roman" w:cs="Times New Roman"/>
              </w:rPr>
              <w:t>Кабінету</w:t>
            </w:r>
            <w:r w:rsidR="00FE1E21" w:rsidRPr="00904A51">
              <w:rPr>
                <w:rFonts w:ascii="Times New Roman" w:hAnsi="Times New Roman" w:cs="Times New Roman"/>
                <w:lang w:val="uk-UA"/>
              </w:rPr>
              <w:t xml:space="preserve"> </w:t>
            </w:r>
            <w:r w:rsidRPr="00904A51">
              <w:rPr>
                <w:rFonts w:ascii="Times New Roman" w:hAnsi="Times New Roman" w:cs="Times New Roman"/>
              </w:rPr>
              <w:t>Міністрів</w:t>
            </w:r>
            <w:r w:rsidR="00FE1E21" w:rsidRPr="00904A51">
              <w:rPr>
                <w:rFonts w:ascii="Times New Roman" w:hAnsi="Times New Roman" w:cs="Times New Roman"/>
                <w:lang w:val="uk-UA"/>
              </w:rPr>
              <w:t xml:space="preserve"> </w:t>
            </w:r>
            <w:r w:rsidRPr="00904A51">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904A51" w:rsidRDefault="00764D0C" w:rsidP="00904A51">
            <w:pPr>
              <w:pStyle w:val="a9"/>
              <w:spacing w:before="0" w:beforeAutospacing="0" w:after="0" w:afterAutospacing="0"/>
              <w:jc w:val="both"/>
              <w:rPr>
                <w:sz w:val="22"/>
                <w:szCs w:val="22"/>
                <w:lang w:val="uk-UA"/>
              </w:rPr>
            </w:pPr>
            <w:r w:rsidRPr="00904A51">
              <w:rPr>
                <w:bCs/>
                <w:sz w:val="22"/>
                <w:szCs w:val="22"/>
                <w:shd w:val="clear" w:color="auto" w:fill="FFFFFF"/>
                <w:lang w:val="uk-UA"/>
              </w:rPr>
              <w:t>Постанова КМУ від 24 січня 2023 року № 68 «</w:t>
            </w:r>
            <w:r w:rsidRPr="00904A51">
              <w:rPr>
                <w:bCs/>
                <w:sz w:val="22"/>
                <w:szCs w:val="22"/>
                <w:shd w:val="clear" w:color="auto" w:fill="FFFFFF"/>
              </w:rPr>
              <w:t>Про затвердження технічного опису, зразка бланка, форм заяв для отримання, внесення змін та продовження строку дії дозволу на застосування праці іноземців та осіб без громадянства в Україні</w:t>
            </w:r>
            <w:r w:rsidRPr="00904A51">
              <w:rPr>
                <w:bCs/>
                <w:sz w:val="22"/>
                <w:szCs w:val="22"/>
                <w:shd w:val="clear" w:color="auto" w:fill="FFFFFF"/>
                <w:lang w:val="uk-UA"/>
              </w:rPr>
              <w:t>»</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Акти</w:t>
            </w:r>
            <w:r w:rsidR="00FE1E21" w:rsidRPr="00904A51">
              <w:rPr>
                <w:rFonts w:ascii="Times New Roman" w:hAnsi="Times New Roman" w:cs="Times New Roman"/>
                <w:lang w:val="uk-UA"/>
              </w:rPr>
              <w:t xml:space="preserve"> </w:t>
            </w:r>
            <w:r w:rsidRPr="00904A51">
              <w:rPr>
                <w:rFonts w:ascii="Times New Roman" w:hAnsi="Times New Roman" w:cs="Times New Roman"/>
              </w:rPr>
              <w:t>центральних</w:t>
            </w:r>
            <w:r w:rsidR="00FE1E21" w:rsidRPr="00904A51">
              <w:rPr>
                <w:rFonts w:ascii="Times New Roman" w:hAnsi="Times New Roman" w:cs="Times New Roman"/>
                <w:lang w:val="uk-UA"/>
              </w:rPr>
              <w:t xml:space="preserve"> </w:t>
            </w:r>
            <w:r w:rsidRPr="00904A51">
              <w:rPr>
                <w:rFonts w:ascii="Times New Roman" w:hAnsi="Times New Roman" w:cs="Times New Roman"/>
              </w:rPr>
              <w:t>органів</w:t>
            </w:r>
            <w:r w:rsidR="00FE1E21" w:rsidRPr="00904A51">
              <w:rPr>
                <w:rFonts w:ascii="Times New Roman" w:hAnsi="Times New Roman" w:cs="Times New Roman"/>
                <w:lang w:val="uk-UA"/>
              </w:rPr>
              <w:t xml:space="preserve"> </w:t>
            </w:r>
            <w:r w:rsidRPr="00904A51">
              <w:rPr>
                <w:rFonts w:ascii="Times New Roman" w:hAnsi="Times New Roman" w:cs="Times New Roman"/>
              </w:rPr>
              <w:t>виконавчої</w:t>
            </w:r>
            <w:r w:rsidR="00FE1E21" w:rsidRPr="00904A51">
              <w:rPr>
                <w:rFonts w:ascii="Times New Roman" w:hAnsi="Times New Roman" w:cs="Times New Roman"/>
                <w:lang w:val="uk-UA"/>
              </w:rPr>
              <w:t xml:space="preserve"> </w:t>
            </w:r>
            <w:r w:rsidRPr="00904A51">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904A51" w:rsidRDefault="000652EB" w:rsidP="00904A51">
            <w:pPr>
              <w:pStyle w:val="a9"/>
              <w:spacing w:before="0" w:beforeAutospacing="0" w:after="125" w:afterAutospacing="0"/>
              <w:jc w:val="both"/>
              <w:rPr>
                <w:sz w:val="22"/>
                <w:szCs w:val="22"/>
                <w:lang w:val="uk-UA"/>
              </w:rPr>
            </w:pPr>
            <w:r w:rsidRPr="00904A51">
              <w:rPr>
                <w:spacing w:val="-8"/>
                <w:sz w:val="22"/>
                <w:szCs w:val="22"/>
                <w:lang w:val="uk-UA" w:eastAsia="ar-SA"/>
              </w:rPr>
              <w:t>---------------------------</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bCs/>
              </w:rPr>
              <w:t>Умови</w:t>
            </w:r>
            <w:r w:rsidR="00FE1E21" w:rsidRPr="00904A51">
              <w:rPr>
                <w:rFonts w:ascii="Times New Roman" w:hAnsi="Times New Roman" w:cs="Times New Roman"/>
                <w:bCs/>
                <w:lang w:val="uk-UA"/>
              </w:rPr>
              <w:t xml:space="preserve"> </w:t>
            </w:r>
            <w:r w:rsidRPr="00904A51">
              <w:rPr>
                <w:rFonts w:ascii="Times New Roman" w:hAnsi="Times New Roman" w:cs="Times New Roman"/>
                <w:bCs/>
              </w:rPr>
              <w:t>отримання</w:t>
            </w:r>
            <w:r w:rsidR="00FE1E21" w:rsidRPr="00904A51">
              <w:rPr>
                <w:rFonts w:ascii="Times New Roman" w:hAnsi="Times New Roman" w:cs="Times New Roman"/>
                <w:bCs/>
                <w:lang w:val="uk-UA"/>
              </w:rPr>
              <w:t xml:space="preserve"> </w:t>
            </w:r>
            <w:r w:rsidRPr="00904A51">
              <w:rPr>
                <w:rFonts w:ascii="Times New Roman" w:hAnsi="Times New Roman" w:cs="Times New Roman"/>
                <w:bCs/>
              </w:rPr>
              <w:t>адміністративної</w:t>
            </w:r>
            <w:r w:rsidR="00FE1E21" w:rsidRPr="00904A51">
              <w:rPr>
                <w:rFonts w:ascii="Times New Roman" w:hAnsi="Times New Roman" w:cs="Times New Roman"/>
                <w:bCs/>
                <w:lang w:val="uk-UA"/>
              </w:rPr>
              <w:t xml:space="preserve"> </w:t>
            </w:r>
            <w:r w:rsidRPr="00904A51">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904A51" w:rsidRDefault="00CF6A86"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7</w:t>
            </w:r>
            <w:r w:rsidR="00347E30" w:rsidRPr="00904A51">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904A51" w:rsidRDefault="00347E30"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Підстава для отримання</w:t>
            </w:r>
            <w:r w:rsidRPr="00904A51">
              <w:rPr>
                <w:rFonts w:ascii="Times New Roman" w:hAnsi="Times New Roman" w:cs="Times New Roman"/>
                <w:lang w:val="uk-UA"/>
              </w:rPr>
              <w:t xml:space="preserve"> </w:t>
            </w:r>
            <w:r w:rsidRPr="00904A51">
              <w:rPr>
                <w:rFonts w:ascii="Times New Roman" w:hAnsi="Times New Roman" w:cs="Times New Roman"/>
              </w:rPr>
              <w:t>адміністративної</w:t>
            </w:r>
            <w:r w:rsidRPr="00904A51">
              <w:rPr>
                <w:rFonts w:ascii="Times New Roman" w:hAnsi="Times New Roman" w:cs="Times New Roman"/>
                <w:lang w:val="uk-UA"/>
              </w:rPr>
              <w:t xml:space="preserve"> </w:t>
            </w:r>
            <w:r w:rsidRPr="00904A5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904A51" w:rsidRDefault="00764D0C" w:rsidP="00904A51">
            <w:pPr>
              <w:pStyle w:val="a9"/>
              <w:spacing w:before="0" w:beforeAutospacing="0" w:after="125" w:afterAutospacing="0"/>
              <w:jc w:val="both"/>
              <w:rPr>
                <w:sz w:val="22"/>
                <w:szCs w:val="22"/>
              </w:rPr>
            </w:pPr>
            <w:r w:rsidRPr="00904A51">
              <w:rPr>
                <w:sz w:val="22"/>
                <w:szCs w:val="22"/>
              </w:rPr>
              <w:t> </w:t>
            </w:r>
            <w:r w:rsidR="00BF553B" w:rsidRPr="00904A51">
              <w:rPr>
                <w:sz w:val="22"/>
                <w:szCs w:val="22"/>
              </w:rPr>
              <w:t xml:space="preserve">Заява роботодавця або уповноваженого представника про продовження дії дозволу. </w:t>
            </w:r>
          </w:p>
        </w:tc>
      </w:tr>
      <w:tr w:rsidR="00F37AF2" w:rsidRPr="00764D0C"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347E30"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lang w:val="uk-UA"/>
              </w:rPr>
              <w:lastRenderedPageBreak/>
              <w:t>9</w:t>
            </w:r>
            <w:r w:rsidR="00F37AF2" w:rsidRPr="00904A51">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Перелік</w:t>
            </w:r>
          </w:p>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 xml:space="preserve">документів, </w:t>
            </w:r>
          </w:p>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необхідних для отримання</w:t>
            </w:r>
          </w:p>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адміністративної</w:t>
            </w:r>
          </w:p>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904A51" w:rsidRPr="00904A51" w:rsidRDefault="00904A51" w:rsidP="00904A51">
            <w:pPr>
              <w:jc w:val="both"/>
              <w:textAlignment w:val="baseline"/>
              <w:rPr>
                <w:rFonts w:ascii="Times New Roman" w:eastAsia="Times New Roman" w:hAnsi="Times New Roman" w:cs="Times New Roman"/>
                <w:color w:val="000000"/>
                <w:bdr w:val="none" w:sz="0" w:space="0" w:color="auto" w:frame="1"/>
                <w:lang w:eastAsia="ru-RU"/>
              </w:rPr>
            </w:pPr>
            <w:r w:rsidRPr="00904A51">
              <w:rPr>
                <w:rFonts w:ascii="Times New Roman" w:eastAsia="Times New Roman" w:hAnsi="Times New Roman" w:cs="Times New Roman"/>
                <w:color w:val="000000"/>
                <w:bdr w:val="none" w:sz="0" w:space="0" w:color="auto" w:frame="1"/>
                <w:lang w:eastAsia="ru-RU"/>
              </w:rPr>
              <w:t>Заява у довільній формі.</w:t>
            </w:r>
          </w:p>
          <w:p w:rsidR="00904A51" w:rsidRPr="00904A51" w:rsidRDefault="00904A51" w:rsidP="00904A51">
            <w:pPr>
              <w:jc w:val="both"/>
              <w:textAlignment w:val="baseline"/>
              <w:rPr>
                <w:rFonts w:ascii="Times New Roman" w:eastAsia="Times New Roman" w:hAnsi="Times New Roman" w:cs="Times New Roman"/>
                <w:color w:val="000000"/>
                <w:bdr w:val="none" w:sz="0" w:space="0" w:color="auto" w:frame="1"/>
                <w:lang w:eastAsia="ru-RU"/>
              </w:rPr>
            </w:pPr>
            <w:r w:rsidRPr="00904A51">
              <w:rPr>
                <w:rFonts w:ascii="Times New Roman" w:eastAsia="Times New Roman" w:hAnsi="Times New Roman" w:cs="Times New Roman"/>
                <w:color w:val="000000"/>
                <w:bdr w:val="none" w:sz="0" w:space="0" w:color="auto" w:frame="1"/>
                <w:lang w:eastAsia="ru-RU"/>
              </w:rPr>
              <w:t xml:space="preserve">Роботодавець зобов’язаний звернутися до регіонального центру зайнятості, про скасування дозволу за таких обставин: </w:t>
            </w:r>
          </w:p>
          <w:p w:rsidR="00904A51" w:rsidRPr="00904A51" w:rsidRDefault="00904A51" w:rsidP="00904A51">
            <w:pPr>
              <w:jc w:val="both"/>
              <w:textAlignment w:val="baseline"/>
              <w:rPr>
                <w:rFonts w:ascii="Times New Roman" w:eastAsia="Times New Roman" w:hAnsi="Times New Roman" w:cs="Times New Roman"/>
                <w:bdr w:val="none" w:sz="0" w:space="0" w:color="auto" w:frame="1"/>
                <w:lang w:eastAsia="ru-RU"/>
              </w:rPr>
            </w:pPr>
            <w:r w:rsidRPr="00904A51">
              <w:rPr>
                <w:rFonts w:ascii="Times New Roman" w:eastAsia="Times New Roman" w:hAnsi="Times New Roman" w:cs="Times New Roman"/>
                <w:color w:val="000000"/>
                <w:bdr w:val="none" w:sz="0" w:space="0" w:color="auto" w:frame="1"/>
                <w:lang w:eastAsia="ru-RU"/>
              </w:rPr>
              <w:t xml:space="preserve">-  </w:t>
            </w:r>
            <w:r w:rsidRPr="00904A51">
              <w:rPr>
                <w:rFonts w:ascii="Times New Roman" w:eastAsia="Times New Roman" w:hAnsi="Times New Roman" w:cs="Times New Roman"/>
                <w:bdr w:val="none" w:sz="0" w:space="0" w:color="auto" w:frame="1"/>
                <w:lang w:eastAsia="ru-RU"/>
              </w:rPr>
              <w:t>трудовий договір (контракт) або гіг-контракт з іноземцем чи особою без громадянства припинено;</w:t>
            </w:r>
          </w:p>
          <w:p w:rsidR="00904A51" w:rsidRPr="00904A51" w:rsidRDefault="00904A51" w:rsidP="00904A51">
            <w:pPr>
              <w:jc w:val="both"/>
              <w:textAlignment w:val="baseline"/>
              <w:rPr>
                <w:rFonts w:ascii="Times New Roman" w:eastAsia="Times New Roman" w:hAnsi="Times New Roman" w:cs="Times New Roman"/>
                <w:highlight w:val="yellow"/>
                <w:bdr w:val="none" w:sz="0" w:space="0" w:color="auto" w:frame="1"/>
                <w:lang w:eastAsia="ru-RU"/>
              </w:rPr>
            </w:pPr>
            <w:bookmarkStart w:id="1" w:name="n194"/>
            <w:bookmarkEnd w:id="1"/>
            <w:r w:rsidRPr="00904A51">
              <w:rPr>
                <w:rFonts w:ascii="Times New Roman" w:eastAsia="Times New Roman" w:hAnsi="Times New Roman" w:cs="Times New Roman"/>
                <w:bdr w:val="none" w:sz="0" w:space="0" w:color="auto" w:frame="1"/>
                <w:lang w:eastAsia="ru-RU"/>
              </w:rPr>
              <w:t>-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rsidR="00987066" w:rsidRPr="00904A51" w:rsidRDefault="00904A51" w:rsidP="00904A51">
            <w:pPr>
              <w:pStyle w:val="TableParagraph"/>
              <w:tabs>
                <w:tab w:val="left" w:pos="404"/>
              </w:tabs>
              <w:ind w:right="93"/>
              <w:jc w:val="both"/>
              <w:rPr>
                <w:lang w:val="ru-RU"/>
              </w:rPr>
            </w:pPr>
            <w:r w:rsidRPr="00904A51">
              <w:rPr>
                <w:bdr w:val="none" w:sz="0" w:space="0" w:color="auto" w:frame="1"/>
                <w:lang w:eastAsia="ru-RU"/>
              </w:rPr>
              <w:t>-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 (частина перша статті 42</w:t>
            </w:r>
            <w:r w:rsidRPr="00904A51">
              <w:rPr>
                <w:bdr w:val="none" w:sz="0" w:space="0" w:color="auto" w:frame="1"/>
                <w:vertAlign w:val="superscript"/>
                <w:lang w:eastAsia="ru-RU"/>
              </w:rPr>
              <w:t>10</w:t>
            </w:r>
            <w:r w:rsidRPr="00904A51">
              <w:rPr>
                <w:bdr w:val="none" w:sz="0" w:space="0" w:color="auto" w:frame="1"/>
                <w:lang w:eastAsia="ru-RU"/>
              </w:rPr>
              <w:t xml:space="preserve"> Закону України «Про зайнятість населення»</w:t>
            </w:r>
            <w:r w:rsidRPr="00904A51">
              <w:rPr>
                <w:color w:val="FF0000"/>
                <w:bdr w:val="none" w:sz="0" w:space="0" w:color="auto" w:frame="1"/>
                <w:lang w:eastAsia="ru-RU"/>
              </w:rPr>
              <w:t>.</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Спосіб</w:t>
            </w:r>
            <w:r w:rsidR="005456CC" w:rsidRPr="00904A51">
              <w:rPr>
                <w:rFonts w:ascii="Times New Roman" w:hAnsi="Times New Roman" w:cs="Times New Roman"/>
                <w:lang w:val="uk-UA"/>
              </w:rPr>
              <w:t xml:space="preserve"> п</w:t>
            </w:r>
            <w:r w:rsidRPr="00904A51">
              <w:rPr>
                <w:rFonts w:ascii="Times New Roman" w:hAnsi="Times New Roman" w:cs="Times New Roman"/>
              </w:rPr>
              <w:t>одання</w:t>
            </w:r>
            <w:r w:rsidR="005456CC" w:rsidRPr="00904A51">
              <w:rPr>
                <w:rFonts w:ascii="Times New Roman" w:hAnsi="Times New Roman" w:cs="Times New Roman"/>
                <w:lang w:val="uk-UA"/>
              </w:rPr>
              <w:t xml:space="preserve"> </w:t>
            </w:r>
            <w:r w:rsidRPr="00904A51">
              <w:rPr>
                <w:rFonts w:ascii="Times New Roman" w:hAnsi="Times New Roman" w:cs="Times New Roman"/>
              </w:rPr>
              <w:t>документів,</w:t>
            </w:r>
            <w:r w:rsidR="005456CC" w:rsidRPr="00904A51">
              <w:rPr>
                <w:rFonts w:ascii="Times New Roman" w:hAnsi="Times New Roman" w:cs="Times New Roman"/>
                <w:lang w:val="uk-UA"/>
              </w:rPr>
              <w:t xml:space="preserve"> </w:t>
            </w:r>
            <w:r w:rsidRPr="00904A51">
              <w:rPr>
                <w:rFonts w:ascii="Times New Roman" w:hAnsi="Times New Roman" w:cs="Times New Roman"/>
              </w:rPr>
              <w:t>необхідних для отримання</w:t>
            </w:r>
            <w:r w:rsidR="005456CC" w:rsidRPr="00904A51">
              <w:rPr>
                <w:rFonts w:ascii="Times New Roman" w:hAnsi="Times New Roman" w:cs="Times New Roman"/>
                <w:lang w:val="uk-UA"/>
              </w:rPr>
              <w:t xml:space="preserve"> </w:t>
            </w:r>
            <w:r w:rsidRPr="00904A51">
              <w:rPr>
                <w:rFonts w:ascii="Times New Roman" w:hAnsi="Times New Roman" w:cs="Times New Roman"/>
              </w:rPr>
              <w:t>адміністративної</w:t>
            </w:r>
          </w:p>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904A51" w:rsidRDefault="00904A51" w:rsidP="00904A51">
            <w:pPr>
              <w:pStyle w:val="a9"/>
              <w:spacing w:before="0" w:beforeAutospacing="0" w:after="125" w:afterAutospacing="0"/>
              <w:jc w:val="both"/>
              <w:rPr>
                <w:sz w:val="22"/>
                <w:szCs w:val="22"/>
                <w:lang w:val="uk-UA"/>
              </w:rPr>
            </w:pPr>
            <w:r w:rsidRPr="00904A51">
              <w:rPr>
                <w:bCs/>
                <w:sz w:val="22"/>
                <w:szCs w:val="22"/>
              </w:rPr>
              <w:t>Подаються особисто, через уповноважений орган чи особу або надсилається поштою до</w:t>
            </w:r>
            <w:r w:rsidRPr="00904A51">
              <w:rPr>
                <w:sz w:val="22"/>
                <w:szCs w:val="22"/>
              </w:rPr>
              <w:t xml:space="preserve"> </w:t>
            </w:r>
            <w:r w:rsidRPr="00904A51">
              <w:rPr>
                <w:sz w:val="22"/>
                <w:szCs w:val="22"/>
                <w:lang w:val="uk-UA"/>
              </w:rPr>
              <w:t>Полтавського</w:t>
            </w:r>
            <w:r w:rsidRPr="00904A51">
              <w:rPr>
                <w:sz w:val="22"/>
                <w:szCs w:val="22"/>
              </w:rPr>
              <w:t xml:space="preserve"> обласного центру зайнятості або МРЦЗ/філії ОЦЗ.</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Платність (безоплатність) надання</w:t>
            </w:r>
          </w:p>
          <w:p w:rsidR="005456CC" w:rsidRPr="00904A51" w:rsidRDefault="005456CC"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адміністративної</w:t>
            </w:r>
          </w:p>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BF553B" w:rsidRPr="00904A51" w:rsidRDefault="00904A51" w:rsidP="00904A51">
            <w:pPr>
              <w:spacing w:before="60" w:after="60"/>
              <w:jc w:val="both"/>
              <w:rPr>
                <w:rFonts w:ascii="Times New Roman" w:hAnsi="Times New Roman" w:cs="Times New Roman"/>
                <w:lang w:val="uk-UA"/>
              </w:rPr>
            </w:pPr>
            <w:r w:rsidRPr="00904A51">
              <w:rPr>
                <w:rFonts w:ascii="Times New Roman" w:eastAsia="Times New Roman" w:hAnsi="Times New Roman" w:cs="Times New Roman"/>
                <w:color w:val="000000"/>
                <w:lang w:val="uk-UA" w:eastAsia="ru-RU"/>
              </w:rPr>
              <w:t>Безоплатна</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904A51" w:rsidRDefault="00F37AF2"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rPr>
              <w:t>Строк надання</w:t>
            </w:r>
          </w:p>
          <w:p w:rsidR="005456CC" w:rsidRPr="00904A51" w:rsidRDefault="005456CC"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а</w:t>
            </w:r>
            <w:r w:rsidR="00F37AF2" w:rsidRPr="00904A51">
              <w:rPr>
                <w:rFonts w:ascii="Times New Roman" w:hAnsi="Times New Roman" w:cs="Times New Roman"/>
              </w:rPr>
              <w:t>дміністративної</w:t>
            </w:r>
          </w:p>
          <w:p w:rsidR="00F37AF2" w:rsidRPr="00904A51" w:rsidRDefault="00F37AF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904A51" w:rsidRDefault="00904A51" w:rsidP="00904A51">
            <w:pPr>
              <w:pStyle w:val="a9"/>
              <w:shd w:val="clear" w:color="auto" w:fill="FFFFFF"/>
              <w:spacing w:before="0" w:after="0"/>
              <w:jc w:val="both"/>
              <w:rPr>
                <w:sz w:val="22"/>
                <w:szCs w:val="22"/>
              </w:rPr>
            </w:pPr>
            <w:r w:rsidRPr="00904A51">
              <w:rPr>
                <w:color w:val="000000"/>
                <w:sz w:val="22"/>
                <w:szCs w:val="22"/>
              </w:rPr>
              <w:t>Після надходження відповідних документів</w:t>
            </w:r>
          </w:p>
        </w:tc>
      </w:tr>
      <w:tr w:rsidR="00E72D4E" w:rsidRPr="00764D0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904A51" w:rsidRDefault="00E72D4E"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904A51" w:rsidRDefault="00E72D4E"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BF553B" w:rsidRPr="00904A51" w:rsidRDefault="00904A51" w:rsidP="00904A51">
            <w:pPr>
              <w:pStyle w:val="HTML"/>
              <w:jc w:val="both"/>
              <w:rPr>
                <w:rFonts w:ascii="Times New Roman" w:hAnsi="Times New Roman" w:cs="Times New Roman"/>
                <w:color w:val="auto"/>
                <w:sz w:val="22"/>
                <w:szCs w:val="22"/>
                <w:lang w:val="uk-UA"/>
              </w:rPr>
            </w:pPr>
            <w:r w:rsidRPr="00904A51">
              <w:rPr>
                <w:rFonts w:ascii="Times New Roman" w:hAnsi="Times New Roman" w:cs="Times New Roman"/>
                <w:color w:val="auto"/>
                <w:sz w:val="22"/>
                <w:szCs w:val="22"/>
                <w:lang w:val="uk-UA"/>
              </w:rPr>
              <w:t>---------------------</w:t>
            </w:r>
          </w:p>
        </w:tc>
      </w:tr>
      <w:tr w:rsidR="00370E5E" w:rsidRPr="00764D0C"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904A51" w:rsidRDefault="00E72D4E"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13</w:t>
            </w:r>
            <w:r w:rsidR="00370E5E" w:rsidRPr="00904A51">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904A51" w:rsidRDefault="001C5DC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904A51" w:rsidRDefault="00904A51" w:rsidP="00904A51">
            <w:pPr>
              <w:jc w:val="both"/>
              <w:rPr>
                <w:rFonts w:ascii="Times New Roman" w:hAnsi="Times New Roman" w:cs="Times New Roman"/>
              </w:rPr>
            </w:pPr>
            <w:r w:rsidRPr="00904A51">
              <w:rPr>
                <w:rFonts w:ascii="Times New Roman" w:eastAsia="Times New Roman" w:hAnsi="Times New Roman" w:cs="Times New Roman"/>
                <w:color w:val="000000"/>
                <w:lang w:eastAsia="ru-RU"/>
              </w:rPr>
              <w:t>Скасування дозволу на застосування праці іноземців та осіб без громадянства.</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904A51" w:rsidRDefault="00E1027A"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13</w:t>
            </w:r>
            <w:r w:rsidR="001C5DC2" w:rsidRPr="00904A51">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904A51" w:rsidRDefault="001C5DC2" w:rsidP="00904A51">
            <w:pPr>
              <w:tabs>
                <w:tab w:val="left" w:pos="3828"/>
              </w:tabs>
              <w:spacing w:line="240" w:lineRule="auto"/>
              <w:jc w:val="both"/>
              <w:rPr>
                <w:rFonts w:ascii="Times New Roman" w:hAnsi="Times New Roman" w:cs="Times New Roman"/>
              </w:rPr>
            </w:pPr>
            <w:r w:rsidRPr="00904A51">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904A51" w:rsidRDefault="00904A51" w:rsidP="00904A51">
            <w:pPr>
              <w:overflowPunct w:val="0"/>
              <w:autoSpaceDE w:val="0"/>
              <w:autoSpaceDN w:val="0"/>
              <w:adjustRightInd w:val="0"/>
              <w:jc w:val="both"/>
              <w:rPr>
                <w:rFonts w:ascii="Times New Roman" w:hAnsi="Times New Roman" w:cs="Times New Roman"/>
                <w:lang w:val="uk-UA"/>
              </w:rPr>
            </w:pPr>
            <w:r w:rsidRPr="00904A51">
              <w:rPr>
                <w:rFonts w:ascii="Times New Roman" w:eastAsia="Times New Roman" w:hAnsi="Times New Roman" w:cs="Times New Roman"/>
                <w:color w:val="000000"/>
                <w:lang w:eastAsia="ru-RU"/>
              </w:rPr>
              <w:t xml:space="preserve">Рішення оформлюється наказом, та не пізніше ніж протягом двох робочих днів з дня його прийняття розміщується на офіційному веб-сайті </w:t>
            </w:r>
            <w:r w:rsidRPr="00904A51">
              <w:rPr>
                <w:rFonts w:ascii="Times New Roman" w:eastAsia="Times New Roman" w:hAnsi="Times New Roman" w:cs="Times New Roman"/>
                <w:color w:val="000000"/>
                <w:lang w:val="uk-UA" w:eastAsia="ru-RU"/>
              </w:rPr>
              <w:t>Полтавського</w:t>
            </w:r>
            <w:r w:rsidRPr="00904A51">
              <w:rPr>
                <w:rFonts w:ascii="Times New Roman" w:eastAsia="Times New Roman" w:hAnsi="Times New Roman" w:cs="Times New Roman"/>
                <w:color w:val="000000"/>
                <w:lang w:eastAsia="ru-RU"/>
              </w:rPr>
              <w:t xml:space="preserve"> обласного центру зайнятості.</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904A51" w:rsidRDefault="0006207C"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904A51" w:rsidRDefault="0006207C" w:rsidP="00904A51">
            <w:pPr>
              <w:tabs>
                <w:tab w:val="left" w:pos="3828"/>
              </w:tabs>
              <w:spacing w:line="240" w:lineRule="auto"/>
              <w:jc w:val="both"/>
              <w:rPr>
                <w:rFonts w:ascii="Times New Roman" w:hAnsi="Times New Roman" w:cs="Times New Roman"/>
                <w:lang w:val="uk-UA"/>
              </w:rPr>
            </w:pPr>
            <w:r w:rsidRPr="00904A51">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904A51" w:rsidRDefault="001C0AA0" w:rsidP="00904A51">
            <w:pPr>
              <w:pStyle w:val="a9"/>
              <w:shd w:val="clear" w:color="auto" w:fill="FFFFFF"/>
              <w:spacing w:before="0" w:beforeAutospacing="0" w:after="0" w:afterAutospacing="0"/>
              <w:jc w:val="both"/>
              <w:rPr>
                <w:sz w:val="22"/>
                <w:szCs w:val="22"/>
                <w:lang w:val="uk-UA"/>
              </w:rPr>
            </w:pPr>
            <w:r w:rsidRPr="00904A51">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3A5F" w:rsidRDefault="00AA3A5F" w:rsidP="00040714">
      <w:pPr>
        <w:spacing w:after="0" w:line="240" w:lineRule="auto"/>
      </w:pPr>
      <w:r>
        <w:separator/>
      </w:r>
    </w:p>
  </w:endnote>
  <w:endnote w:type="continuationSeparator" w:id="0">
    <w:p w:rsidR="00AA3A5F" w:rsidRDefault="00AA3A5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3A5F" w:rsidRDefault="00AA3A5F" w:rsidP="00040714">
      <w:pPr>
        <w:spacing w:after="0" w:line="240" w:lineRule="auto"/>
      </w:pPr>
      <w:r>
        <w:separator/>
      </w:r>
    </w:p>
  </w:footnote>
  <w:footnote w:type="continuationSeparator" w:id="0">
    <w:p w:rsidR="00AA3A5F" w:rsidRDefault="00AA3A5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8F7"/>
    <w:multiLevelType w:val="multilevel"/>
    <w:tmpl w:val="7A1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E5716"/>
    <w:multiLevelType w:val="hybridMultilevel"/>
    <w:tmpl w:val="B192DD72"/>
    <w:lvl w:ilvl="0" w:tplc="0C62768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21"/>
  </w:num>
  <w:num w:numId="2">
    <w:abstractNumId w:val="14"/>
  </w:num>
  <w:num w:numId="3">
    <w:abstractNumId w:val="23"/>
  </w:num>
  <w:num w:numId="4">
    <w:abstractNumId w:val="19"/>
  </w:num>
  <w:num w:numId="5">
    <w:abstractNumId w:val="17"/>
  </w:num>
  <w:num w:numId="6">
    <w:abstractNumId w:val="18"/>
  </w:num>
  <w:num w:numId="7">
    <w:abstractNumId w:val="1"/>
  </w:num>
  <w:num w:numId="8">
    <w:abstractNumId w:val="9"/>
  </w:num>
  <w:num w:numId="9">
    <w:abstractNumId w:val="0"/>
  </w:num>
  <w:num w:numId="10">
    <w:abstractNumId w:val="2"/>
  </w:num>
  <w:num w:numId="11">
    <w:abstractNumId w:val="24"/>
  </w:num>
  <w:num w:numId="12">
    <w:abstractNumId w:val="22"/>
  </w:num>
  <w:num w:numId="13">
    <w:abstractNumId w:val="11"/>
  </w:num>
  <w:num w:numId="14">
    <w:abstractNumId w:val="20"/>
  </w:num>
  <w:num w:numId="15">
    <w:abstractNumId w:val="13"/>
  </w:num>
  <w:num w:numId="16">
    <w:abstractNumId w:val="3"/>
  </w:num>
  <w:num w:numId="17">
    <w:abstractNumId w:val="5"/>
  </w:num>
  <w:num w:numId="18">
    <w:abstractNumId w:val="6"/>
  </w:num>
  <w:num w:numId="19">
    <w:abstractNumId w:val="12"/>
  </w:num>
  <w:num w:numId="20">
    <w:abstractNumId w:val="10"/>
  </w:num>
  <w:num w:numId="21">
    <w:abstractNumId w:val="16"/>
  </w:num>
  <w:num w:numId="22">
    <w:abstractNumId w:val="7"/>
  </w:num>
  <w:num w:numId="23">
    <w:abstractNumId w:val="25"/>
  </w:num>
  <w:num w:numId="24">
    <w:abstractNumId w:val="4"/>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4A7"/>
    <w:rsid w:val="000157D6"/>
    <w:rsid w:val="00026191"/>
    <w:rsid w:val="00026DCB"/>
    <w:rsid w:val="00040714"/>
    <w:rsid w:val="0006207C"/>
    <w:rsid w:val="000652EB"/>
    <w:rsid w:val="00080FD1"/>
    <w:rsid w:val="00082F2E"/>
    <w:rsid w:val="00084EDD"/>
    <w:rsid w:val="0008738D"/>
    <w:rsid w:val="00090F68"/>
    <w:rsid w:val="00090F95"/>
    <w:rsid w:val="0009256F"/>
    <w:rsid w:val="000A0158"/>
    <w:rsid w:val="000A0642"/>
    <w:rsid w:val="000A60AD"/>
    <w:rsid w:val="000B5EDB"/>
    <w:rsid w:val="000C2926"/>
    <w:rsid w:val="000D051D"/>
    <w:rsid w:val="000D1A9E"/>
    <w:rsid w:val="000D3052"/>
    <w:rsid w:val="000E21E6"/>
    <w:rsid w:val="000E40C8"/>
    <w:rsid w:val="000F54FB"/>
    <w:rsid w:val="00101D3A"/>
    <w:rsid w:val="00105000"/>
    <w:rsid w:val="00106484"/>
    <w:rsid w:val="00107ABF"/>
    <w:rsid w:val="00113647"/>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E2A72"/>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3844"/>
    <w:rsid w:val="0032620A"/>
    <w:rsid w:val="00333BCE"/>
    <w:rsid w:val="00333F0F"/>
    <w:rsid w:val="00334012"/>
    <w:rsid w:val="00347AC3"/>
    <w:rsid w:val="00347E30"/>
    <w:rsid w:val="0035069C"/>
    <w:rsid w:val="00360E35"/>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601E"/>
    <w:rsid w:val="004B70B0"/>
    <w:rsid w:val="004C0303"/>
    <w:rsid w:val="004C2BA0"/>
    <w:rsid w:val="004C4B4B"/>
    <w:rsid w:val="004C6020"/>
    <w:rsid w:val="004C610D"/>
    <w:rsid w:val="004C68DD"/>
    <w:rsid w:val="004C6DA3"/>
    <w:rsid w:val="004D0DCB"/>
    <w:rsid w:val="004D48A0"/>
    <w:rsid w:val="004F1FED"/>
    <w:rsid w:val="004F366B"/>
    <w:rsid w:val="004F3753"/>
    <w:rsid w:val="005009DD"/>
    <w:rsid w:val="00513144"/>
    <w:rsid w:val="0052422D"/>
    <w:rsid w:val="00527466"/>
    <w:rsid w:val="00536902"/>
    <w:rsid w:val="00542D28"/>
    <w:rsid w:val="005456CC"/>
    <w:rsid w:val="0055016C"/>
    <w:rsid w:val="00554B12"/>
    <w:rsid w:val="00566704"/>
    <w:rsid w:val="00573201"/>
    <w:rsid w:val="00575C54"/>
    <w:rsid w:val="005877CD"/>
    <w:rsid w:val="005C076E"/>
    <w:rsid w:val="005C3604"/>
    <w:rsid w:val="005C426A"/>
    <w:rsid w:val="005C53DC"/>
    <w:rsid w:val="005D00A1"/>
    <w:rsid w:val="005D2291"/>
    <w:rsid w:val="005D666D"/>
    <w:rsid w:val="005E123F"/>
    <w:rsid w:val="005E74F7"/>
    <w:rsid w:val="005F675E"/>
    <w:rsid w:val="0060352A"/>
    <w:rsid w:val="006147E1"/>
    <w:rsid w:val="00623287"/>
    <w:rsid w:val="006275EE"/>
    <w:rsid w:val="00631C63"/>
    <w:rsid w:val="006407E1"/>
    <w:rsid w:val="0064089E"/>
    <w:rsid w:val="00647330"/>
    <w:rsid w:val="006627EF"/>
    <w:rsid w:val="006654D7"/>
    <w:rsid w:val="0067097B"/>
    <w:rsid w:val="0068153A"/>
    <w:rsid w:val="00681873"/>
    <w:rsid w:val="00686087"/>
    <w:rsid w:val="006973CE"/>
    <w:rsid w:val="006A7D0B"/>
    <w:rsid w:val="006B1F85"/>
    <w:rsid w:val="006B3C86"/>
    <w:rsid w:val="006B760C"/>
    <w:rsid w:val="006B7909"/>
    <w:rsid w:val="006C43D8"/>
    <w:rsid w:val="006D580F"/>
    <w:rsid w:val="006E645D"/>
    <w:rsid w:val="006F5B2F"/>
    <w:rsid w:val="006F71DE"/>
    <w:rsid w:val="007057D6"/>
    <w:rsid w:val="00710105"/>
    <w:rsid w:val="007112EB"/>
    <w:rsid w:val="00711418"/>
    <w:rsid w:val="00720B6D"/>
    <w:rsid w:val="00724383"/>
    <w:rsid w:val="0072666A"/>
    <w:rsid w:val="00731755"/>
    <w:rsid w:val="00733528"/>
    <w:rsid w:val="00735C8A"/>
    <w:rsid w:val="007379B0"/>
    <w:rsid w:val="00740F37"/>
    <w:rsid w:val="00743641"/>
    <w:rsid w:val="00743BAC"/>
    <w:rsid w:val="00743C4B"/>
    <w:rsid w:val="0075037C"/>
    <w:rsid w:val="00752A9D"/>
    <w:rsid w:val="0075352D"/>
    <w:rsid w:val="00753FEC"/>
    <w:rsid w:val="007540E2"/>
    <w:rsid w:val="0076294D"/>
    <w:rsid w:val="00764D0C"/>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476B"/>
    <w:rsid w:val="008615AC"/>
    <w:rsid w:val="00863678"/>
    <w:rsid w:val="008639AA"/>
    <w:rsid w:val="008650BF"/>
    <w:rsid w:val="00873311"/>
    <w:rsid w:val="00873551"/>
    <w:rsid w:val="0087659C"/>
    <w:rsid w:val="00877F6F"/>
    <w:rsid w:val="0088070B"/>
    <w:rsid w:val="00891716"/>
    <w:rsid w:val="008937C9"/>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04A51"/>
    <w:rsid w:val="00910305"/>
    <w:rsid w:val="009204EF"/>
    <w:rsid w:val="009337D0"/>
    <w:rsid w:val="00947022"/>
    <w:rsid w:val="009623F1"/>
    <w:rsid w:val="00981599"/>
    <w:rsid w:val="00987066"/>
    <w:rsid w:val="009A052D"/>
    <w:rsid w:val="009A3235"/>
    <w:rsid w:val="009A7FD1"/>
    <w:rsid w:val="009B55D3"/>
    <w:rsid w:val="009D32A0"/>
    <w:rsid w:val="009E1280"/>
    <w:rsid w:val="009E3E31"/>
    <w:rsid w:val="009E5226"/>
    <w:rsid w:val="009E64B7"/>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72479"/>
    <w:rsid w:val="00A81224"/>
    <w:rsid w:val="00A8214E"/>
    <w:rsid w:val="00A87CE8"/>
    <w:rsid w:val="00A95E6C"/>
    <w:rsid w:val="00AA0979"/>
    <w:rsid w:val="00AA3A5F"/>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BF553B"/>
    <w:rsid w:val="00C00717"/>
    <w:rsid w:val="00C0571F"/>
    <w:rsid w:val="00C05F02"/>
    <w:rsid w:val="00C12DF2"/>
    <w:rsid w:val="00C176E6"/>
    <w:rsid w:val="00C178A3"/>
    <w:rsid w:val="00C352E4"/>
    <w:rsid w:val="00C35CE7"/>
    <w:rsid w:val="00C35F8D"/>
    <w:rsid w:val="00C46043"/>
    <w:rsid w:val="00C53732"/>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04416"/>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33BF3"/>
    <w:rsid w:val="00E5163D"/>
    <w:rsid w:val="00E562EC"/>
    <w:rsid w:val="00E63FB1"/>
    <w:rsid w:val="00E70725"/>
    <w:rsid w:val="00E72001"/>
    <w:rsid w:val="00E72D4E"/>
    <w:rsid w:val="00E8115D"/>
    <w:rsid w:val="00E84244"/>
    <w:rsid w:val="00E87DCC"/>
    <w:rsid w:val="00E91792"/>
    <w:rsid w:val="00E91B7C"/>
    <w:rsid w:val="00EA63DC"/>
    <w:rsid w:val="00EA7BF2"/>
    <w:rsid w:val="00EB101F"/>
    <w:rsid w:val="00EB6F9B"/>
    <w:rsid w:val="00EC3EA0"/>
    <w:rsid w:val="00ED07DF"/>
    <w:rsid w:val="00ED48D5"/>
    <w:rsid w:val="00EE2727"/>
    <w:rsid w:val="00EE404C"/>
    <w:rsid w:val="00EE55A5"/>
    <w:rsid w:val="00EE6D0F"/>
    <w:rsid w:val="00EE74F5"/>
    <w:rsid w:val="00F02E02"/>
    <w:rsid w:val="00F02E5D"/>
    <w:rsid w:val="00F0625B"/>
    <w:rsid w:val="00F07C73"/>
    <w:rsid w:val="00F17321"/>
    <w:rsid w:val="00F20A40"/>
    <w:rsid w:val="00F225F2"/>
    <w:rsid w:val="00F2545D"/>
    <w:rsid w:val="00F268A6"/>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0BA6"/>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3A8D"/>
  <w15:docId w15:val="{1579CA1D-A7BA-4267-999A-0126FC0A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 w:type="paragraph" w:customStyle="1" w:styleId="11">
    <w:name w:val="Абзац списка1"/>
    <w:basedOn w:val="a"/>
    <w:rsid w:val="00F07C73"/>
    <w:pPr>
      <w:spacing w:after="0" w:line="240" w:lineRule="auto"/>
      <w:ind w:left="720"/>
      <w:contextualSpacing/>
      <w:jc w:val="both"/>
    </w:pPr>
    <w:rPr>
      <w:rFonts w:ascii="Times New Roman" w:eastAsia="Calibri" w:hAnsi="Times New Roman" w:cs="Times New Roman"/>
      <w:sz w:val="28"/>
      <w:szCs w:val="28"/>
      <w:lang w:val="uk-UA"/>
    </w:rPr>
  </w:style>
  <w:style w:type="character" w:customStyle="1" w:styleId="ad">
    <w:name w:val="Основной текст_"/>
    <w:link w:val="21"/>
    <w:rsid w:val="00F07C73"/>
    <w:rPr>
      <w:shd w:val="clear" w:color="auto" w:fill="FFFFFF"/>
    </w:rPr>
  </w:style>
  <w:style w:type="paragraph" w:customStyle="1" w:styleId="21">
    <w:name w:val="Основной текст2"/>
    <w:basedOn w:val="a"/>
    <w:link w:val="ad"/>
    <w:rsid w:val="00F07C73"/>
    <w:pPr>
      <w:widowControl w:val="0"/>
      <w:shd w:val="clear" w:color="auto" w:fill="FFFFFF"/>
      <w:spacing w:before="900" w:after="360" w:line="312" w:lineRule="exact"/>
      <w:jc w:val="both"/>
    </w:pPr>
  </w:style>
  <w:style w:type="character" w:customStyle="1" w:styleId="11pt0pt">
    <w:name w:val="Основной текст + 11 pt;Интервал 0 pt"/>
    <w:rsid w:val="00F07C73"/>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eastAsia="uk-UA" w:bidi="uk-UA"/>
    </w:rPr>
  </w:style>
  <w:style w:type="paragraph" w:customStyle="1" w:styleId="22">
    <w:name w:val="Без інтервалів2"/>
    <w:rsid w:val="000652EB"/>
    <w:pPr>
      <w:spacing w:after="0" w:line="240" w:lineRule="auto"/>
    </w:pPr>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78157370">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22298891">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85059528">
      <w:bodyDiv w:val="1"/>
      <w:marLeft w:val="0"/>
      <w:marRight w:val="0"/>
      <w:marTop w:val="0"/>
      <w:marBottom w:val="0"/>
      <w:divBdr>
        <w:top w:val="none" w:sz="0" w:space="0" w:color="auto"/>
        <w:left w:val="none" w:sz="0" w:space="0" w:color="auto"/>
        <w:bottom w:val="none" w:sz="0" w:space="0" w:color="auto"/>
        <w:right w:val="none" w:sz="0" w:space="0" w:color="auto"/>
      </w:divBdr>
    </w:div>
    <w:div w:id="694885324">
      <w:bodyDiv w:val="1"/>
      <w:marLeft w:val="0"/>
      <w:marRight w:val="0"/>
      <w:marTop w:val="0"/>
      <w:marBottom w:val="0"/>
      <w:divBdr>
        <w:top w:val="none" w:sz="0" w:space="0" w:color="auto"/>
        <w:left w:val="none" w:sz="0" w:space="0" w:color="auto"/>
        <w:bottom w:val="none" w:sz="0" w:space="0" w:color="auto"/>
        <w:right w:val="none" w:sz="0" w:space="0" w:color="auto"/>
      </w:divBdr>
      <w:divsChild>
        <w:div w:id="507445869">
          <w:marLeft w:val="0"/>
          <w:marRight w:val="0"/>
          <w:marTop w:val="301"/>
          <w:marBottom w:val="0"/>
          <w:divBdr>
            <w:top w:val="none" w:sz="0" w:space="0" w:color="auto"/>
            <w:left w:val="none" w:sz="0" w:space="0" w:color="auto"/>
            <w:bottom w:val="none" w:sz="0" w:space="0" w:color="auto"/>
            <w:right w:val="none" w:sz="0" w:space="0" w:color="auto"/>
          </w:divBdr>
        </w:div>
      </w:divsChild>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2420002">
      <w:bodyDiv w:val="1"/>
      <w:marLeft w:val="0"/>
      <w:marRight w:val="0"/>
      <w:marTop w:val="0"/>
      <w:marBottom w:val="0"/>
      <w:divBdr>
        <w:top w:val="none" w:sz="0" w:space="0" w:color="auto"/>
        <w:left w:val="none" w:sz="0" w:space="0" w:color="auto"/>
        <w:bottom w:val="none" w:sz="0" w:space="0" w:color="auto"/>
        <w:right w:val="none" w:sz="0" w:space="0" w:color="auto"/>
      </w:divBdr>
      <w:divsChild>
        <w:div w:id="658774332">
          <w:marLeft w:val="0"/>
          <w:marRight w:val="0"/>
          <w:marTop w:val="301"/>
          <w:marBottom w:val="0"/>
          <w:divBdr>
            <w:top w:val="none" w:sz="0" w:space="0" w:color="auto"/>
            <w:left w:val="none" w:sz="0" w:space="0" w:color="auto"/>
            <w:bottom w:val="none" w:sz="0" w:space="0" w:color="auto"/>
            <w:right w:val="none" w:sz="0" w:space="0" w:color="auto"/>
          </w:divBdr>
        </w:div>
        <w:div w:id="374743081">
          <w:marLeft w:val="0"/>
          <w:marRight w:val="0"/>
          <w:marTop w:val="301"/>
          <w:marBottom w:val="0"/>
          <w:divBdr>
            <w:top w:val="none" w:sz="0" w:space="0" w:color="auto"/>
            <w:left w:val="none" w:sz="0" w:space="0" w:color="auto"/>
            <w:bottom w:val="none" w:sz="0" w:space="0" w:color="auto"/>
            <w:right w:val="none" w:sz="0" w:space="0" w:color="auto"/>
          </w:divBdr>
        </w:div>
        <w:div w:id="1297562083">
          <w:marLeft w:val="0"/>
          <w:marRight w:val="0"/>
          <w:marTop w:val="301"/>
          <w:marBottom w:val="0"/>
          <w:divBdr>
            <w:top w:val="none" w:sz="0" w:space="0" w:color="auto"/>
            <w:left w:val="none" w:sz="0" w:space="0" w:color="auto"/>
            <w:bottom w:val="none" w:sz="0" w:space="0" w:color="auto"/>
            <w:right w:val="none" w:sz="0" w:space="0" w:color="auto"/>
          </w:divBdr>
        </w:div>
      </w:divsChild>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5833703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1985503275">
      <w:bodyDiv w:val="1"/>
      <w:marLeft w:val="0"/>
      <w:marRight w:val="0"/>
      <w:marTop w:val="0"/>
      <w:marBottom w:val="0"/>
      <w:divBdr>
        <w:top w:val="none" w:sz="0" w:space="0" w:color="auto"/>
        <w:left w:val="none" w:sz="0" w:space="0" w:color="auto"/>
        <w:bottom w:val="none" w:sz="0" w:space="0" w:color="auto"/>
        <w:right w:val="none" w:sz="0" w:space="0" w:color="auto"/>
      </w:divBdr>
      <w:divsChild>
        <w:div w:id="1897860981">
          <w:marLeft w:val="0"/>
          <w:marRight w:val="0"/>
          <w:marTop w:val="301"/>
          <w:marBottom w:val="0"/>
          <w:divBdr>
            <w:top w:val="none" w:sz="0" w:space="0" w:color="auto"/>
            <w:left w:val="none" w:sz="0" w:space="0" w:color="auto"/>
            <w:bottom w:val="none" w:sz="0" w:space="0" w:color="auto"/>
            <w:right w:val="none" w:sz="0" w:space="0" w:color="auto"/>
          </w:divBdr>
        </w:div>
        <w:div w:id="1987972047">
          <w:marLeft w:val="0"/>
          <w:marRight w:val="0"/>
          <w:marTop w:val="301"/>
          <w:marBottom w:val="0"/>
          <w:divBdr>
            <w:top w:val="none" w:sz="0" w:space="0" w:color="auto"/>
            <w:left w:val="none" w:sz="0" w:space="0" w:color="auto"/>
            <w:bottom w:val="none" w:sz="0" w:space="0" w:color="auto"/>
            <w:right w:val="none" w:sz="0" w:space="0" w:color="auto"/>
          </w:divBdr>
        </w:div>
        <w:div w:id="124392756">
          <w:marLeft w:val="0"/>
          <w:marRight w:val="0"/>
          <w:marTop w:val="301"/>
          <w:marBottom w:val="0"/>
          <w:divBdr>
            <w:top w:val="none" w:sz="0" w:space="0" w:color="auto"/>
            <w:left w:val="none" w:sz="0" w:space="0" w:color="auto"/>
            <w:bottom w:val="none" w:sz="0" w:space="0" w:color="auto"/>
            <w:right w:val="none" w:sz="0" w:space="0" w:color="auto"/>
          </w:divBdr>
        </w:div>
      </w:divsChild>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313</cp:revision>
  <cp:lastPrinted>2023-11-27T12:28:00Z</cp:lastPrinted>
  <dcterms:created xsi:type="dcterms:W3CDTF">2023-09-27T12:41:00Z</dcterms:created>
  <dcterms:modified xsi:type="dcterms:W3CDTF">2025-12-19T08:18:00Z</dcterms:modified>
</cp:coreProperties>
</file>