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82AB4" w14:textId="17E674F1" w:rsidR="00531545" w:rsidRDefault="004D59C9" w:rsidP="00531545">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proofErr w:type="gramStart"/>
      <w:r w:rsidR="00531545">
        <w:rPr>
          <w:rFonts w:ascii="Times New Roman" w:hAnsi="Times New Roman" w:cs="Times New Roman"/>
          <w:sz w:val="28"/>
          <w:szCs w:val="28"/>
        </w:rPr>
        <w:t xml:space="preserve">Додаток </w:t>
      </w:r>
      <w:r w:rsidR="00531545">
        <w:rPr>
          <w:rFonts w:ascii="Times New Roman" w:hAnsi="Times New Roman" w:cs="Times New Roman"/>
          <w:sz w:val="28"/>
          <w:szCs w:val="28"/>
          <w:lang w:val="uk-UA"/>
        </w:rPr>
        <w:t xml:space="preserve"> 1.3</w:t>
      </w:r>
      <w:r w:rsidR="00531545">
        <w:rPr>
          <w:rFonts w:ascii="Times New Roman" w:hAnsi="Times New Roman" w:cs="Times New Roman"/>
          <w:sz w:val="28"/>
          <w:szCs w:val="28"/>
          <w:lang w:val="uk-UA"/>
        </w:rPr>
        <w:t>51</w:t>
      </w:r>
      <w:bookmarkStart w:id="0" w:name="_GoBack"/>
      <w:bookmarkEnd w:id="0"/>
      <w:proofErr w:type="gramEnd"/>
    </w:p>
    <w:p w14:paraId="102B298A" w14:textId="77777777" w:rsidR="00531545" w:rsidRDefault="00531545" w:rsidP="00531545">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62E5470E" w14:textId="77777777" w:rsidR="00531545" w:rsidRDefault="00531545" w:rsidP="00531545">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10E3DF92" w:rsidR="00F37AF2" w:rsidRPr="006275EE" w:rsidRDefault="00F37AF2" w:rsidP="00531545">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5D35148D" w:rsidR="00F37AF2" w:rsidRPr="008967B8"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0</w:t>
      </w:r>
      <w:r w:rsidR="00D27428" w:rsidRPr="0041480E">
        <w:rPr>
          <w:rFonts w:ascii="Times New Roman" w:hAnsi="Times New Roman" w:cs="Times New Roman"/>
          <w:b/>
          <w:bCs/>
          <w:sz w:val="28"/>
          <w:szCs w:val="28"/>
        </w:rPr>
        <w:t>0</w:t>
      </w:r>
      <w:r w:rsidR="004B5A69" w:rsidRPr="0041480E">
        <w:rPr>
          <w:rFonts w:ascii="Times New Roman" w:hAnsi="Times New Roman" w:cs="Times New Roman"/>
          <w:b/>
          <w:bCs/>
          <w:sz w:val="28"/>
          <w:szCs w:val="28"/>
        </w:rPr>
        <w:t>226</w:t>
      </w:r>
      <w:r w:rsidR="008967B8" w:rsidRPr="008967B8">
        <w:rPr>
          <w:rFonts w:ascii="Times New Roman" w:hAnsi="Times New Roman" w:cs="Times New Roman"/>
          <w:b/>
          <w:bCs/>
          <w:sz w:val="28"/>
          <w:szCs w:val="28"/>
        </w:rPr>
        <w:t>3</w:t>
      </w:r>
    </w:p>
    <w:p w14:paraId="6AAEC5D6" w14:textId="2B393458" w:rsidR="00017824" w:rsidRDefault="00017824" w:rsidP="00017824">
      <w:pPr>
        <w:autoSpaceDE w:val="0"/>
        <w:autoSpaceDN w:val="0"/>
        <w:adjustRightInd w:val="0"/>
        <w:spacing w:after="0" w:line="240" w:lineRule="auto"/>
        <w:jc w:val="center"/>
        <w:rPr>
          <w:rFonts w:ascii="Times New Roman" w:hAnsi="Times New Roman" w:cs="Times New Roman"/>
          <w:b/>
          <w:bCs/>
          <w:color w:val="000000"/>
          <w:sz w:val="28"/>
          <w:szCs w:val="28"/>
        </w:rPr>
      </w:pPr>
      <w:r w:rsidRPr="00017824">
        <w:rPr>
          <w:rFonts w:ascii="Times New Roman CYR" w:hAnsi="Times New Roman CYR" w:cs="Times New Roman CYR"/>
          <w:b/>
          <w:bCs/>
          <w:color w:val="000000"/>
          <w:sz w:val="28"/>
          <w:szCs w:val="28"/>
        </w:rPr>
        <w:t>Н</w:t>
      </w:r>
      <w:r>
        <w:rPr>
          <w:rFonts w:ascii="Times New Roman CYR" w:hAnsi="Times New Roman CYR" w:cs="Times New Roman CYR"/>
          <w:b/>
          <w:bCs/>
          <w:color w:val="000000"/>
          <w:sz w:val="28"/>
          <w:szCs w:val="28"/>
        </w:rPr>
        <w:t xml:space="preserve">адання </w:t>
      </w:r>
      <w:r w:rsidR="008967B8" w:rsidRPr="008967B8">
        <w:rPr>
          <w:rFonts w:ascii="Times New Roman CYR" w:hAnsi="Times New Roman CYR" w:cs="Times New Roman CYR"/>
          <w:b/>
          <w:bCs/>
          <w:color w:val="000000"/>
          <w:sz w:val="28"/>
          <w:szCs w:val="28"/>
        </w:rPr>
        <w:t>одноразової компенсації</w:t>
      </w:r>
      <w:r>
        <w:rPr>
          <w:rFonts w:ascii="Times New Roman CYR" w:hAnsi="Times New Roman CYR" w:cs="Times New Roman CYR"/>
          <w:b/>
          <w:bCs/>
          <w:color w:val="000000"/>
          <w:sz w:val="28"/>
          <w:szCs w:val="28"/>
        </w:rPr>
        <w:t xml:space="preserve"> особам з інвалідністю та дітям з інвалідністю до 18 років, яким встановлено інвалідність внаслідок одержаних на території України ушкоджень здоров</w:t>
      </w:r>
      <w:r>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 xml:space="preserve">я, спричинених вибухонебезпечними предметами, визначеними пунктом 1 частини першої статті 1 Закону України </w:t>
      </w:r>
      <w:r>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Про протимінну діяльність в Україні</w:t>
      </w:r>
      <w:r>
        <w:rPr>
          <w:rFonts w:ascii="Times New Roman" w:hAnsi="Times New Roman" w:cs="Times New Roman"/>
          <w:b/>
          <w:bCs/>
          <w:color w:val="000000"/>
          <w:sz w:val="28"/>
          <w:szCs w:val="28"/>
        </w:rPr>
        <w:t>”</w:t>
      </w:r>
    </w:p>
    <w:p w14:paraId="0A7C3538" w14:textId="77777777" w:rsidR="00D27428" w:rsidRPr="00017824" w:rsidRDefault="00D27428" w:rsidP="006275EE">
      <w:pPr>
        <w:tabs>
          <w:tab w:val="left" w:pos="3828"/>
        </w:tabs>
        <w:jc w:val="center"/>
        <w:rPr>
          <w:rFonts w:ascii="Times New Roman" w:eastAsia="Times New Roman" w:hAnsi="Times New Roman" w:cs="Times New Roman"/>
          <w:b/>
          <w:bCs/>
          <w:lang w:eastAsia="ru-RU"/>
        </w:rPr>
      </w:pPr>
    </w:p>
    <w:p w14:paraId="6343AF82" w14:textId="698ABCDC"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4D04AB23" w:rsidR="00F37AF2" w:rsidRPr="0041480E" w:rsidRDefault="006006CA" w:rsidP="000352E5">
            <w:pPr>
              <w:widowControl w:val="0"/>
              <w:autoSpaceDE w:val="0"/>
              <w:autoSpaceDN w:val="0"/>
              <w:spacing w:line="270" w:lineRule="atLeast"/>
              <w:ind w:right="92"/>
              <w:jc w:val="both"/>
              <w:rPr>
                <w:rFonts w:ascii="Times New Roman" w:eastAsia="Times New Roman" w:hAnsi="Times New Roman" w:cs="Times New Roman"/>
                <w:lang w:val="ru-RU"/>
              </w:rPr>
            </w:pPr>
            <w:r w:rsidRPr="006006CA">
              <w:rPr>
                <w:rFonts w:ascii="Times New Roman" w:eastAsia="Times New Roman" w:hAnsi="Times New Roman" w:cs="Times New Roman"/>
              </w:rPr>
              <w:t xml:space="preserve"> </w:t>
            </w:r>
            <w:r w:rsidR="0041480E" w:rsidRPr="0041480E">
              <w:rPr>
                <w:rFonts w:ascii="Times New Roman" w:eastAsia="Times New Roman" w:hAnsi="Times New Roman" w:cs="Times New Roman"/>
              </w:rPr>
              <w:t>Закон України “Про протимінну діяльність в Україні”; Закон України “Про адміністративну процедуру”</w:t>
            </w:r>
            <w:r w:rsidR="0041480E">
              <w:rPr>
                <w:rFonts w:ascii="Times New Roman" w:eastAsia="Times New Roman" w:hAnsi="Times New Roman" w:cs="Times New Roman"/>
                <w:lang w:val="ru-RU"/>
              </w:rPr>
              <w:t>.</w:t>
            </w: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044973EC" w14:textId="77777777" w:rsidR="008967B8" w:rsidRDefault="00017824" w:rsidP="00017824">
            <w:pPr>
              <w:shd w:val="clear" w:color="auto" w:fill="FFFFFF"/>
              <w:spacing w:line="240" w:lineRule="auto"/>
              <w:ind w:right="235"/>
              <w:jc w:val="both"/>
              <w:rPr>
                <w:rFonts w:ascii="Times New Roman" w:hAnsi="Times New Roman" w:cs="Times New Roman"/>
                <w:sz w:val="24"/>
                <w:szCs w:val="24"/>
              </w:rPr>
            </w:pPr>
            <w:r w:rsidRPr="00017824">
              <w:rPr>
                <w:rFonts w:ascii="Times New Roman" w:hAnsi="Times New Roman" w:cs="Times New Roman"/>
                <w:sz w:val="24"/>
                <w:szCs w:val="24"/>
              </w:rPr>
              <w:t xml:space="preserve">Порядок надання </w:t>
            </w:r>
            <w:r w:rsidR="008967B8">
              <w:rPr>
                <w:rFonts w:ascii="Times New Roman" w:hAnsi="Times New Roman" w:cs="Times New Roman"/>
                <w:sz w:val="24"/>
                <w:szCs w:val="24"/>
                <w:lang w:val="ru-RU"/>
              </w:rPr>
              <w:t>одноразової компенсації</w:t>
            </w:r>
            <w:r w:rsidRPr="00017824">
              <w:rPr>
                <w:rFonts w:ascii="Times New Roman" w:hAnsi="Times New Roman" w:cs="Times New Roman"/>
                <w:sz w:val="24"/>
                <w:szCs w:val="24"/>
              </w:rPr>
              <w:t xml:space="preserve"> особам з інвалідністю та дітям з інвалідністю, постраждалим внаслідок дії вибухонебезпечних предметів, </w:t>
            </w:r>
            <w:r w:rsidRPr="00017824">
              <w:rPr>
                <w:rFonts w:ascii="Times New Roman" w:hAnsi="Times New Roman" w:cs="Times New Roman"/>
                <w:sz w:val="24"/>
                <w:szCs w:val="24"/>
              </w:rPr>
              <w:lastRenderedPageBreak/>
              <w:t xml:space="preserve">затверджений постановою Кабінету Міністрів України від 29 вересня 2021 року № 1020; </w:t>
            </w:r>
          </w:p>
          <w:p w14:paraId="23358724" w14:textId="31C24122" w:rsidR="00017824" w:rsidRDefault="00017824" w:rsidP="00017824">
            <w:pPr>
              <w:shd w:val="clear" w:color="auto" w:fill="FFFFFF"/>
              <w:spacing w:line="240" w:lineRule="auto"/>
              <w:ind w:right="235"/>
              <w:jc w:val="both"/>
              <w:rPr>
                <w:rFonts w:ascii="Times New Roman" w:hAnsi="Times New Roman" w:cs="Times New Roman"/>
                <w:sz w:val="24"/>
                <w:szCs w:val="24"/>
              </w:rPr>
            </w:pPr>
            <w:r w:rsidRPr="00017824">
              <w:rPr>
                <w:rFonts w:ascii="Times New Roman" w:hAnsi="Times New Roman" w:cs="Times New Roman"/>
                <w:sz w:val="24"/>
                <w:szCs w:val="24"/>
              </w:rPr>
              <w:t xml:space="preserve">постанова Кабінету Міністрів України від 15 листопада 2024 року № 1338 “Деякі питання запровадження оцінювання повсякденного функціонування особи”; </w:t>
            </w:r>
          </w:p>
          <w:p w14:paraId="080CF5AD" w14:textId="77777777" w:rsidR="00017824" w:rsidRDefault="00017824" w:rsidP="00017824">
            <w:pPr>
              <w:shd w:val="clear" w:color="auto" w:fill="FFFFFF"/>
              <w:spacing w:line="240" w:lineRule="auto"/>
              <w:ind w:right="235"/>
              <w:jc w:val="both"/>
              <w:rPr>
                <w:rFonts w:ascii="Times New Roman" w:hAnsi="Times New Roman" w:cs="Times New Roman"/>
                <w:sz w:val="24"/>
                <w:szCs w:val="24"/>
              </w:rPr>
            </w:pPr>
            <w:r w:rsidRPr="00017824">
              <w:rPr>
                <w:rFonts w:ascii="Times New Roman" w:hAnsi="Times New Roman" w:cs="Times New Roman"/>
                <w:sz w:val="24"/>
                <w:szCs w:val="24"/>
              </w:rPr>
              <w:t xml:space="preserve">постанова Кабінету Міністрів України від 21 листопада 2013 року № 917 “Деякі питання встановлення лікарсько-консультативними комісіями інвалідності дітям”, </w:t>
            </w:r>
          </w:p>
          <w:p w14:paraId="28C4AF23" w14:textId="578E457F" w:rsidR="00017824" w:rsidRPr="00017824" w:rsidRDefault="00017824" w:rsidP="00017824">
            <w:pPr>
              <w:shd w:val="clear" w:color="auto" w:fill="FFFFFF"/>
              <w:spacing w:line="240" w:lineRule="auto"/>
              <w:ind w:right="235"/>
              <w:jc w:val="both"/>
              <w:rPr>
                <w:rFonts w:ascii="Times New Roman" w:hAnsi="Times New Roman" w:cs="Times New Roman"/>
                <w:sz w:val="24"/>
                <w:szCs w:val="24"/>
              </w:rPr>
            </w:pPr>
            <w:r w:rsidRPr="00017824">
              <w:rPr>
                <w:rFonts w:ascii="Times New Roman" w:hAnsi="Times New Roman" w:cs="Times New Roman"/>
                <w:sz w:val="24"/>
                <w:szCs w:val="24"/>
              </w:rPr>
              <w:t>постанова Кабінету Міністрів України від 08 вересня 2016 року № 606 “Деякі питання електронної взаємодії електронних інформаційних ресурсів”; 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p w14:paraId="759D7F42" w14:textId="52C89C10" w:rsidR="00F37AF2" w:rsidRPr="00017824" w:rsidRDefault="00F37AF2" w:rsidP="00017824">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8B10CB3" w14:textId="77777777" w:rsidR="00BB07B8" w:rsidRPr="00BB07B8" w:rsidRDefault="00BB07B8" w:rsidP="00BB07B8">
            <w:pPr>
              <w:tabs>
                <w:tab w:val="left" w:pos="3828"/>
              </w:tabs>
              <w:spacing w:line="240" w:lineRule="auto"/>
              <w:jc w:val="both"/>
              <w:rPr>
                <w:rFonts w:ascii="Times New Roman" w:hAnsi="Times New Roman" w:cs="Times New Roman"/>
                <w:sz w:val="24"/>
                <w:szCs w:val="24"/>
              </w:rPr>
            </w:pPr>
            <w:r w:rsidRPr="00BB07B8">
              <w:rPr>
                <w:rFonts w:ascii="Times New Roman" w:hAnsi="Times New Roman" w:cs="Times New Roman"/>
                <w:sz w:val="24"/>
                <w:szCs w:val="24"/>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14:paraId="57987542" w14:textId="65726306" w:rsidR="00B952A2" w:rsidRPr="00BB07B8" w:rsidRDefault="00B952A2" w:rsidP="009D5F1F">
            <w:pPr>
              <w:tabs>
                <w:tab w:val="left" w:pos="3828"/>
              </w:tabs>
              <w:spacing w:line="240" w:lineRule="auto"/>
              <w:jc w:val="both"/>
              <w:rPr>
                <w:rFonts w:ascii="Times New Roman" w:hAnsi="Times New Roman" w:cs="Times New Roman"/>
                <w:sz w:val="24"/>
                <w:szCs w:val="24"/>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F37AF2" w14:paraId="6606F17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143E1074"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3544" w:type="dxa"/>
            <w:tcBorders>
              <w:top w:val="single" w:sz="4" w:space="0" w:color="auto"/>
              <w:left w:val="single" w:sz="4" w:space="0" w:color="auto"/>
              <w:bottom w:val="single" w:sz="4" w:space="0" w:color="auto"/>
              <w:right w:val="single" w:sz="4" w:space="0" w:color="auto"/>
            </w:tcBorders>
            <w:hideMark/>
          </w:tcPr>
          <w:p w14:paraId="7AC8F1A4" w14:textId="77777777" w:rsidR="00D27428" w:rsidRPr="00D27428" w:rsidRDefault="00D27428" w:rsidP="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 xml:space="preserve">Особи, які мають право на отримання послуги </w:t>
            </w:r>
          </w:p>
          <w:p w14:paraId="2C09E073" w14:textId="2A217016" w:rsidR="00F37AF2" w:rsidRPr="00D27428" w:rsidRDefault="00F37AF2">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B128A32" w14:textId="77777777" w:rsidR="0041480E" w:rsidRPr="0041480E" w:rsidRDefault="0041480E" w:rsidP="0041480E">
            <w:pPr>
              <w:spacing w:line="240" w:lineRule="auto"/>
              <w:ind w:firstLine="20"/>
              <w:jc w:val="both"/>
              <w:rPr>
                <w:rFonts w:ascii="Times New Roman" w:eastAsia="Times New Roman" w:hAnsi="Times New Roman" w:cs="Times New Roman"/>
                <w:color w:val="000000"/>
                <w:lang w:eastAsia="uk-UA"/>
              </w:rPr>
            </w:pPr>
            <w:r w:rsidRPr="0041480E">
              <w:rPr>
                <w:rFonts w:ascii="Times New Roman" w:eastAsia="Times New Roman" w:hAnsi="Times New Roman" w:cs="Times New Roman"/>
                <w:color w:val="000000"/>
                <w:lang w:eastAsia="uk-UA"/>
              </w:rPr>
              <w:t>Особи з інвалідністю та діти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 визначеними пунктом 1 частини першої статті 1 Закону України “Про протимінну діяльність в Україні” (далі – постраждалі особи).</w:t>
            </w:r>
          </w:p>
          <w:p w14:paraId="11F458FF" w14:textId="2AD9E3D1" w:rsidR="00F37AF2" w:rsidRPr="0041480E" w:rsidRDefault="00F37AF2" w:rsidP="0041480E">
            <w:pPr>
              <w:spacing w:line="240" w:lineRule="auto"/>
              <w:ind w:firstLine="20"/>
              <w:jc w:val="both"/>
              <w:rPr>
                <w:rFonts w:ascii="Times New Roman" w:eastAsia="Times New Roman" w:hAnsi="Times New Roman" w:cs="Times New Roman"/>
                <w:color w:val="000000"/>
                <w:lang w:eastAsia="uk-UA"/>
              </w:rPr>
            </w:pPr>
          </w:p>
        </w:tc>
      </w:tr>
      <w:tr w:rsidR="00D27428" w14:paraId="59ABAD3A" w14:textId="77777777" w:rsidTr="00544AFB">
        <w:tc>
          <w:tcPr>
            <w:tcW w:w="1135" w:type="dxa"/>
            <w:tcBorders>
              <w:top w:val="single" w:sz="4" w:space="0" w:color="auto"/>
              <w:left w:val="single" w:sz="4" w:space="0" w:color="auto"/>
              <w:bottom w:val="single" w:sz="4" w:space="0" w:color="auto"/>
              <w:right w:val="single" w:sz="4" w:space="0" w:color="auto"/>
            </w:tcBorders>
          </w:tcPr>
          <w:p w14:paraId="5D1ECB58" w14:textId="67871094" w:rsidR="00D27428" w:rsidRDefault="00D2742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Borders>
              <w:top w:val="single" w:sz="4" w:space="0" w:color="auto"/>
              <w:left w:val="single" w:sz="4" w:space="0" w:color="auto"/>
              <w:bottom w:val="single" w:sz="4" w:space="0" w:color="auto"/>
              <w:right w:val="single" w:sz="4" w:space="0" w:color="auto"/>
            </w:tcBorders>
          </w:tcPr>
          <w:p w14:paraId="016BE24A" w14:textId="5A65B22B" w:rsidR="00D27428" w:rsidRPr="00D27428" w:rsidRDefault="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409B386C" w14:textId="73037179" w:rsidR="00017824" w:rsidRPr="00017824" w:rsidRDefault="00017824" w:rsidP="00017824">
            <w:pPr>
              <w:spacing w:line="240" w:lineRule="auto"/>
              <w:ind w:firstLine="20"/>
              <w:jc w:val="both"/>
              <w:rPr>
                <w:rFonts w:ascii="Times New Roman" w:eastAsia="Times New Roman" w:hAnsi="Times New Roman" w:cs="Times New Roman"/>
                <w:color w:val="000000"/>
                <w:lang w:eastAsia="uk-UA"/>
              </w:rPr>
            </w:pPr>
            <w:r w:rsidRPr="00017824">
              <w:rPr>
                <w:rFonts w:ascii="Times New Roman" w:eastAsia="Times New Roman" w:hAnsi="Times New Roman" w:cs="Times New Roman"/>
                <w:color w:val="000000"/>
                <w:lang w:eastAsia="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p w14:paraId="22D4D2E7" w14:textId="77777777" w:rsidR="00D27428" w:rsidRPr="00017824" w:rsidRDefault="00D27428" w:rsidP="00017824">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114A622F" w:rsidR="00F37AF2" w:rsidRDefault="00D2742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C697FD0" w14:textId="77777777" w:rsidR="008967B8" w:rsidRDefault="00017824" w:rsidP="00017824">
            <w:pPr>
              <w:shd w:val="clear" w:color="auto" w:fill="FFFFFF"/>
              <w:spacing w:line="240" w:lineRule="auto"/>
              <w:jc w:val="both"/>
              <w:rPr>
                <w:rFonts w:ascii="Times New Roman" w:eastAsia="Calibri" w:hAnsi="Times New Roman" w:cs="Times New Roman"/>
              </w:rPr>
            </w:pPr>
            <w:r w:rsidRPr="00017824">
              <w:rPr>
                <w:rFonts w:ascii="Times New Roman" w:eastAsia="Calibri" w:hAnsi="Times New Roman" w:cs="Times New Roman"/>
              </w:rPr>
              <w:t>Постраждалі особи / законні представники, особа яких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w:t>
            </w:r>
            <w:r>
              <w:rPr>
                <w:rFonts w:ascii="Times New Roman" w:eastAsia="Calibri" w:hAnsi="Times New Roman" w:cs="Times New Roman"/>
                <w:lang w:val="ru-RU"/>
              </w:rPr>
              <w:t xml:space="preserve"> </w:t>
            </w:r>
            <w:r w:rsidRPr="00017824">
              <w:rPr>
                <w:rFonts w:ascii="Times New Roman" w:eastAsia="Calibri" w:hAnsi="Times New Roman" w:cs="Times New Roman"/>
              </w:rPr>
              <w:t xml:space="preserve">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w:t>
            </w:r>
          </w:p>
          <w:p w14:paraId="764F0B88" w14:textId="662534DA" w:rsidR="00017824" w:rsidRPr="00017824" w:rsidRDefault="00017824" w:rsidP="00017824">
            <w:pPr>
              <w:shd w:val="clear" w:color="auto" w:fill="FFFFFF"/>
              <w:spacing w:line="240" w:lineRule="auto"/>
              <w:jc w:val="both"/>
              <w:rPr>
                <w:rFonts w:ascii="Times New Roman" w:eastAsia="Calibri" w:hAnsi="Times New Roman" w:cs="Times New Roman"/>
              </w:rPr>
            </w:pPr>
            <w:r w:rsidRPr="00017824">
              <w:rPr>
                <w:rFonts w:ascii="Times New Roman" w:eastAsia="Calibri" w:hAnsi="Times New Roman" w:cs="Times New Roman"/>
              </w:rPr>
              <w:lastRenderedPageBreak/>
              <w:t>заява за формою, затвердженою постановою № 765;</w:t>
            </w:r>
          </w:p>
          <w:p w14:paraId="5A55EB0F" w14:textId="77777777" w:rsidR="00017824" w:rsidRDefault="00017824" w:rsidP="00017824">
            <w:pPr>
              <w:shd w:val="clear" w:color="auto" w:fill="FFFFFF"/>
              <w:spacing w:line="240" w:lineRule="auto"/>
              <w:jc w:val="both"/>
              <w:rPr>
                <w:rFonts w:ascii="Times New Roman" w:eastAsia="Calibri" w:hAnsi="Times New Roman" w:cs="Times New Roman"/>
              </w:rPr>
            </w:pPr>
            <w:r w:rsidRPr="00017824">
              <w:rPr>
                <w:rFonts w:ascii="Times New Roman" w:eastAsia="Calibri" w:hAnsi="Times New Roman" w:cs="Times New Roman"/>
              </w:rPr>
              <w:t xml:space="preserve">для дітей віком до 14 років – копія свідоцтва про народження дитини або за технічної можливості е- свідоцтва про народження (відображення в електронному вигляді інформації, що міститься у свідоцтві про народження, виготовленому на паперовому бланку); </w:t>
            </w:r>
          </w:p>
          <w:p w14:paraId="60244AB2" w14:textId="77777777" w:rsidR="00017824" w:rsidRDefault="00017824" w:rsidP="00017824">
            <w:pPr>
              <w:shd w:val="clear" w:color="auto" w:fill="FFFFFF"/>
              <w:spacing w:line="240" w:lineRule="auto"/>
              <w:jc w:val="both"/>
              <w:rPr>
                <w:rFonts w:ascii="Times New Roman" w:eastAsia="Calibri" w:hAnsi="Times New Roman" w:cs="Times New Roman"/>
              </w:rPr>
            </w:pPr>
            <w:r w:rsidRPr="00017824">
              <w:rPr>
                <w:rFonts w:ascii="Times New Roman" w:eastAsia="Calibri" w:hAnsi="Times New Roman" w:cs="Times New Roman"/>
              </w:rPr>
              <w:t xml:space="preserve">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(в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 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 </w:t>
            </w:r>
          </w:p>
          <w:p w14:paraId="6944A9F3" w14:textId="77777777" w:rsidR="00017824" w:rsidRDefault="00017824" w:rsidP="00017824">
            <w:pPr>
              <w:shd w:val="clear" w:color="auto" w:fill="FFFFFF"/>
              <w:spacing w:line="240" w:lineRule="auto"/>
              <w:jc w:val="both"/>
              <w:rPr>
                <w:rFonts w:ascii="Times New Roman" w:eastAsia="Calibri" w:hAnsi="Times New Roman" w:cs="Times New Roman"/>
              </w:rPr>
            </w:pPr>
            <w:r w:rsidRPr="00017824">
              <w:rPr>
                <w:rFonts w:ascii="Times New Roman" w:eastAsia="Calibri" w:hAnsi="Times New Roman" w:cs="Times New Roman"/>
              </w:rPr>
              <w:t xml:space="preserve">витяг з рішення експертної команди з оцінювання повсякденного функціонування особи або копія довідки медико-соціальної експертної комісії, або витяг з рішення експертної команди з оцінювання повсякденного функціонування особи про групу і причину інвалідності (особам віком від 18 років), або копія висновку лікарсько-консультативної комісії закладу охорони здоров’я про встановлення категорії “дитина з інвалідністю” (дітям віком до 18 років); </w:t>
            </w:r>
          </w:p>
          <w:p w14:paraId="58964261" w14:textId="109707D8" w:rsidR="00017824" w:rsidRPr="00017824" w:rsidRDefault="00017824" w:rsidP="00017824">
            <w:pPr>
              <w:shd w:val="clear" w:color="auto" w:fill="FFFFFF"/>
              <w:spacing w:line="240" w:lineRule="auto"/>
              <w:jc w:val="both"/>
              <w:rPr>
                <w:rFonts w:ascii="Times New Roman" w:eastAsia="Calibri" w:hAnsi="Times New Roman" w:cs="Times New Roman"/>
              </w:rPr>
            </w:pPr>
            <w:r w:rsidRPr="00017824">
              <w:rPr>
                <w:rFonts w:ascii="Times New Roman" w:eastAsia="Calibri" w:hAnsi="Times New Roman" w:cs="Times New Roman"/>
              </w:rPr>
              <w:t xml:space="preserve">Якщо для отримання допомоги на оздоровлення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w:t>
            </w:r>
            <w:r w:rsidR="008967B8" w:rsidRPr="008967B8">
              <w:rPr>
                <w:rFonts w:ascii="Times New Roman" w:eastAsia="Calibri" w:hAnsi="Times New Roman" w:cs="Times New Roman"/>
              </w:rPr>
              <w:t>компенсації</w:t>
            </w:r>
            <w:r w:rsidRPr="00017824">
              <w:rPr>
                <w:rFonts w:ascii="Times New Roman" w:eastAsia="Calibri" w:hAnsi="Times New Roman" w:cs="Times New Roman"/>
              </w:rPr>
              <w:t>.</w:t>
            </w:r>
          </w:p>
          <w:p w14:paraId="12F987BD" w14:textId="37D9111F" w:rsidR="00F37AF2" w:rsidRPr="00017824" w:rsidRDefault="00F37AF2" w:rsidP="00017824">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4BE57A29" w:rsidR="00F37AF2" w:rsidRDefault="00441C95">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478FAB7" w14:textId="77777777" w:rsid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 </w:t>
            </w:r>
          </w:p>
          <w:p w14:paraId="58AECDA2" w14:textId="77777777" w:rsid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засобами поштового зв’язку до Головних управлінь Пенсійного фонду України в областях та</w:t>
            </w:r>
            <w:r>
              <w:rPr>
                <w:rFonts w:ascii="Times New Roman" w:hAnsi="Times New Roman" w:cs="Times New Roman"/>
                <w:sz w:val="24"/>
                <w:szCs w:val="24"/>
                <w:lang w:val="ru-RU"/>
              </w:rPr>
              <w:t xml:space="preserve"> </w:t>
            </w:r>
            <w:r w:rsidRPr="00441C95">
              <w:rPr>
                <w:rFonts w:ascii="Times New Roman" w:hAnsi="Times New Roman" w:cs="Times New Roman"/>
                <w:sz w:val="24"/>
                <w:szCs w:val="24"/>
              </w:rPr>
              <w:t xml:space="preserve">м. Києві; </w:t>
            </w:r>
          </w:p>
          <w:p w14:paraId="00CC883A" w14:textId="51DCFA2C" w:rsidR="00441C95" w:rsidRPr="008967B8"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 xml:space="preserve">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w:t>
            </w:r>
            <w:r w:rsidR="008967B8" w:rsidRPr="008967B8">
              <w:rPr>
                <w:rFonts w:ascii="Times New Roman" w:hAnsi="Times New Roman" w:cs="Times New Roman"/>
                <w:sz w:val="24"/>
                <w:szCs w:val="24"/>
              </w:rPr>
              <w:t>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14:paraId="27552606" w14:textId="21E6ACD4" w:rsidR="00F37AF2" w:rsidRPr="00441C95" w:rsidRDefault="00F37AF2" w:rsidP="00441C95">
            <w:pPr>
              <w:autoSpaceDE w:val="0"/>
              <w:autoSpaceDN w:val="0"/>
              <w:adjustRightInd w:val="0"/>
              <w:spacing w:line="240" w:lineRule="auto"/>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70DECEDB"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441C95">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14A4FF43" w14:textId="77777777" w:rsidR="00441C95" w:rsidRPr="00441C95" w:rsidRDefault="00441C95" w:rsidP="00441C95">
            <w:pPr>
              <w:tabs>
                <w:tab w:val="left" w:pos="3828"/>
              </w:tabs>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Надається безоплатно.</w:t>
            </w:r>
          </w:p>
          <w:p w14:paraId="76B73694" w14:textId="50C3608C" w:rsidR="00F37AF2" w:rsidRPr="00B952A2" w:rsidRDefault="00F37AF2" w:rsidP="00441C95">
            <w:pPr>
              <w:tabs>
                <w:tab w:val="left" w:pos="3828"/>
              </w:tabs>
              <w:spacing w:line="240" w:lineRule="auto"/>
              <w:jc w:val="both"/>
              <w:rPr>
                <w:rFonts w:ascii="Times New Roman" w:hAnsi="Times New Roman" w:cs="Times New Roman"/>
                <w:sz w:val="24"/>
                <w:szCs w:val="24"/>
              </w:rPr>
            </w:pP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77027B41"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441C95">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4A1B5419" w14:textId="6D796A7D" w:rsidR="00BB07B8" w:rsidRPr="0041480E" w:rsidRDefault="00E26C02" w:rsidP="00BB07B8">
            <w:pPr>
              <w:shd w:val="clear" w:color="auto" w:fill="FFFFFF"/>
              <w:spacing w:line="240" w:lineRule="auto"/>
              <w:jc w:val="both"/>
              <w:rPr>
                <w:rFonts w:ascii="Times New Roman" w:eastAsia="Times New Roman" w:hAnsi="Times New Roman" w:cs="Times New Roman"/>
                <w:color w:val="000000"/>
                <w:sz w:val="24"/>
                <w:szCs w:val="24"/>
              </w:rPr>
            </w:pPr>
            <w:r w:rsidRPr="000352E5">
              <w:rPr>
                <w:rFonts w:ascii="Times New Roman" w:eastAsia="Times New Roman" w:hAnsi="Times New Roman" w:cs="Times New Roman"/>
                <w:color w:val="000000"/>
                <w:sz w:val="24"/>
                <w:szCs w:val="24"/>
              </w:rPr>
              <w:t xml:space="preserve"> </w:t>
            </w:r>
            <w:r w:rsidR="00017824">
              <w:rPr>
                <w:rFonts w:ascii="Times New Roman" w:eastAsia="Times New Roman" w:hAnsi="Times New Roman" w:cs="Times New Roman"/>
                <w:color w:val="000000"/>
                <w:sz w:val="24"/>
                <w:szCs w:val="24"/>
                <w:lang w:val="ru-RU"/>
              </w:rPr>
              <w:t>Заява з доданими д</w:t>
            </w:r>
            <w:r w:rsidR="0041480E" w:rsidRPr="0041480E">
              <w:rPr>
                <w:rFonts w:ascii="Times New Roman" w:eastAsia="Times New Roman" w:hAnsi="Times New Roman" w:cs="Times New Roman"/>
                <w:color w:val="000000"/>
                <w:sz w:val="24"/>
                <w:szCs w:val="24"/>
              </w:rPr>
              <w:t>окументами розглядаються у місячний строк з дня їх прийняття або відправлення.</w:t>
            </w:r>
          </w:p>
          <w:p w14:paraId="0E3D37EF" w14:textId="274D59B5" w:rsidR="008D000F" w:rsidRPr="00441C95" w:rsidRDefault="008D000F" w:rsidP="00B26933">
            <w:pPr>
              <w:shd w:val="clear" w:color="auto" w:fill="FFFFFF"/>
              <w:spacing w:line="240" w:lineRule="auto"/>
              <w:jc w:val="both"/>
              <w:rPr>
                <w:rFonts w:ascii="Times New Roman" w:eastAsia="Times New Roman" w:hAnsi="Times New Roman" w:cs="Times New Roman"/>
                <w:color w:val="000000"/>
                <w:sz w:val="24"/>
                <w:szCs w:val="24"/>
              </w:rPr>
            </w:pPr>
          </w:p>
        </w:tc>
      </w:tr>
      <w:tr w:rsidR="00083BEE" w14:paraId="7FA71AE1" w14:textId="77777777" w:rsidTr="00544AFB">
        <w:tc>
          <w:tcPr>
            <w:tcW w:w="1135" w:type="dxa"/>
            <w:tcBorders>
              <w:top w:val="single" w:sz="4" w:space="0" w:color="auto"/>
              <w:left w:val="single" w:sz="4" w:space="0" w:color="auto"/>
              <w:bottom w:val="single" w:sz="4" w:space="0" w:color="auto"/>
              <w:right w:val="single" w:sz="4" w:space="0" w:color="auto"/>
            </w:tcBorders>
          </w:tcPr>
          <w:p w14:paraId="7B9C6F03" w14:textId="44A5C693" w:rsidR="00083BEE" w:rsidRDefault="00083BEE">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441C95">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B5BC77E" w14:textId="1AEED95C" w:rsidR="00083BEE" w:rsidRPr="00083BEE" w:rsidRDefault="00083BEE">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6062C92" w14:textId="77777777" w:rsidR="008967B8" w:rsidRDefault="008967B8" w:rsidP="008967B8">
            <w:pPr>
              <w:shd w:val="clear" w:color="auto" w:fill="FFFFFF"/>
              <w:spacing w:line="240" w:lineRule="auto"/>
              <w:jc w:val="both"/>
              <w:rPr>
                <w:rFonts w:ascii="Times New Roman" w:eastAsia="Times New Roman" w:hAnsi="Times New Roman" w:cs="Times New Roman"/>
                <w:color w:val="000000"/>
                <w:sz w:val="24"/>
                <w:szCs w:val="24"/>
              </w:rPr>
            </w:pPr>
            <w:r w:rsidRPr="008967B8">
              <w:rPr>
                <w:rFonts w:ascii="Times New Roman" w:eastAsia="Times New Roman" w:hAnsi="Times New Roman" w:cs="Times New Roman"/>
                <w:color w:val="000000"/>
                <w:sz w:val="24"/>
                <w:szCs w:val="24"/>
              </w:rPr>
              <w:t xml:space="preserve">Рішення про відмову у призначенні компенсації може бути прийняте, якщо: </w:t>
            </w:r>
          </w:p>
          <w:p w14:paraId="0B1BAEA8" w14:textId="77777777" w:rsidR="008967B8" w:rsidRDefault="008967B8" w:rsidP="008967B8">
            <w:pPr>
              <w:shd w:val="clear" w:color="auto" w:fill="FFFFFF"/>
              <w:spacing w:line="240" w:lineRule="auto"/>
              <w:jc w:val="both"/>
              <w:rPr>
                <w:rFonts w:ascii="Times New Roman" w:eastAsia="Times New Roman" w:hAnsi="Times New Roman" w:cs="Times New Roman"/>
                <w:color w:val="000000"/>
                <w:sz w:val="24"/>
                <w:szCs w:val="24"/>
              </w:rPr>
            </w:pPr>
            <w:r w:rsidRPr="008967B8">
              <w:rPr>
                <w:rFonts w:ascii="Times New Roman" w:eastAsia="Times New Roman" w:hAnsi="Times New Roman" w:cs="Times New Roman"/>
                <w:color w:val="000000"/>
                <w:sz w:val="24"/>
                <w:szCs w:val="24"/>
              </w:rPr>
              <w:t xml:space="preserve">подані документи не відповідають пункту 8 Порядку надання одноразової компенсації особам з інвалідністю та дітям з інвалідністю, постраждалим внаслідок дії вибухонебезпечних предметів, затвердженого постановою Кабінету Міністрів України від 29 вересня 2021 року № 1020; </w:t>
            </w:r>
          </w:p>
          <w:p w14:paraId="115A0AA5" w14:textId="77777777" w:rsidR="008967B8" w:rsidRDefault="008967B8" w:rsidP="008967B8">
            <w:pPr>
              <w:shd w:val="clear" w:color="auto" w:fill="FFFFFF"/>
              <w:spacing w:line="240" w:lineRule="auto"/>
              <w:jc w:val="both"/>
              <w:rPr>
                <w:rFonts w:ascii="Times New Roman" w:eastAsia="Times New Roman" w:hAnsi="Times New Roman" w:cs="Times New Roman"/>
                <w:color w:val="000000"/>
                <w:sz w:val="24"/>
                <w:szCs w:val="24"/>
              </w:rPr>
            </w:pPr>
            <w:r w:rsidRPr="008967B8">
              <w:rPr>
                <w:rFonts w:ascii="Times New Roman" w:eastAsia="Times New Roman" w:hAnsi="Times New Roman" w:cs="Times New Roman"/>
                <w:color w:val="000000"/>
                <w:sz w:val="24"/>
                <w:szCs w:val="24"/>
              </w:rPr>
              <w:t xml:space="preserve">надано недостовірну інформацію; </w:t>
            </w:r>
          </w:p>
          <w:p w14:paraId="5673CD71" w14:textId="7488C92B" w:rsidR="008967B8" w:rsidRPr="008967B8" w:rsidRDefault="008967B8" w:rsidP="008967B8">
            <w:pPr>
              <w:shd w:val="clear" w:color="auto" w:fill="FFFFFF"/>
              <w:spacing w:line="240" w:lineRule="auto"/>
              <w:jc w:val="both"/>
              <w:rPr>
                <w:rFonts w:ascii="Times New Roman" w:eastAsia="Times New Roman" w:hAnsi="Times New Roman" w:cs="Times New Roman"/>
                <w:color w:val="000000"/>
                <w:sz w:val="24"/>
                <w:szCs w:val="24"/>
              </w:rPr>
            </w:pPr>
            <w:r w:rsidRPr="008967B8">
              <w:rPr>
                <w:rFonts w:ascii="Times New Roman" w:eastAsia="Times New Roman" w:hAnsi="Times New Roman" w:cs="Times New Roman"/>
                <w:color w:val="000000"/>
                <w:sz w:val="24"/>
                <w:szCs w:val="24"/>
              </w:rPr>
              <w:t>звернення за призначенням компенсації надійшло пізніше ніж через 60 календарних місяців після встановлення зв’язку інвалідності з ушкодженнями, спричиненими вибухонебезпечними предметами; постраждалій особі за її вибором виплачено компенсацію за іншим законом.</w:t>
            </w:r>
          </w:p>
          <w:p w14:paraId="4B00FAEC" w14:textId="61885507" w:rsidR="00083BEE" w:rsidRPr="008967B8" w:rsidRDefault="00083BEE" w:rsidP="008967B8">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F84CA21" w14:textId="294A3A81"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441C95">
              <w:rPr>
                <w:rFonts w:ascii="Times New Roman" w:hAnsi="Times New Roman" w:cs="Times New Roman"/>
                <w:sz w:val="28"/>
                <w:szCs w:val="28"/>
                <w:lang w:val="ru-RU"/>
              </w:rPr>
              <w:t>4</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8F5E19B" w14:textId="6B95CF79" w:rsidR="00017824" w:rsidRPr="00017824" w:rsidRDefault="00017824" w:rsidP="00017824">
            <w:pPr>
              <w:shd w:val="clear" w:color="auto" w:fill="FFFFFF"/>
              <w:spacing w:line="240" w:lineRule="auto"/>
              <w:ind w:right="235"/>
              <w:jc w:val="both"/>
              <w:rPr>
                <w:rFonts w:ascii="Times New Roman" w:eastAsia="Times New Roman" w:hAnsi="Times New Roman" w:cs="Times New Roman"/>
                <w:sz w:val="24"/>
                <w:szCs w:val="24"/>
                <w:lang w:eastAsia="ru-RU"/>
              </w:rPr>
            </w:pPr>
            <w:r w:rsidRPr="00017824">
              <w:rPr>
                <w:rFonts w:ascii="Times New Roman" w:eastAsia="Times New Roman" w:hAnsi="Times New Roman" w:cs="Times New Roman"/>
                <w:sz w:val="24"/>
                <w:szCs w:val="24"/>
                <w:lang w:eastAsia="ru-RU"/>
              </w:rPr>
              <w:t xml:space="preserve">Орган Пенсійного фонду України приймає рішення про призначення </w:t>
            </w:r>
            <w:r w:rsidR="008967B8">
              <w:rPr>
                <w:rFonts w:ascii="Times New Roman" w:eastAsia="Times New Roman" w:hAnsi="Times New Roman" w:cs="Times New Roman"/>
                <w:sz w:val="24"/>
                <w:szCs w:val="24"/>
                <w:lang w:val="ru-RU" w:eastAsia="ru-RU"/>
              </w:rPr>
              <w:t>компенсації</w:t>
            </w:r>
            <w:r w:rsidRPr="00017824">
              <w:rPr>
                <w:rFonts w:ascii="Times New Roman" w:eastAsia="Times New Roman" w:hAnsi="Times New Roman" w:cs="Times New Roman"/>
                <w:sz w:val="24"/>
                <w:szCs w:val="24"/>
                <w:lang w:eastAsia="ru-RU"/>
              </w:rPr>
              <w:t xml:space="preserve"> / відмову у </w:t>
            </w:r>
            <w:r w:rsidR="008967B8">
              <w:rPr>
                <w:rFonts w:ascii="Times New Roman" w:eastAsia="Times New Roman" w:hAnsi="Times New Roman" w:cs="Times New Roman"/>
                <w:sz w:val="24"/>
                <w:szCs w:val="24"/>
                <w:lang w:val="ru-RU" w:eastAsia="ru-RU"/>
              </w:rPr>
              <w:t>наданні компенсації</w:t>
            </w:r>
            <w:r w:rsidRPr="00017824">
              <w:rPr>
                <w:rFonts w:ascii="Times New Roman" w:eastAsia="Times New Roman" w:hAnsi="Times New Roman" w:cs="Times New Roman"/>
                <w:sz w:val="24"/>
                <w:szCs w:val="24"/>
                <w:lang w:eastAsia="ru-RU"/>
              </w:rPr>
              <w:t>.</w:t>
            </w:r>
          </w:p>
          <w:p w14:paraId="1E980453" w14:textId="125BF269" w:rsidR="006006CA" w:rsidRPr="00017824" w:rsidRDefault="006006CA" w:rsidP="0041480E">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4EA2AB0D"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83BEE">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08A990C7" w14:textId="4358C8E6" w:rsidR="00441C95" w:rsidRPr="00441C95" w:rsidRDefault="006006CA" w:rsidP="00441C95">
            <w:pPr>
              <w:tabs>
                <w:tab w:val="left" w:pos="3828"/>
              </w:tabs>
              <w:spacing w:line="240" w:lineRule="auto"/>
              <w:jc w:val="both"/>
              <w:rPr>
                <w:rFonts w:ascii="Times New Roman" w:hAnsi="Times New Roman" w:cs="Times New Roman"/>
                <w:sz w:val="24"/>
                <w:szCs w:val="24"/>
              </w:rPr>
            </w:pPr>
            <w:r w:rsidRPr="006006CA">
              <w:rPr>
                <w:rFonts w:ascii="Times New Roman" w:hAnsi="Times New Roman" w:cs="Times New Roman"/>
                <w:sz w:val="24"/>
                <w:szCs w:val="24"/>
              </w:rPr>
              <w:t xml:space="preserve"> </w:t>
            </w:r>
            <w:r w:rsidR="00441C95" w:rsidRPr="00441C95">
              <w:rPr>
                <w:rFonts w:ascii="Times New Roman" w:hAnsi="Times New Roman" w:cs="Times New Roman"/>
                <w:sz w:val="24"/>
                <w:szCs w:val="24"/>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6C23DD7C" w14:textId="77777777" w:rsidR="00441C95" w:rsidRPr="00441C95" w:rsidRDefault="00441C95" w:rsidP="00441C95">
            <w:pPr>
              <w:tabs>
                <w:tab w:val="left" w:pos="3828"/>
              </w:tabs>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p w14:paraId="3C20B359" w14:textId="36F4CAEB" w:rsidR="00F37AF2" w:rsidRPr="00441C95" w:rsidRDefault="00F37AF2" w:rsidP="00FB7AED">
            <w:pPr>
              <w:tabs>
                <w:tab w:val="left" w:pos="3828"/>
              </w:tabs>
              <w:spacing w:line="240" w:lineRule="auto"/>
              <w:jc w:val="both"/>
              <w:rPr>
                <w:rFonts w:ascii="Times New Roman" w:hAnsi="Times New Roman" w:cs="Times New Roman"/>
                <w:sz w:val="24"/>
                <w:szCs w:val="24"/>
              </w:rPr>
            </w:pP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7824"/>
    <w:rsid w:val="000352E5"/>
    <w:rsid w:val="00035AA8"/>
    <w:rsid w:val="0007580F"/>
    <w:rsid w:val="00083BEE"/>
    <w:rsid w:val="0008738D"/>
    <w:rsid w:val="000A1879"/>
    <w:rsid w:val="000E0C50"/>
    <w:rsid w:val="00117C50"/>
    <w:rsid w:val="001507B8"/>
    <w:rsid w:val="001835D8"/>
    <w:rsid w:val="001A75EF"/>
    <w:rsid w:val="001C2228"/>
    <w:rsid w:val="00282E98"/>
    <w:rsid w:val="0028761B"/>
    <w:rsid w:val="002F2CCF"/>
    <w:rsid w:val="00324CC6"/>
    <w:rsid w:val="00347B05"/>
    <w:rsid w:val="00412ACB"/>
    <w:rsid w:val="0041480E"/>
    <w:rsid w:val="004240DF"/>
    <w:rsid w:val="00431253"/>
    <w:rsid w:val="00441C95"/>
    <w:rsid w:val="004565C5"/>
    <w:rsid w:val="00460D44"/>
    <w:rsid w:val="00476BF5"/>
    <w:rsid w:val="00485852"/>
    <w:rsid w:val="00491E76"/>
    <w:rsid w:val="004B12E7"/>
    <w:rsid w:val="004B5A69"/>
    <w:rsid w:val="004B71A5"/>
    <w:rsid w:val="004C4112"/>
    <w:rsid w:val="004D59C9"/>
    <w:rsid w:val="00531545"/>
    <w:rsid w:val="00533CC1"/>
    <w:rsid w:val="00544AFB"/>
    <w:rsid w:val="005C53DC"/>
    <w:rsid w:val="006006CA"/>
    <w:rsid w:val="0060277F"/>
    <w:rsid w:val="00611783"/>
    <w:rsid w:val="006275EE"/>
    <w:rsid w:val="0065422C"/>
    <w:rsid w:val="006F15B3"/>
    <w:rsid w:val="007547CC"/>
    <w:rsid w:val="007862C4"/>
    <w:rsid w:val="00795714"/>
    <w:rsid w:val="007A2214"/>
    <w:rsid w:val="007A575F"/>
    <w:rsid w:val="007F164A"/>
    <w:rsid w:val="007F3408"/>
    <w:rsid w:val="008967B8"/>
    <w:rsid w:val="00896839"/>
    <w:rsid w:val="008A62E8"/>
    <w:rsid w:val="008B5A71"/>
    <w:rsid w:val="008D000F"/>
    <w:rsid w:val="008D1AD4"/>
    <w:rsid w:val="00907B31"/>
    <w:rsid w:val="00986CD1"/>
    <w:rsid w:val="009A655B"/>
    <w:rsid w:val="009D5F1F"/>
    <w:rsid w:val="00A04D96"/>
    <w:rsid w:val="00A07D4A"/>
    <w:rsid w:val="00A115C5"/>
    <w:rsid w:val="00AF3ED8"/>
    <w:rsid w:val="00B26933"/>
    <w:rsid w:val="00B663B4"/>
    <w:rsid w:val="00B952A2"/>
    <w:rsid w:val="00B95765"/>
    <w:rsid w:val="00BB07B8"/>
    <w:rsid w:val="00C24F33"/>
    <w:rsid w:val="00C26188"/>
    <w:rsid w:val="00C5219B"/>
    <w:rsid w:val="00C63B53"/>
    <w:rsid w:val="00C72357"/>
    <w:rsid w:val="00C972C0"/>
    <w:rsid w:val="00D27428"/>
    <w:rsid w:val="00DA3E0C"/>
    <w:rsid w:val="00DE5230"/>
    <w:rsid w:val="00E018D6"/>
    <w:rsid w:val="00E07C33"/>
    <w:rsid w:val="00E26C02"/>
    <w:rsid w:val="00E271D0"/>
    <w:rsid w:val="00E305BE"/>
    <w:rsid w:val="00E86756"/>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05284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5AE2-B4AF-4A21-B46E-61A03E145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Pages>
  <Words>1283</Words>
  <Characters>7316</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117</cp:revision>
  <cp:lastPrinted>2023-11-27T12:28:00Z</cp:lastPrinted>
  <dcterms:created xsi:type="dcterms:W3CDTF">2023-09-27T12:41:00Z</dcterms:created>
  <dcterms:modified xsi:type="dcterms:W3CDTF">2025-12-19T07:54:00Z</dcterms:modified>
</cp:coreProperties>
</file>