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9EABA" w14:textId="2828ED36" w:rsidR="004C13C5" w:rsidRDefault="004C13C5" w:rsidP="004C13C5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352</w:t>
      </w:r>
      <w:bookmarkStart w:id="0" w:name="_GoBack"/>
      <w:bookmarkEnd w:id="0"/>
    </w:p>
    <w:p w14:paraId="476E9EB6" w14:textId="77777777" w:rsidR="004C13C5" w:rsidRDefault="004C13C5" w:rsidP="004C13C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9CB8E58" w14:textId="77777777" w:rsidR="004C13C5" w:rsidRDefault="004C13C5" w:rsidP="004C13C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2CDC91FE" w14:textId="77777777" w:rsidR="00835229" w:rsidRPr="00835229" w:rsidRDefault="00835229" w:rsidP="00835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</w:pPr>
      <w:bookmarkStart w:id="1" w:name="n13"/>
      <w:bookmarkEnd w:id="1"/>
      <w:r w:rsidRPr="0083522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Н</w:t>
      </w:r>
      <w:r w:rsidRPr="0083522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адання щорічної допомоги на оздоровлення особам з інвалідністю та дітям з інвалідністю до 18 років, яким встановлено інвалідність внаслідок одержаних на території України ушкоджень здоров’я, спричинених вибухонебезпечними предметами, визначеними пунктом 1 частини першої етап і 1 Закону України “Про протимінну діяльність в Україні” </w:t>
      </w:r>
    </w:p>
    <w:p w14:paraId="04E3FEDA" w14:textId="555F252E" w:rsidR="00FA4F9C" w:rsidRPr="00835229" w:rsidRDefault="00FA4F9C" w:rsidP="00FA4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</w:pPr>
    </w:p>
    <w:p w14:paraId="39B49948" w14:textId="77777777" w:rsidR="00FA4F9C" w:rsidRPr="00D713A3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14:paraId="60693FD0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6534BF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95B2" w14:textId="77777777" w:rsidR="00835229" w:rsidRPr="00835229" w:rsidRDefault="00835229" w:rsidP="00835229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83522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1) ідентифікація заявника;</w:t>
            </w:r>
          </w:p>
          <w:p w14:paraId="17949A18" w14:textId="77777777" w:rsidR="00835229" w:rsidRPr="00835229" w:rsidRDefault="00835229" w:rsidP="00835229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</w:pPr>
            <w:r w:rsidRPr="0083522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2) </w:t>
            </w:r>
            <w:r w:rsidRPr="00835229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>надання інформації щодо умов та порядку подання документів щодо призначення щорічної допомоги на оздоровлення особам з інвалідністю та дітям з інвалідністю до 18 років, яким встановлено інвалідність внаслідок одержаних на території України ушкоджень здоров’я, спричинених вибухонебезпечними предметами, визначеними пунктом 1 частини першої статті 1 Закону України “Про протимінну діяльність в Україні;</w:t>
            </w:r>
          </w:p>
          <w:p w14:paraId="3AE848AF" w14:textId="77777777" w:rsidR="00835229" w:rsidRPr="00835229" w:rsidRDefault="00835229" w:rsidP="00835229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</w:pPr>
          </w:p>
          <w:p w14:paraId="7C3943BA" w14:textId="77777777" w:rsidR="00835229" w:rsidRPr="00835229" w:rsidRDefault="00835229" w:rsidP="00835229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35229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3) реєстрація та формування заяви в електронному вигляді, друк та надання її на підпис </w:t>
            </w:r>
            <w:r w:rsidRPr="00835229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заявнику;</w:t>
            </w:r>
          </w:p>
          <w:p w14:paraId="45C90EFE" w14:textId="372FC037" w:rsidR="00D713A3" w:rsidRPr="00835229" w:rsidRDefault="00835229" w:rsidP="00D713A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</w:pPr>
            <w:r w:rsidRPr="00835229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4)</w:t>
            </w:r>
            <w:r w:rsidRPr="00835229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сканування документів (паспорта, картки платника податків, заяви за формою, рішення районної, районної у мм. Києві та Севастополі держадміністрації, виконавчого органу сільської, селищної, міської, районної у місті ради або суду про встановлення над дитиною-сиротою, дитиною, позбавленою батьківського піклування, опіки, про влаштування таких дітей на цілодобове перебування до закладів різних типів, форм власності, витяг з рішення експертної команди з оцінювання повсякденного функціонування особи або копії довідки медико- соціальної експертної комісії, тощо.</w:t>
            </w:r>
          </w:p>
          <w:p w14:paraId="4D51020F" w14:textId="77777777" w:rsidR="00D713A3" w:rsidRPr="00D713A3" w:rsidRDefault="00D713A3" w:rsidP="00D713A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</w:pPr>
          </w:p>
          <w:p w14:paraId="37C8E6D8" w14:textId="77777777" w:rsidR="00D713A3" w:rsidRPr="00D713A3" w:rsidRDefault="00D713A3" w:rsidP="00D713A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5) Направлення  заповненої електронної реєстраційної картки-заяви до уповноваженого органу для перевірки та прийняття рішення. </w:t>
            </w:r>
          </w:p>
          <w:p w14:paraId="3D629C2B" w14:textId="75D48B52" w:rsidR="008B4287" w:rsidRPr="00D713A3" w:rsidRDefault="008B4287" w:rsidP="00D713A3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78E11" w14:textId="77777777" w:rsidR="00F366CD" w:rsidRPr="003940D9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lastRenderedPageBreak/>
              <w:t>Головний/провідний спеціаліст відділу обслуговування громадян (сервісного центру)</w:t>
            </w:r>
          </w:p>
          <w:p w14:paraId="02C1F7AC" w14:textId="77777777" w:rsidR="00F366CD" w:rsidRPr="003940D9" w:rsidRDefault="00F366CD" w:rsidP="00F366CD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296A583F" w14:textId="77777777" w:rsidR="00835229" w:rsidRPr="00835229" w:rsidRDefault="00835229" w:rsidP="00835229">
            <w:pPr>
              <w:jc w:val="both"/>
              <w:rPr>
                <w:sz w:val="24"/>
                <w:szCs w:val="24"/>
                <w:lang w:val="ru-UA" w:eastAsia="uk-UA"/>
              </w:rPr>
            </w:pPr>
            <w:r w:rsidRPr="00835229">
              <w:rPr>
                <w:sz w:val="24"/>
                <w:szCs w:val="24"/>
                <w:lang w:val="ru-UA" w:eastAsia="uk-UA"/>
              </w:rPr>
              <w:t>Виконавчі органи сільської, селищної, міської ради, центри надання адміністративних послуг</w:t>
            </w:r>
          </w:p>
          <w:p w14:paraId="0B0E034D" w14:textId="3DEDC995" w:rsidR="008B4287" w:rsidRPr="00835229" w:rsidRDefault="008B4287" w:rsidP="00F366CD">
            <w:pPr>
              <w:widowControl w:val="0"/>
              <w:suppressAutoHyphens/>
              <w:jc w:val="both"/>
              <w:rPr>
                <w:color w:val="FF0000"/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3940D9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7F42E7B" w:rsidR="008B4287" w:rsidRPr="00F31F05" w:rsidRDefault="00F366CD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366CD">
              <w:rPr>
                <w:rFonts w:eastAsia="Times New Roman"/>
                <w:sz w:val="24"/>
                <w:szCs w:val="24"/>
                <w:lang w:eastAsia="uk-UA"/>
              </w:rPr>
              <w:t>Протягом робочого дня (в день прийому документів)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6534BF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02CD" w14:textId="77777777" w:rsidR="00835229" w:rsidRPr="00835229" w:rsidRDefault="00835229" w:rsidP="00835229">
            <w:pPr>
              <w:jc w:val="both"/>
              <w:rPr>
                <w:sz w:val="24"/>
                <w:szCs w:val="24"/>
                <w:lang w:val="ru-UA" w:eastAsia="uk-UA"/>
              </w:rPr>
            </w:pPr>
            <w:r w:rsidRPr="00835229">
              <w:rPr>
                <w:sz w:val="24"/>
                <w:szCs w:val="24"/>
                <w:lang w:val="ru-UA" w:eastAsia="uk-UA"/>
              </w:rPr>
              <w:t>Прийняття рішення про призначення допомоги/відмову в призначенні щорічної допомоги на оздоровлення особам з інвалідністю та дітям з інвалідністю до 18 років, яким встановлено інвалідність внаслідок одержаних на території України ушкоджень здоров’я, спричинених вибухонебезпечними предметами, визначеними пунктом 1 частини першої статті 1 Закону України “Про протимінну діяльність в Україні;</w:t>
            </w:r>
          </w:p>
          <w:p w14:paraId="453976F1" w14:textId="6FC821E8" w:rsidR="00036EF7" w:rsidRPr="00835229" w:rsidRDefault="00036EF7" w:rsidP="003940D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A52BBD6" w:rsidR="00036EF7" w:rsidRPr="00F138B2" w:rsidRDefault="00F366CD" w:rsidP="00F366CD">
            <w:pPr>
              <w:jc w:val="both"/>
              <w:rPr>
                <w:sz w:val="22"/>
                <w:szCs w:val="22"/>
                <w:lang w:eastAsia="ru-RU"/>
              </w:rPr>
            </w:pPr>
            <w:r w:rsidRPr="00F366CD">
              <w:rPr>
                <w:sz w:val="24"/>
                <w:szCs w:val="24"/>
                <w:lang w:eastAsia="uk-UA"/>
              </w:rPr>
              <w:t>Головний/провідний спеціаліст 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0E3F9A45" w:rsidR="00036EF7" w:rsidRPr="006534BF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t>В</w:t>
            </w:r>
            <w:r w:rsidR="00F366CD">
              <w:rPr>
                <w:b/>
                <w:sz w:val="22"/>
                <w:szCs w:val="22"/>
                <w:lang w:val="ru-RU" w:eastAsia="ru-RU"/>
              </w:rPr>
              <w:t>, 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1F08416C" w:rsidR="00036EF7" w:rsidRPr="006534BF" w:rsidRDefault="00835229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835229">
              <w:rPr>
                <w:rFonts w:eastAsia="Times New Roman"/>
                <w:sz w:val="24"/>
                <w:szCs w:val="24"/>
                <w:lang w:eastAsia="uk-UA"/>
              </w:rPr>
              <w:t>Протягом місяця з дня прийняття або відправлення документів</w:t>
            </w:r>
          </w:p>
        </w:tc>
      </w:tr>
      <w:tr w:rsidR="00F138B2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F138B2" w:rsidRPr="00F138B2" w:rsidRDefault="00F138B2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A886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F366CD">
              <w:rPr>
                <w:sz w:val="24"/>
                <w:szCs w:val="24"/>
                <w:lang w:eastAsia="uk-UA"/>
              </w:rPr>
              <w:t xml:space="preserve">Повідомлення про прийняте </w:t>
            </w:r>
            <w:r w:rsidRPr="00F366CD">
              <w:rPr>
                <w:sz w:val="24"/>
                <w:szCs w:val="24"/>
                <w:lang w:eastAsia="uk-UA"/>
              </w:rPr>
              <w:lastRenderedPageBreak/>
              <w:t>рішення (призначення, відмова) направляється особі, засобами поштового / електронного зв’язку зазначених у заяві або в телефоному режимі з внесенням відповідного запису до окремого журналу реєстрації інформування заявників (у період воєнного стану)</w:t>
            </w:r>
          </w:p>
          <w:p w14:paraId="23958404" w14:textId="5E93F851" w:rsidR="00F138B2" w:rsidRPr="00F138B2" w:rsidRDefault="00F366CD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t>Якщо заява була подана через Центр надання адміністративних послуг,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F57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F366CD">
              <w:rPr>
                <w:sz w:val="24"/>
                <w:szCs w:val="24"/>
                <w:lang w:eastAsia="uk-UA"/>
              </w:rPr>
              <w:lastRenderedPageBreak/>
              <w:t xml:space="preserve">Головний/провідний </w:t>
            </w:r>
            <w:r w:rsidRPr="00F366CD">
              <w:rPr>
                <w:sz w:val="24"/>
                <w:szCs w:val="24"/>
                <w:lang w:eastAsia="uk-UA"/>
              </w:rPr>
              <w:lastRenderedPageBreak/>
              <w:t>спеціаліст відділу обслуговування громадян (сервісного центру)</w:t>
            </w:r>
          </w:p>
          <w:p w14:paraId="58C87893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</w:p>
          <w:p w14:paraId="39F64F3E" w14:textId="1DC695CB" w:rsidR="00F138B2" w:rsidRPr="00F138B2" w:rsidRDefault="00F366CD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F366CD">
              <w:rPr>
                <w:sz w:val="24"/>
                <w:szCs w:val="24"/>
                <w:lang w:eastAsia="uk-UA"/>
              </w:rPr>
              <w:t>Уповноважена особа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F138B2" w:rsidRPr="003940D9" w:rsidRDefault="00F138B2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C4BE148" w:rsidR="00F138B2" w:rsidRPr="00F366CD" w:rsidRDefault="00835229" w:rsidP="00F369A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835229">
              <w:rPr>
                <w:rFonts w:eastAsia="Times New Roman"/>
                <w:sz w:val="24"/>
                <w:szCs w:val="24"/>
                <w:lang w:eastAsia="uk-UA"/>
              </w:rPr>
              <w:t xml:space="preserve">Невідкладно, не </w:t>
            </w:r>
            <w:r w:rsidRPr="00835229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більше 3-х робочих днів з дня прийняття рішення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83A25"/>
    <w:rsid w:val="0010394C"/>
    <w:rsid w:val="002D2C21"/>
    <w:rsid w:val="0035597F"/>
    <w:rsid w:val="003940D9"/>
    <w:rsid w:val="00410BBA"/>
    <w:rsid w:val="00426BA1"/>
    <w:rsid w:val="00464690"/>
    <w:rsid w:val="00494813"/>
    <w:rsid w:val="004C13C5"/>
    <w:rsid w:val="005F5BCA"/>
    <w:rsid w:val="006534BF"/>
    <w:rsid w:val="00653A93"/>
    <w:rsid w:val="006F6F6C"/>
    <w:rsid w:val="007C0B82"/>
    <w:rsid w:val="00835229"/>
    <w:rsid w:val="008B4287"/>
    <w:rsid w:val="00A22996"/>
    <w:rsid w:val="00A42B7A"/>
    <w:rsid w:val="00B51F50"/>
    <w:rsid w:val="00B54D03"/>
    <w:rsid w:val="00BA050F"/>
    <w:rsid w:val="00BC049A"/>
    <w:rsid w:val="00BC377C"/>
    <w:rsid w:val="00C80947"/>
    <w:rsid w:val="00CC57D2"/>
    <w:rsid w:val="00CE50A5"/>
    <w:rsid w:val="00D4256F"/>
    <w:rsid w:val="00D713A3"/>
    <w:rsid w:val="00E517D4"/>
    <w:rsid w:val="00EA4901"/>
    <w:rsid w:val="00F11D90"/>
    <w:rsid w:val="00F138B2"/>
    <w:rsid w:val="00F31F05"/>
    <w:rsid w:val="00F34C7F"/>
    <w:rsid w:val="00F366CD"/>
    <w:rsid w:val="00F369A7"/>
    <w:rsid w:val="00FA4F9C"/>
    <w:rsid w:val="00FB34F3"/>
    <w:rsid w:val="00FB76E7"/>
    <w:rsid w:val="00F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8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69757-5107-411E-94C8-48A0EA1E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35</cp:revision>
  <dcterms:created xsi:type="dcterms:W3CDTF">2021-03-24T07:14:00Z</dcterms:created>
  <dcterms:modified xsi:type="dcterms:W3CDTF">2025-12-19T11:37:00Z</dcterms:modified>
</cp:coreProperties>
</file>