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111B4" w14:textId="33F088A3" w:rsidR="00262B97" w:rsidRDefault="00262B97" w:rsidP="00262B9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>
        <w:rPr>
          <w:rFonts w:ascii="Times New Roman" w:hAnsi="Times New Roman" w:cs="Times New Roman"/>
          <w:sz w:val="28"/>
          <w:szCs w:val="28"/>
          <w:lang w:val="uk-UA"/>
        </w:rPr>
        <w:t>61</w:t>
      </w:r>
      <w:bookmarkStart w:id="0" w:name="_GoBack"/>
      <w:bookmarkEnd w:id="0"/>
    </w:p>
    <w:p w14:paraId="19A0F837" w14:textId="77777777" w:rsidR="00262B97" w:rsidRDefault="00262B97" w:rsidP="00262B9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F5F16F1" w14:textId="77777777" w:rsidR="00262B97" w:rsidRDefault="00262B97" w:rsidP="00262B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65E403F9" w:rsidR="00F37AF2" w:rsidRPr="00262B97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7FF" w:rsidRPr="00262B97">
        <w:rPr>
          <w:rFonts w:ascii="Times New Roman" w:hAnsi="Times New Roman" w:cs="Times New Roman"/>
          <w:b/>
          <w:bCs/>
          <w:sz w:val="28"/>
          <w:szCs w:val="28"/>
        </w:rPr>
        <w:t>00125</w:t>
      </w:r>
    </w:p>
    <w:p w14:paraId="05BBC4E4" w14:textId="27B09EF9" w:rsidR="004A47FF" w:rsidRPr="004A47FF" w:rsidRDefault="004A47FF" w:rsidP="004A47FF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ВИДАЧА ДОЗВОЛУ ОПІКУНУ НА ВЧИНЕННЯ ПРАВОЧИНІВ ЩОДО </w:t>
      </w:r>
      <w:proofErr w:type="gramStart"/>
      <w:r w:rsidRPr="004A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УКЛАДЕННЯ</w:t>
      </w:r>
      <w:r w:rsidRPr="00262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A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ДОГОВОРІВ</w:t>
      </w:r>
      <w:proofErr w:type="gramEnd"/>
      <w:r w:rsidRPr="004A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ЯКІ ПІДЛЯГАЮТЬ НОТАРІАЛЬНОМУ ПОСВІДЧЕННЮ ТА (АБО)</w:t>
      </w:r>
      <w:r w:rsidRPr="00262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ДЕРЖАВНІЙ РЕЄСТРАЦІЇ, В ТОМУ ЧИСЛІ ДОГОВОРІВ ЩОДО ПОДІЛУ АБО</w:t>
      </w:r>
      <w:r w:rsidRPr="00262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ОБМІНУ ЖИТЛОВОГО БУДИНКУ, КВАРТИРИ</w:t>
      </w:r>
    </w:p>
    <w:p w14:paraId="6343AF82" w14:textId="77795B98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0B28C7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0BD" w14:textId="77777777" w:rsidR="00240557" w:rsidRPr="00240557" w:rsidRDefault="00240557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40557">
              <w:rPr>
                <w:rFonts w:ascii="Times New Roman" w:eastAsia="Times New Roman" w:hAnsi="Times New Roman" w:cs="Times New Roman"/>
              </w:rPr>
              <w:t xml:space="preserve">Цивільний кодекс України від 16.01.2003 № 435-IV </w:t>
            </w:r>
          </w:p>
          <w:p w14:paraId="44425DCD" w14:textId="6F5BABB4" w:rsidR="00F37AF2" w:rsidRPr="0029705E" w:rsidRDefault="00F37AF2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573AF876" w:rsidR="00F37AF2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BBC" w14:textId="77777777" w:rsidR="00240557" w:rsidRPr="00240557" w:rsidRDefault="00240557" w:rsidP="0024055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7">
              <w:rPr>
                <w:rFonts w:ascii="Times New Roman" w:hAnsi="Times New Roman" w:cs="Times New Roman"/>
                <w:sz w:val="24"/>
                <w:szCs w:val="24"/>
              </w:rPr>
              <w:t xml:space="preserve">Наказ Державного комітету України </w:t>
            </w:r>
            <w:proofErr w:type="gramStart"/>
            <w:r w:rsidRPr="00240557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240557">
              <w:rPr>
                <w:rFonts w:ascii="Times New Roman" w:hAnsi="Times New Roman" w:cs="Times New Roman"/>
                <w:sz w:val="24"/>
                <w:szCs w:val="24"/>
              </w:rPr>
              <w:t xml:space="preserve"> сім’ї та молоді, Міністерства освіти України, Міністерства охорони здоров’я України, Міністерства праці та </w:t>
            </w:r>
            <w:r w:rsidRPr="0024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  <w:p w14:paraId="69FC1898" w14:textId="7F08D50C" w:rsidR="00240557" w:rsidRPr="00240557" w:rsidRDefault="00240557" w:rsidP="0024055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7542" w14:textId="0C5AA7D4" w:rsidR="00B952A2" w:rsidRPr="000B28C7" w:rsidRDefault="00B952A2" w:rsidP="000B28C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F4D" w14:textId="77777777" w:rsidR="00240557" w:rsidRP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Необхідність вчинення правочину в інтересах підопічної недієздатної особи </w:t>
            </w:r>
          </w:p>
          <w:p w14:paraId="22D4D2E7" w14:textId="2BE6DC6B" w:rsidR="00D27428" w:rsidRPr="00240557" w:rsidRDefault="00D27428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C40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 (далі – дозвіл); </w:t>
            </w:r>
          </w:p>
          <w:p w14:paraId="696F921C" w14:textId="6A4A95DB" w:rsidR="004A47FF" w:rsidRP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 рішення суду про визнання особи недієздатною / про визнання особи недієздатною та призначення їй опікуна;</w:t>
            </w:r>
          </w:p>
          <w:p w14:paraId="752BCE1E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</w:p>
          <w:p w14:paraId="0D7C4957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згода на вчинення правочину від інших опікунів (у разі наявності у недієздатної особи декількох призначених опікунів); </w:t>
            </w:r>
          </w:p>
          <w:p w14:paraId="14E391F3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паспорта недієздатної особи; </w:t>
            </w:r>
          </w:p>
          <w:p w14:paraId="61113CDE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паспорта опікуна недієздатної особи; </w:t>
            </w:r>
          </w:p>
          <w:p w14:paraId="0711901F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 довідка органу державної реєстрації про підтвердження права власності на майно, яке відчужується та / або придбавається; </w:t>
            </w:r>
          </w:p>
          <w:p w14:paraId="76C5B628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 про оціночну вартість майна, власником якого є недієздатна особа;</w:t>
            </w:r>
          </w:p>
          <w:p w14:paraId="463D5FF5" w14:textId="77777777" w:rsid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копія технічного паспорта на майно, яке відчужується та / або придбавається; </w:t>
            </w:r>
          </w:p>
          <w:p w14:paraId="78452DFC" w14:textId="19EA2295" w:rsidR="004A47FF" w:rsidRPr="004A47FF" w:rsidRDefault="004A47FF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47F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про реєстрацію місця проживання недієздатної особи </w:t>
            </w:r>
          </w:p>
          <w:p w14:paraId="56FD498A" w14:textId="77777777" w:rsidR="005C0299" w:rsidRPr="004A47FF" w:rsidRDefault="005C0299" w:rsidP="004A47F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3D0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557">
              <w:rPr>
                <w:rFonts w:ascii="Times New Roman" w:eastAsia="Calibri" w:hAnsi="Times New Roman" w:cs="Times New Roman"/>
              </w:rPr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 </w:t>
            </w:r>
          </w:p>
          <w:p w14:paraId="12F987BD" w14:textId="163A939E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D8D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  <w:p w14:paraId="0E3D37EF" w14:textId="0CCD1C89" w:rsidR="008D000F" w:rsidRPr="00240557" w:rsidRDefault="008D000F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DE3" w14:paraId="1FFC814D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7C9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</w:p>
          <w:p w14:paraId="404130DE" w14:textId="77777777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A3E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опікуну дозволу / відмова у наданні опікуну дозволу</w:t>
            </w:r>
          </w:p>
          <w:p w14:paraId="37C74881" w14:textId="77777777" w:rsidR="006006CA" w:rsidRPr="00240557" w:rsidRDefault="006006CA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80453" w14:textId="03CF0389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240557">
        <w:trPr>
          <w:trHeight w:val="13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B70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</w:t>
            </w:r>
          </w:p>
          <w:p w14:paraId="2CAD84FB" w14:textId="77777777" w:rsidR="004A47FF" w:rsidRPr="004A47FF" w:rsidRDefault="004A47FF" w:rsidP="004A47F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 результату – заявником особисто або уповноваженою ним особою</w:t>
            </w:r>
          </w:p>
          <w:p w14:paraId="7173CD61" w14:textId="77777777" w:rsidR="00C10DE3" w:rsidRPr="004A47FF" w:rsidRDefault="00C10DE3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2192B" w14:textId="4DDB4F08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352E5"/>
    <w:rsid w:val="00035AA8"/>
    <w:rsid w:val="0007580F"/>
    <w:rsid w:val="00076618"/>
    <w:rsid w:val="00083BEE"/>
    <w:rsid w:val="0008738D"/>
    <w:rsid w:val="00095BFF"/>
    <w:rsid w:val="000A1879"/>
    <w:rsid w:val="000B28C7"/>
    <w:rsid w:val="000B3D92"/>
    <w:rsid w:val="000E0C50"/>
    <w:rsid w:val="00117C50"/>
    <w:rsid w:val="001507B8"/>
    <w:rsid w:val="001835D8"/>
    <w:rsid w:val="001A75EF"/>
    <w:rsid w:val="001C2228"/>
    <w:rsid w:val="00240557"/>
    <w:rsid w:val="00262B97"/>
    <w:rsid w:val="00282E98"/>
    <w:rsid w:val="00283931"/>
    <w:rsid w:val="0028761B"/>
    <w:rsid w:val="0029705E"/>
    <w:rsid w:val="002F2CCF"/>
    <w:rsid w:val="00324CC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967B8"/>
    <w:rsid w:val="00896839"/>
    <w:rsid w:val="008A62E8"/>
    <w:rsid w:val="008B5A71"/>
    <w:rsid w:val="008D000F"/>
    <w:rsid w:val="008D1AD4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D27428"/>
    <w:rsid w:val="00DA3E0C"/>
    <w:rsid w:val="00DB3A5B"/>
    <w:rsid w:val="00DE5230"/>
    <w:rsid w:val="00E018D6"/>
    <w:rsid w:val="00E07C33"/>
    <w:rsid w:val="00E26C02"/>
    <w:rsid w:val="00E271D0"/>
    <w:rsid w:val="00E305BE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112E-2F67-49DA-88EE-363B0706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141</cp:revision>
  <cp:lastPrinted>2023-11-27T12:28:00Z</cp:lastPrinted>
  <dcterms:created xsi:type="dcterms:W3CDTF">2023-09-27T12:41:00Z</dcterms:created>
  <dcterms:modified xsi:type="dcterms:W3CDTF">2025-12-19T08:01:00Z</dcterms:modified>
</cp:coreProperties>
</file>