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F8C40" w14:textId="01CB3249" w:rsidR="00807828" w:rsidRDefault="004D59C9" w:rsidP="00807828">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807828">
        <w:rPr>
          <w:rFonts w:ascii="Times New Roman" w:hAnsi="Times New Roman" w:cs="Times New Roman"/>
          <w:sz w:val="28"/>
          <w:szCs w:val="28"/>
        </w:rPr>
        <w:t xml:space="preserve">Додаток </w:t>
      </w:r>
      <w:r w:rsidR="00807828">
        <w:rPr>
          <w:rFonts w:ascii="Times New Roman" w:hAnsi="Times New Roman" w:cs="Times New Roman"/>
          <w:sz w:val="28"/>
          <w:szCs w:val="28"/>
          <w:lang w:val="uk-UA"/>
        </w:rPr>
        <w:t xml:space="preserve"> 1.3</w:t>
      </w:r>
      <w:r w:rsidR="00807828">
        <w:rPr>
          <w:rFonts w:ascii="Times New Roman" w:hAnsi="Times New Roman" w:cs="Times New Roman"/>
          <w:sz w:val="28"/>
          <w:szCs w:val="28"/>
          <w:lang w:val="uk-UA"/>
        </w:rPr>
        <w:t>69</w:t>
      </w:r>
      <w:bookmarkStart w:id="0" w:name="_GoBack"/>
      <w:bookmarkEnd w:id="0"/>
    </w:p>
    <w:p w14:paraId="43F46451" w14:textId="77777777" w:rsidR="00807828" w:rsidRDefault="00807828" w:rsidP="00807828">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11B95504" w14:textId="77777777" w:rsidR="00807828" w:rsidRDefault="00807828" w:rsidP="00807828">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0DFF28E9" w:rsidR="00F37AF2" w:rsidRPr="006275EE" w:rsidRDefault="00F37AF2" w:rsidP="00807828">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6218B45C" w:rsidR="00F37AF2" w:rsidRPr="008D6A38"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4A47FF" w:rsidRPr="00413930">
        <w:rPr>
          <w:rFonts w:ascii="Times New Roman" w:hAnsi="Times New Roman" w:cs="Times New Roman"/>
          <w:b/>
          <w:bCs/>
          <w:sz w:val="28"/>
          <w:szCs w:val="28"/>
        </w:rPr>
        <w:t>0</w:t>
      </w:r>
      <w:r w:rsidR="00EF4E4C" w:rsidRPr="00EF4E4C">
        <w:rPr>
          <w:rFonts w:ascii="Times New Roman" w:hAnsi="Times New Roman" w:cs="Times New Roman"/>
          <w:b/>
          <w:bCs/>
          <w:sz w:val="28"/>
          <w:szCs w:val="28"/>
        </w:rPr>
        <w:t>01</w:t>
      </w:r>
      <w:r w:rsidR="008D6A38" w:rsidRPr="008D6A38">
        <w:rPr>
          <w:rFonts w:ascii="Times New Roman" w:hAnsi="Times New Roman" w:cs="Times New Roman"/>
          <w:b/>
          <w:bCs/>
          <w:sz w:val="28"/>
          <w:szCs w:val="28"/>
        </w:rPr>
        <w:t>29</w:t>
      </w:r>
    </w:p>
    <w:p w14:paraId="76C0C130" w14:textId="7C3CD44B" w:rsidR="008D6A38" w:rsidRDefault="008D6A38" w:rsidP="006275EE">
      <w:pPr>
        <w:tabs>
          <w:tab w:val="left" w:pos="3828"/>
        </w:tabs>
        <w:jc w:val="center"/>
        <w:rPr>
          <w:rFonts w:ascii="Times New Roman" w:eastAsia="Times New Roman" w:hAnsi="Times New Roman" w:cs="Times New Roman"/>
          <w:b/>
          <w:bCs/>
          <w:sz w:val="28"/>
          <w:szCs w:val="28"/>
          <w:lang w:eastAsia="ru-RU"/>
        </w:rPr>
      </w:pPr>
      <w:r w:rsidRPr="008D6A38">
        <w:rPr>
          <w:rFonts w:ascii="Times New Roman" w:eastAsia="Times New Roman" w:hAnsi="Times New Roman" w:cs="Times New Roman"/>
          <w:b/>
          <w:bCs/>
          <w:sz w:val="28"/>
          <w:szCs w:val="28"/>
          <w:lang w:eastAsia="ru-RU"/>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p w14:paraId="6343AF82" w14:textId="68CC0AA1"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3E4C0BD" w14:textId="77777777" w:rsidR="00240557" w:rsidRPr="00240557" w:rsidRDefault="00240557" w:rsidP="00240557">
            <w:pPr>
              <w:widowControl w:val="0"/>
              <w:autoSpaceDE w:val="0"/>
              <w:autoSpaceDN w:val="0"/>
              <w:spacing w:line="270" w:lineRule="atLeast"/>
              <w:ind w:right="92"/>
              <w:jc w:val="both"/>
              <w:rPr>
                <w:rFonts w:ascii="Times New Roman" w:eastAsia="Times New Roman" w:hAnsi="Times New Roman" w:cs="Times New Roman"/>
              </w:rPr>
            </w:pPr>
            <w:r w:rsidRPr="00240557">
              <w:rPr>
                <w:rFonts w:ascii="Times New Roman" w:eastAsia="Times New Roman" w:hAnsi="Times New Roman" w:cs="Times New Roman"/>
              </w:rPr>
              <w:t xml:space="preserve">Цивільний кодекс України від 16.01.2003 № 435-IV </w:t>
            </w:r>
          </w:p>
          <w:p w14:paraId="44425DCD" w14:textId="6F5BABB4" w:rsidR="00F37AF2" w:rsidRPr="0029705E" w:rsidRDefault="00F37AF2" w:rsidP="00240557">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573AF876" w:rsidR="00F37AF2" w:rsidRPr="00240557" w:rsidRDefault="00240557" w:rsidP="00240557">
            <w:pPr>
              <w:shd w:val="clear" w:color="auto" w:fill="FFFFFF"/>
              <w:spacing w:line="240" w:lineRule="auto"/>
              <w:ind w:right="235"/>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69FC1898" w14:textId="3F167DB5" w:rsidR="00240557" w:rsidRPr="00240557" w:rsidRDefault="00D11C68" w:rsidP="00240557">
            <w:pPr>
              <w:tabs>
                <w:tab w:val="left" w:pos="3828"/>
              </w:tabs>
              <w:spacing w:line="240" w:lineRule="auto"/>
              <w:jc w:val="both"/>
              <w:rPr>
                <w:rFonts w:ascii="Times New Roman" w:hAnsi="Times New Roman" w:cs="Times New Roman"/>
                <w:sz w:val="24"/>
                <w:szCs w:val="24"/>
              </w:rPr>
            </w:pPr>
            <w:r w:rsidRPr="00D11C68">
              <w:rPr>
                <w:rFonts w:ascii="Times New Roman" w:hAnsi="Times New Roman" w:cs="Times New Roman"/>
                <w:sz w:val="24"/>
                <w:szCs w:val="24"/>
              </w:rPr>
              <w:t xml:space="preserve">Наказ Державного комітету України </w:t>
            </w:r>
            <w:proofErr w:type="gramStart"/>
            <w:r w:rsidRPr="00D11C68">
              <w:rPr>
                <w:rFonts w:ascii="Times New Roman" w:hAnsi="Times New Roman" w:cs="Times New Roman"/>
                <w:sz w:val="24"/>
                <w:szCs w:val="24"/>
              </w:rPr>
              <w:t>у справах</w:t>
            </w:r>
            <w:proofErr w:type="gramEnd"/>
            <w:r w:rsidRPr="00D11C68">
              <w:rPr>
                <w:rFonts w:ascii="Times New Roman" w:hAnsi="Times New Roman" w:cs="Times New Roman"/>
                <w:sz w:val="24"/>
                <w:szCs w:val="24"/>
              </w:rPr>
              <w:t xml:space="preserve">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w:t>
            </w:r>
            <w:r w:rsidRPr="00D11C68">
              <w:rPr>
                <w:rFonts w:ascii="Times New Roman" w:hAnsi="Times New Roman" w:cs="Times New Roman"/>
                <w:sz w:val="24"/>
                <w:szCs w:val="24"/>
              </w:rPr>
              <w:lastRenderedPageBreak/>
              <w:t>піклування”, зареєстрований в Міністерстві юстиції України 17.06.1999 за № 387/3680</w:t>
            </w:r>
          </w:p>
          <w:p w14:paraId="57987542" w14:textId="0C5AA7D4" w:rsidR="00B952A2" w:rsidRPr="000B28C7" w:rsidRDefault="00B952A2" w:rsidP="000B28C7">
            <w:pPr>
              <w:tabs>
                <w:tab w:val="left" w:pos="3828"/>
              </w:tabs>
              <w:spacing w:line="240" w:lineRule="auto"/>
              <w:jc w:val="both"/>
              <w:rPr>
                <w:rFonts w:ascii="Times New Roman" w:hAnsi="Times New Roman" w:cs="Times New Roman"/>
                <w:sz w:val="24"/>
                <w:szCs w:val="24"/>
                <w:lang w:val="ru-RU"/>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67F68843" w:rsidR="00D27428" w:rsidRP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2D4D2E7" w14:textId="42AD2F23" w:rsidR="00D27428" w:rsidRPr="00240557"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Необхідність надання згоди повнолітній особі, дієздатність якої обмежена, на вчинення правочину</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42373F1" w:rsidR="005C0299"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F38FA4F" w14:textId="5B204BCD" w:rsidR="008D6A38" w:rsidRDefault="008D6A38" w:rsidP="005C7208">
            <w:pPr>
              <w:spacing w:line="240" w:lineRule="auto"/>
              <w:ind w:firstLine="20"/>
              <w:jc w:val="both"/>
              <w:rPr>
                <w:rFonts w:ascii="Times New Roman" w:eastAsia="Times New Roman" w:hAnsi="Times New Roman" w:cs="Times New Roman"/>
                <w:color w:val="000000"/>
                <w:lang w:eastAsia="uk-UA"/>
              </w:rPr>
            </w:pPr>
            <w:r w:rsidRPr="008D6A38">
              <w:rPr>
                <w:rFonts w:ascii="Times New Roman" w:eastAsia="Times New Roman" w:hAnsi="Times New Roman" w:cs="Times New Roman"/>
                <w:color w:val="000000"/>
                <w:lang w:eastAsia="uk-UA"/>
              </w:rPr>
              <w:t>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для надання згоди особі, дієздатність якої обмежена, на вчинення правочинів щодо відмови від майнових прав підопічного (далі – дозвіл);</w:t>
            </w:r>
          </w:p>
          <w:p w14:paraId="5780041C" w14:textId="100A1E4C"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копія рішення суду про обмеження цивільної дієздатності особи; копія рішення суду про призначення особи піклувальником (піклувальниками) (до 22.03.2005 – рішення органу опіки та піклування); </w:t>
            </w:r>
          </w:p>
          <w:p w14:paraId="2CBCAAE6"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3E1BBC36"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копії паспорта особи, цивільна дієздатність якої обмежена; копія паспорта піклувальника; </w:t>
            </w:r>
          </w:p>
          <w:p w14:paraId="10A4F113"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копія правовстановлюючого документа, що підтверджує право власності на майно, яке відчужується та / або придбавається; </w:t>
            </w:r>
          </w:p>
          <w:p w14:paraId="64ACB345"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довідка органу державної реєстрації про підтвердження права власності на майно, яке відчужується та / або придбавається; копія технічного паспорта на майно, яке відчужується та / або придбавається; </w:t>
            </w:r>
          </w:p>
          <w:p w14:paraId="797A2E4B"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довідка про реєстрацію місця проживання особи, цивільна дієздатність якої обмежена; документ про оціночну вартість майна, власником якого є особа, цивільна дієздатність якої обмежена  </w:t>
            </w:r>
          </w:p>
          <w:p w14:paraId="56FD498A" w14:textId="5F4EE43D" w:rsidR="005C0299" w:rsidRPr="00CE284F" w:rsidRDefault="005C0299" w:rsidP="005C7208">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465C5AF1" w:rsidR="00F37AF2"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82493D0" w14:textId="77777777" w:rsidR="00240557" w:rsidRPr="00240557" w:rsidRDefault="00240557" w:rsidP="00240557">
            <w:pPr>
              <w:shd w:val="clear" w:color="auto" w:fill="FFFFFF"/>
              <w:spacing w:line="240" w:lineRule="auto"/>
              <w:jc w:val="both"/>
              <w:rPr>
                <w:rFonts w:ascii="Times New Roman" w:eastAsia="Calibri" w:hAnsi="Times New Roman" w:cs="Times New Roman"/>
              </w:rPr>
            </w:pPr>
            <w:r w:rsidRPr="00240557">
              <w:rPr>
                <w:rFonts w:ascii="Times New Roman" w:eastAsia="Calibri" w:hAnsi="Times New Roman" w:cs="Times New Roman"/>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 </w:t>
            </w:r>
          </w:p>
          <w:p w14:paraId="12F987BD" w14:textId="163A939E" w:rsidR="00C10DE3" w:rsidRPr="00240557" w:rsidRDefault="00C10DE3" w:rsidP="00240557">
            <w:pPr>
              <w:shd w:val="clear" w:color="auto" w:fill="FFFFFF"/>
              <w:spacing w:line="240" w:lineRule="auto"/>
              <w:jc w:val="both"/>
              <w:rPr>
                <w:rFonts w:ascii="Times New Roman" w:eastAsia="Calibri" w:hAnsi="Times New Roman" w:cs="Times New Roman"/>
              </w:rPr>
            </w:pP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73E458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EC9C196" w14:textId="1381BDA0" w:rsidR="00F25F5D" w:rsidRPr="005C0299" w:rsidRDefault="005C0299" w:rsidP="00F25F5D">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Надається безоплатно</w:t>
            </w:r>
          </w:p>
          <w:p w14:paraId="76B73694" w14:textId="50C3608C" w:rsidR="00F37AF2" w:rsidRPr="00F25F5D" w:rsidRDefault="00F37AF2" w:rsidP="00F25F5D">
            <w:pPr>
              <w:tabs>
                <w:tab w:val="left" w:pos="3828"/>
              </w:tabs>
              <w:spacing w:line="240" w:lineRule="auto"/>
              <w:jc w:val="both"/>
              <w:rPr>
                <w:rFonts w:ascii="Times New Roman" w:hAnsi="Times New Roman" w:cs="Times New Roman"/>
                <w:sz w:val="24"/>
                <w:szCs w:val="24"/>
              </w:rPr>
            </w:pP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48F6B233"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7B18D8D" w14:textId="77777777"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p w14:paraId="0E3D37EF" w14:textId="0CCD1C89" w:rsidR="008D000F" w:rsidRPr="00240557" w:rsidRDefault="008D000F" w:rsidP="00DB3A5B">
            <w:pPr>
              <w:shd w:val="clear" w:color="auto" w:fill="FFFFFF"/>
              <w:spacing w:line="240" w:lineRule="auto"/>
              <w:jc w:val="both"/>
              <w:rPr>
                <w:rFonts w:ascii="Times New Roman" w:eastAsia="Times New Roman" w:hAnsi="Times New Roman" w:cs="Times New Roman"/>
                <w:color w:val="000000"/>
                <w:sz w:val="24"/>
                <w:szCs w:val="24"/>
              </w:rPr>
            </w:pP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DE2ED27"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неповного пакету документів;</w:t>
            </w:r>
          </w:p>
          <w:p w14:paraId="4A717D03"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 xml:space="preserve"> невідповідність поданих документів вимогам чинного законодавства; </w:t>
            </w:r>
          </w:p>
          <w:p w14:paraId="147707C9" w14:textId="65B0CB3B"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недостовірних даних</w:t>
            </w:r>
          </w:p>
          <w:p w14:paraId="404130DE" w14:textId="77777777" w:rsidR="00C10DE3" w:rsidRPr="00240557" w:rsidRDefault="00C10DE3" w:rsidP="00240557">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7C74881" w14:textId="57D51BBC" w:rsidR="006006CA"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r w:rsidRPr="005C7208">
              <w:rPr>
                <w:rFonts w:ascii="Times New Roman" w:eastAsia="Times New Roman" w:hAnsi="Times New Roman" w:cs="Times New Roman"/>
                <w:sz w:val="24"/>
                <w:szCs w:val="24"/>
                <w:lang w:eastAsia="ru-RU"/>
              </w:rPr>
              <w:t>Видача піклувальнику дозволу / відмова у видачі піклувальнику дозволу</w:t>
            </w:r>
          </w:p>
          <w:p w14:paraId="52C33A77" w14:textId="77777777" w:rsidR="005C7208" w:rsidRPr="00240557"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1E980453" w14:textId="03CF0389"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73BD5B70" w14:textId="77777777" w:rsidR="00240557" w:rsidRPr="00240557" w:rsidRDefault="00240557" w:rsidP="00240557">
            <w:pPr>
              <w:shd w:val="clear" w:color="auto" w:fill="FFFFFF"/>
              <w:spacing w:line="240" w:lineRule="auto"/>
              <w:ind w:right="235"/>
              <w:jc w:val="both"/>
              <w:rPr>
                <w:rFonts w:ascii="Times New Roman" w:eastAsia="Times New Roman" w:hAnsi="Times New Roman" w:cs="Times New Roman"/>
                <w:sz w:val="24"/>
                <w:szCs w:val="24"/>
                <w:lang w:eastAsia="ru-RU"/>
              </w:rPr>
            </w:pPr>
            <w:r w:rsidRPr="00240557">
              <w:rPr>
                <w:rFonts w:ascii="Times New Roman" w:eastAsia="Times New Roman" w:hAnsi="Times New Roman" w:cs="Times New Roman"/>
                <w:sz w:val="24"/>
                <w:szCs w:val="24"/>
                <w:lang w:eastAsia="ru-RU"/>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w:t>
            </w:r>
          </w:p>
          <w:p w14:paraId="34C3AD38" w14:textId="3D281409" w:rsidR="00CE284F" w:rsidRPr="00CE284F" w:rsidRDefault="00CE284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CE284F">
              <w:rPr>
                <w:rFonts w:ascii="Times New Roman" w:eastAsia="Times New Roman" w:hAnsi="Times New Roman" w:cs="Times New Roman"/>
                <w:sz w:val="24"/>
                <w:szCs w:val="24"/>
                <w:lang w:eastAsia="ru-RU"/>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2CAD84FB" w14:textId="6ACC2566" w:rsidR="004A47FF" w:rsidRPr="004A47FF" w:rsidRDefault="004A47F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4A47FF">
              <w:rPr>
                <w:rFonts w:ascii="Times New Roman" w:eastAsia="Times New Roman" w:hAnsi="Times New Roman" w:cs="Times New Roman"/>
                <w:sz w:val="24"/>
                <w:szCs w:val="24"/>
                <w:lang w:eastAsia="ru-RU"/>
              </w:rPr>
              <w:t>Отримання результату – заявником особисто або уповноваженою ним особою</w:t>
            </w:r>
          </w:p>
          <w:p w14:paraId="7173CD61" w14:textId="77777777" w:rsidR="00C10DE3" w:rsidRPr="004A47FF" w:rsidRDefault="00C10DE3"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39A2192B" w14:textId="4DDB4F08"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7580F"/>
    <w:rsid w:val="00076618"/>
    <w:rsid w:val="00083BEE"/>
    <w:rsid w:val="0008738D"/>
    <w:rsid w:val="00095BFF"/>
    <w:rsid w:val="000A1879"/>
    <w:rsid w:val="000B28C7"/>
    <w:rsid w:val="000B3D92"/>
    <w:rsid w:val="000E0C50"/>
    <w:rsid w:val="00117C50"/>
    <w:rsid w:val="001507B8"/>
    <w:rsid w:val="001835D8"/>
    <w:rsid w:val="001A75EF"/>
    <w:rsid w:val="001C2228"/>
    <w:rsid w:val="00240557"/>
    <w:rsid w:val="00282E98"/>
    <w:rsid w:val="00283931"/>
    <w:rsid w:val="0028761B"/>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07828"/>
    <w:rsid w:val="00827209"/>
    <w:rsid w:val="008967B8"/>
    <w:rsid w:val="00896839"/>
    <w:rsid w:val="008A62E8"/>
    <w:rsid w:val="008B5A71"/>
    <w:rsid w:val="008D000F"/>
    <w:rsid w:val="008D1AD4"/>
    <w:rsid w:val="008D6A38"/>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C10DE3"/>
    <w:rsid w:val="00C24F33"/>
    <w:rsid w:val="00C26188"/>
    <w:rsid w:val="00C5219B"/>
    <w:rsid w:val="00C63B53"/>
    <w:rsid w:val="00C72357"/>
    <w:rsid w:val="00C972C0"/>
    <w:rsid w:val="00CE284F"/>
    <w:rsid w:val="00D11C68"/>
    <w:rsid w:val="00D27428"/>
    <w:rsid w:val="00DA3E0C"/>
    <w:rsid w:val="00DB3A5B"/>
    <w:rsid w:val="00DE5230"/>
    <w:rsid w:val="00E018D6"/>
    <w:rsid w:val="00E07C33"/>
    <w:rsid w:val="00E26C02"/>
    <w:rsid w:val="00E271D0"/>
    <w:rsid w:val="00E305BE"/>
    <w:rsid w:val="00E86756"/>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46656">
      <w:bodyDiv w:val="1"/>
      <w:marLeft w:val="0"/>
      <w:marRight w:val="0"/>
      <w:marTop w:val="0"/>
      <w:marBottom w:val="0"/>
      <w:divBdr>
        <w:top w:val="none" w:sz="0" w:space="0" w:color="auto"/>
        <w:left w:val="none" w:sz="0" w:space="0" w:color="auto"/>
        <w:bottom w:val="none" w:sz="0" w:space="0" w:color="auto"/>
        <w:right w:val="none" w:sz="0" w:space="0" w:color="auto"/>
      </w:divBdr>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ACF0B-6A22-446C-A8C2-E2011973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Pages>
  <Words>750</Words>
  <Characters>4281</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155</cp:revision>
  <cp:lastPrinted>2023-11-27T12:28:00Z</cp:lastPrinted>
  <dcterms:created xsi:type="dcterms:W3CDTF">2023-09-27T12:41:00Z</dcterms:created>
  <dcterms:modified xsi:type="dcterms:W3CDTF">2025-12-19T08:06:00Z</dcterms:modified>
</cp:coreProperties>
</file>