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54CC" w:rsidRDefault="00B554CC" w:rsidP="00B554C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 w:rsidR="00F7449B">
        <w:rPr>
          <w:rFonts w:ascii="Times New Roman" w:hAnsi="Times New Roman" w:cs="Times New Roman"/>
          <w:sz w:val="28"/>
          <w:szCs w:val="28"/>
        </w:rPr>
        <w:t>2</w:t>
      </w:r>
      <w:r w:rsidR="00BE62F6">
        <w:rPr>
          <w:rFonts w:ascii="Times New Roman" w:hAnsi="Times New Roman" w:cs="Times New Roman"/>
          <w:sz w:val="28"/>
          <w:szCs w:val="28"/>
        </w:rPr>
        <w:t>47</w:t>
      </w:r>
    </w:p>
    <w:p w:rsidR="0061356C" w:rsidRDefault="0061356C" w:rsidP="0061356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61356C" w:rsidRDefault="0061356C" w:rsidP="0061356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1356C" w:rsidRDefault="0061356C" w:rsidP="0061356C">
      <w:pPr>
        <w:spacing w:line="252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в редакції рішення сорок </w:t>
      </w:r>
      <w:r>
        <w:rPr>
          <w:rFonts w:ascii="Times New Roman" w:eastAsia="Calibri" w:hAnsi="Times New Roman" w:cs="Times New Roman"/>
          <w:sz w:val="28"/>
          <w:szCs w:val="28"/>
        </w:rPr>
        <w:t>п’ятої</w:t>
      </w: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сесії Лютенської сільської ради восьмого скликання від </w:t>
      </w:r>
    </w:p>
    <w:p w:rsidR="0061356C" w:rsidRDefault="0061356C" w:rsidP="0061356C">
      <w:pPr>
        <w:spacing w:line="252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квітня</w:t>
      </w: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2026 року</w:t>
      </w:r>
    </w:p>
    <w:p w:rsidR="00276D72" w:rsidRPr="0061356C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  <w:lang w:val="ru-UA"/>
        </w:rPr>
      </w:pPr>
      <w:bookmarkStart w:id="0" w:name="_GoBack"/>
      <w:bookmarkEnd w:id="0"/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2A4E68">
        <w:rPr>
          <w:rFonts w:ascii="Times New Roman" w:hAnsi="Times New Roman" w:cs="Times New Roman"/>
          <w:b/>
          <w:bCs/>
          <w:sz w:val="32"/>
          <w:szCs w:val="32"/>
          <w:lang w:val="uk-UA"/>
        </w:rPr>
        <w:t>0</w:t>
      </w:r>
      <w:r w:rsidR="00BE62F6">
        <w:rPr>
          <w:rFonts w:ascii="Times New Roman" w:hAnsi="Times New Roman" w:cs="Times New Roman"/>
          <w:b/>
          <w:bCs/>
          <w:sz w:val="32"/>
          <w:szCs w:val="32"/>
          <w:lang w:val="uk-UA"/>
        </w:rPr>
        <w:t>2330</w:t>
      </w:r>
    </w:p>
    <w:p w:rsidR="00BE62F6" w:rsidRPr="00BE62F6" w:rsidRDefault="00BE62F6" w:rsidP="00BE6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UA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</w:t>
      </w:r>
      <w:r w:rsidRPr="00BE62F6">
        <w:rPr>
          <w:rFonts w:ascii="Times New Roman" w:hAnsi="Times New Roman" w:cs="Times New Roman"/>
          <w:b/>
          <w:bCs/>
          <w:sz w:val="32"/>
          <w:szCs w:val="32"/>
          <w:lang w:val="ru-UA"/>
        </w:rPr>
        <w:t>адання інформації щодо розрахунків та платежів до Пенсійного фонду України</w:t>
      </w:r>
    </w:p>
    <w:p w:rsidR="001D32D2" w:rsidRPr="00BE62F6" w:rsidRDefault="001D32D2" w:rsidP="001D3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UA"/>
        </w:rPr>
      </w:pP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3998"/>
        <w:gridCol w:w="5925"/>
      </w:tblGrid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5603EB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RPr="007B37A9" w:rsidTr="004D21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RPr="007B37A9" w:rsidTr="004D2122">
        <w:trPr>
          <w:trHeight w:val="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4D21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22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офіс: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</w:p>
          <w:p w:rsidR="006275EE" w:rsidRPr="004D2122" w:rsidRDefault="004D2122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D2122">
              <w:rPr>
                <w:rFonts w:ascii="Times New Roman" w:hAnsi="Times New Roman" w:cs="Times New Roman"/>
              </w:rPr>
              <w:t>cnap@liutenska-rada.gov.ua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5D453A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Закони</w:t>
            </w:r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A4E68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F6" w:rsidRPr="00BE62F6" w:rsidRDefault="00BE62F6" w:rsidP="00BE62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BE62F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України </w:t>
            </w:r>
            <w:r w:rsidRPr="00BE62F6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BE62F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 загальнообов</w:t>
            </w:r>
            <w:r w:rsidRPr="00BE62F6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BE62F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язкове державне пенсійне страхування</w:t>
            </w:r>
            <w:r w:rsidRPr="00BE62F6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”; </w:t>
            </w:r>
          </w:p>
          <w:p w:rsidR="00BE62F6" w:rsidRPr="00BE62F6" w:rsidRDefault="00BE62F6" w:rsidP="00BE62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BE62F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України </w:t>
            </w:r>
            <w:r w:rsidRPr="00BE62F6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BE62F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 збір на обов</w:t>
            </w:r>
            <w:r w:rsidRPr="00BE62F6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BE62F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язкове державне пенсійне страхування</w:t>
            </w:r>
            <w:r w:rsidRPr="00BE62F6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”.</w:t>
            </w:r>
          </w:p>
          <w:p w:rsidR="002A4E68" w:rsidRPr="00BE62F6" w:rsidRDefault="002A4E68" w:rsidP="00BE62F6">
            <w:pPr>
              <w:pStyle w:val="a8"/>
              <w:jc w:val="both"/>
              <w:rPr>
                <w:rFonts w:ascii="Times New Roman" w:hAnsi="Times New Roman"/>
                <w:lang w:val="ru-UA"/>
              </w:rPr>
            </w:pPr>
          </w:p>
          <w:p w:rsidR="005D453A" w:rsidRPr="00BE62F6" w:rsidRDefault="005D453A" w:rsidP="00BE62F6">
            <w:pPr>
              <w:pStyle w:val="a8"/>
              <w:jc w:val="both"/>
              <w:rPr>
                <w:rFonts w:ascii="Times New Roman" w:hAnsi="Times New Roman"/>
                <w:lang w:val="ru-UA"/>
              </w:rPr>
            </w:pPr>
          </w:p>
          <w:p w:rsidR="007C7FD0" w:rsidRPr="00BE62F6" w:rsidRDefault="007C7FD0" w:rsidP="00BE62F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BE62F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Акти</w:t>
            </w:r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A4E68">
              <w:rPr>
                <w:rFonts w:ascii="Times New Roman" w:hAnsi="Times New Roman" w:cs="Times New Roman"/>
              </w:rPr>
              <w:t>Кабінету</w:t>
            </w:r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A4E68">
              <w:rPr>
                <w:rFonts w:ascii="Times New Roman" w:hAnsi="Times New Roman" w:cs="Times New Roman"/>
              </w:rPr>
              <w:t>Міністрів</w:t>
            </w:r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A4E68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F6" w:rsidRPr="00BE62F6" w:rsidRDefault="00BE62F6" w:rsidP="00BE62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BE62F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Постанова Кабінету Міністрів України від 01 жовтня 2025 року </w:t>
            </w:r>
            <w:r w:rsidRPr="00BE62F6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1226 “</w:t>
            </w:r>
            <w:r w:rsidRPr="00BE62F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Деякі питання надання адміністративних послуг через центри надання адміністративних послуг</w:t>
            </w:r>
            <w:r w:rsidRPr="00BE62F6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”.</w:t>
            </w:r>
          </w:p>
          <w:p w:rsidR="00D219A7" w:rsidRPr="00BE62F6" w:rsidRDefault="00D219A7" w:rsidP="00BE62F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61356C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Акти</w:t>
            </w:r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A4E68">
              <w:rPr>
                <w:rFonts w:ascii="Times New Roman" w:hAnsi="Times New Roman" w:cs="Times New Roman"/>
              </w:rPr>
              <w:t>центральних</w:t>
            </w:r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A4E68">
              <w:rPr>
                <w:rFonts w:ascii="Times New Roman" w:hAnsi="Times New Roman" w:cs="Times New Roman"/>
              </w:rPr>
              <w:t>органів</w:t>
            </w:r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A4E68">
              <w:rPr>
                <w:rFonts w:ascii="Times New Roman" w:hAnsi="Times New Roman" w:cs="Times New Roman"/>
              </w:rPr>
              <w:t>виконавчої</w:t>
            </w:r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A4E68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F6" w:rsidRPr="00BE62F6" w:rsidRDefault="00BE62F6" w:rsidP="00BE62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BE62F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Інструкція про порядок обчислення і сплати страхувальниками та застрахованими особами внесків на загальнообов</w:t>
            </w:r>
            <w:r w:rsidRPr="00BE62F6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BE62F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язкове державне пенсійне страхування до Пенсійного фонду України, затверджена постановою правління Пенсійного фонду України від 19 грудня 2003 року </w:t>
            </w:r>
            <w:r w:rsidRPr="00BE62F6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21-1, </w:t>
            </w:r>
            <w:r w:rsidRPr="00BE62F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зареєстрована в Міністерстві юстиції України 16 січня 2004 року за </w:t>
            </w:r>
            <w:r w:rsidRPr="00BE62F6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64/8663; </w:t>
            </w:r>
          </w:p>
          <w:p w:rsidR="00BE62F6" w:rsidRPr="00BE62F6" w:rsidRDefault="00BE62F6" w:rsidP="00BE62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BE62F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Порядок обліку сум, які сплачуються / підлягають сплаті на рахунки Пенсійного фонду України, затверджений постановою правління Пенсійного фонду України від 27 вересня 2010 року </w:t>
            </w:r>
            <w:r w:rsidRPr="00BE62F6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21-2, </w:t>
            </w:r>
            <w:r w:rsidRPr="00BE62F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зареєстрований в Міністерстві юстиції України 27 жовтня 2010 року за </w:t>
            </w:r>
            <w:r w:rsidRPr="00BE62F6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988/18283; </w:t>
            </w:r>
          </w:p>
          <w:p w:rsidR="00BE62F6" w:rsidRPr="00BE62F6" w:rsidRDefault="00BE62F6" w:rsidP="00BE62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BE62F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Положення про організацію прийому та обслуговування осіб, які звертаються до органів Пенсійного фонду України, затверджене постановою правління Пенсійного фонду України від 30 липня 2015 року </w:t>
            </w:r>
            <w:r w:rsidRPr="00BE62F6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13-1, </w:t>
            </w:r>
            <w:r w:rsidRPr="00BE62F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зареєстроване в Міністерстві юстиції України 18 серпня 2015 року за </w:t>
            </w:r>
            <w:r w:rsidRPr="00BE62F6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№991/27436.</w:t>
            </w:r>
          </w:p>
          <w:p w:rsidR="00F20A40" w:rsidRPr="00BE62F6" w:rsidRDefault="00F20A40" w:rsidP="00BE62F6">
            <w:pPr>
              <w:pStyle w:val="a8"/>
              <w:ind w:left="-100"/>
              <w:jc w:val="both"/>
              <w:rPr>
                <w:rFonts w:ascii="Times New Roman" w:hAnsi="Times New Roman"/>
                <w:lang w:val="ru-UA"/>
              </w:rPr>
            </w:pPr>
          </w:p>
        </w:tc>
      </w:tr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BE62F6" w:rsidRDefault="00F37AF2" w:rsidP="00BE62F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E62F6">
              <w:rPr>
                <w:rFonts w:ascii="Times New Roman" w:hAnsi="Times New Roman" w:cs="Times New Roman"/>
                <w:b/>
                <w:bCs/>
              </w:rPr>
              <w:t>Умови</w:t>
            </w:r>
            <w:r w:rsidR="00FE1E21" w:rsidRPr="00BE62F6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BE62F6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BE62F6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BE62F6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BE62F6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BE62F6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BE62F6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22" w:rsidRPr="00AB5ADE" w:rsidRDefault="004D2122" w:rsidP="00AB5A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Особи, які мають право на отримання послуги </w:t>
            </w:r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F6" w:rsidRPr="00BE62F6" w:rsidRDefault="00BE62F6" w:rsidP="00BE62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BE62F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Страхувальники.</w:t>
            </w:r>
          </w:p>
          <w:p w:rsidR="00334012" w:rsidRPr="00BE62F6" w:rsidRDefault="00334012" w:rsidP="00BE62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</w:p>
        </w:tc>
      </w:tr>
      <w:tr w:rsidR="004D212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2" w:rsidRPr="002A4E68" w:rsidRDefault="004D212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2" w:rsidRPr="00AB5ADE" w:rsidRDefault="004D212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5ADE">
              <w:rPr>
                <w:rFonts w:ascii="Times New Roman" w:hAnsi="Times New Roman" w:cs="Times New Roman"/>
              </w:rPr>
              <w:t>Підстава для отримання</w:t>
            </w:r>
            <w:r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r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B5AD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9B" w:rsidRPr="00BE62F6" w:rsidRDefault="00F7449B" w:rsidP="00BE62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BE62F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Звернення до суб</w:t>
            </w:r>
            <w:r w:rsidRPr="00BE62F6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BE62F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єкта надання адміністративної послуги / центру надання адміністративних послуг.</w:t>
            </w:r>
          </w:p>
          <w:p w:rsidR="004D2122" w:rsidRPr="00BE62F6" w:rsidRDefault="004D2122" w:rsidP="00BE62F6">
            <w:pPr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F7449B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2F54BD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37AF2"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5ADE">
              <w:rPr>
                <w:rFonts w:ascii="Times New Roman" w:hAnsi="Times New Roman" w:cs="Times New Roman"/>
              </w:rPr>
              <w:t>Перелік</w:t>
            </w:r>
          </w:p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5ADE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5ADE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5ADE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5AD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F6" w:rsidRPr="00BE62F6" w:rsidRDefault="00BE62F6" w:rsidP="00BE62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BE62F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Документи, що посвідчують особу представника страхувальника та її повноваження діяти від імені особи, яку він представляє, а також засвідчених копій документів, що дають змогу ідентифікувати особу страхувальника</w:t>
            </w:r>
          </w:p>
          <w:p w:rsidR="00987066" w:rsidRPr="00BE62F6" w:rsidRDefault="00987066" w:rsidP="00BE62F6">
            <w:pPr>
              <w:pStyle w:val="a8"/>
              <w:ind w:left="-100"/>
              <w:jc w:val="both"/>
              <w:rPr>
                <w:rFonts w:ascii="Times New Roman" w:hAnsi="Times New Roman"/>
                <w:shd w:val="clear" w:color="auto" w:fill="FFFFFF"/>
                <w:lang w:val="ru-UA"/>
              </w:rPr>
            </w:pPr>
          </w:p>
        </w:tc>
      </w:tr>
      <w:tr w:rsidR="00F37AF2" w:rsidRPr="00141275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2F54BD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37AF2"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5ADE">
              <w:rPr>
                <w:rFonts w:ascii="Times New Roman" w:hAnsi="Times New Roman" w:cs="Times New Roman"/>
              </w:rPr>
              <w:t>Спосіб</w:t>
            </w:r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AB5ADE">
              <w:rPr>
                <w:rFonts w:ascii="Times New Roman" w:hAnsi="Times New Roman" w:cs="Times New Roman"/>
              </w:rPr>
              <w:t>одання</w:t>
            </w:r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B5ADE">
              <w:rPr>
                <w:rFonts w:ascii="Times New Roman" w:hAnsi="Times New Roman" w:cs="Times New Roman"/>
              </w:rPr>
              <w:t>документів,</w:t>
            </w:r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B5ADE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B5ADE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5AD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F6" w:rsidRPr="00BE62F6" w:rsidRDefault="007B37A9" w:rsidP="00BE62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BE62F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141275" w:rsidRPr="00BE62F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Особисте звернення до сервісних центрів головних управлінь Пенсійного фонду України в областях та м. Києві, центрів надання адміністративних послуг; </w:t>
            </w:r>
          </w:p>
          <w:p w:rsidR="00141275" w:rsidRPr="00BE62F6" w:rsidRDefault="00141275" w:rsidP="00BE62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BE62F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в електронній формі через вебпортал електронних послуг, мобільний додаток Пенсійного фонду України або Єдиний державний вебпортал електронних послуг (Портал Дія) з накладенням кваліфікованого електронного підпису або удосконаленого </w:t>
            </w:r>
            <w:r w:rsidRPr="00BE62F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lastRenderedPageBreak/>
              <w:t>електронного підпису, що базується на кваліфікованому сертифікаті електронного підпису.</w:t>
            </w:r>
          </w:p>
          <w:p w:rsidR="00F37AF2" w:rsidRPr="00BE62F6" w:rsidRDefault="00F37AF2" w:rsidP="00BE62F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lastRenderedPageBreak/>
              <w:t>1</w:t>
            </w:r>
            <w:r w:rsidR="002F54BD">
              <w:rPr>
                <w:rFonts w:ascii="Times New Roman" w:hAnsi="Times New Roman" w:cs="Times New Roman"/>
              </w:rPr>
              <w:t>1</w:t>
            </w:r>
            <w:r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5ADE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AB5ADE" w:rsidRDefault="005456CC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5ADE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5AD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BE62F6" w:rsidRDefault="00F7449B" w:rsidP="00BE62F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E62F6">
              <w:rPr>
                <w:rFonts w:ascii="Times New Roman" w:hAnsi="Times New Roman" w:cs="Times New Roman"/>
                <w:lang w:val="uk-UA"/>
              </w:rPr>
              <w:t>Надається безоплатно</w:t>
            </w:r>
          </w:p>
        </w:tc>
      </w:tr>
      <w:tr w:rsidR="00F37AF2" w:rsidRPr="007B37A9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1</w:t>
            </w:r>
            <w:r w:rsidR="002F54BD">
              <w:rPr>
                <w:rFonts w:ascii="Times New Roman" w:hAnsi="Times New Roman" w:cs="Times New Roman"/>
              </w:rPr>
              <w:t>2</w:t>
            </w:r>
            <w:r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5ADE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AB5ADE" w:rsidRDefault="005456CC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5ADE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AB5ADE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5ADE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F6" w:rsidRPr="00BE62F6" w:rsidRDefault="00BE62F6" w:rsidP="00BE62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BE62F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Інформація щодо розрахунків та платежів до Пенсійного фонду України в паперовій формі надається протягом 24 годин після надходження звернення, крім вихідних та святкових днів.</w:t>
            </w:r>
          </w:p>
          <w:p w:rsidR="00BE62F6" w:rsidRPr="00BE62F6" w:rsidRDefault="00BE62F6" w:rsidP="00BE62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BE62F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Інформація щодо розрахунків та платежів до Пенсійного фонду України в електронній формі надається в режимі реального часу.</w:t>
            </w:r>
          </w:p>
          <w:p w:rsidR="005D00A1" w:rsidRPr="00BE62F6" w:rsidRDefault="005D00A1" w:rsidP="00BE62F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  <w:p w:rsidR="000F54FB" w:rsidRPr="00BE62F6" w:rsidRDefault="000F54FB" w:rsidP="00BE62F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72D4E" w:rsidRPr="00280EB0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2A4E68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t>1</w:t>
            </w:r>
            <w:r w:rsidR="002F54BD">
              <w:rPr>
                <w:rFonts w:ascii="Times New Roman" w:hAnsi="Times New Roman" w:cs="Times New Roman"/>
                <w:lang w:val="uk-UA"/>
              </w:rPr>
              <w:t>3</w:t>
            </w:r>
            <w:r w:rsidRPr="002A4E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AB5ADE" w:rsidRDefault="00E72D4E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5ADE">
              <w:rPr>
                <w:rFonts w:ascii="Times New Roman" w:hAnsi="Times New Roman" w:cs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2F6" w:rsidRPr="00BE62F6" w:rsidRDefault="00BE62F6" w:rsidP="00BE62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BE62F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 надано документи, що посвідчують особу або її повноваження / не здійснено електронну ідентифікацію представника страхувальника.</w:t>
            </w:r>
          </w:p>
          <w:p w:rsidR="00E72D4E" w:rsidRPr="00BE62F6" w:rsidRDefault="00E72D4E" w:rsidP="00BE62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</w:p>
        </w:tc>
      </w:tr>
      <w:tr w:rsidR="00370E5E" w:rsidRPr="00141275" w:rsidTr="00C35F8D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2A4E68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t>1</w:t>
            </w:r>
            <w:r w:rsidR="002F54BD">
              <w:rPr>
                <w:rFonts w:ascii="Times New Roman" w:hAnsi="Times New Roman" w:cs="Times New Roman"/>
                <w:lang w:val="uk-UA"/>
              </w:rPr>
              <w:t>4</w:t>
            </w:r>
            <w:r w:rsidR="00370E5E" w:rsidRPr="002A4E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AB5ADE" w:rsidRDefault="001C5DC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5ADE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F6" w:rsidRPr="00BE62F6" w:rsidRDefault="00BE62F6" w:rsidP="00BE62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BE62F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 інформації щодо розрахунків та платежів до Пенсійного фонду України / відмова в наданні інформації щодо розрахунків та платежів до Пенсійного фонду України.</w:t>
            </w:r>
          </w:p>
          <w:p w:rsidR="00370E5E" w:rsidRPr="00BE62F6" w:rsidRDefault="00370E5E" w:rsidP="00BE62F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1C5DC2" w:rsidRPr="007B37A9" w:rsidTr="00C35F8D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2A4E68" w:rsidRDefault="00E1027A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t>1</w:t>
            </w:r>
            <w:r w:rsidR="002F54BD">
              <w:rPr>
                <w:rFonts w:ascii="Times New Roman" w:hAnsi="Times New Roman" w:cs="Times New Roman"/>
                <w:lang w:val="uk-UA"/>
              </w:rPr>
              <w:t>5</w:t>
            </w:r>
            <w:r w:rsidR="001C5DC2" w:rsidRPr="002A4E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AB5ADE" w:rsidRDefault="001C5DC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5ADE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9B" w:rsidRPr="00BE62F6" w:rsidRDefault="00F7449B" w:rsidP="00BE62F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BE62F6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 спосіб, у який подано звернення.</w:t>
            </w:r>
          </w:p>
          <w:p w:rsidR="001C5DC2" w:rsidRPr="00BE62F6" w:rsidRDefault="001C5DC2" w:rsidP="00BE62F6">
            <w:pPr>
              <w:pStyle w:val="a8"/>
              <w:jc w:val="both"/>
              <w:rPr>
                <w:rFonts w:ascii="Times New Roman" w:hAnsi="Times New Roman"/>
                <w:lang w:val="ru-UA"/>
              </w:rPr>
            </w:pP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1119F" w:rsidRDefault="00F1119F" w:rsidP="00040714">
      <w:pPr>
        <w:spacing w:after="0" w:line="240" w:lineRule="auto"/>
      </w:pPr>
      <w:r>
        <w:separator/>
      </w:r>
    </w:p>
  </w:endnote>
  <w:endnote w:type="continuationSeparator" w:id="0">
    <w:p w:rsidR="00F1119F" w:rsidRDefault="00F1119F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1119F" w:rsidRDefault="00F1119F" w:rsidP="00040714">
      <w:pPr>
        <w:spacing w:after="0" w:line="240" w:lineRule="auto"/>
      </w:pPr>
      <w:r>
        <w:separator/>
      </w:r>
    </w:p>
  </w:footnote>
  <w:footnote w:type="continuationSeparator" w:id="0">
    <w:p w:rsidR="00F1119F" w:rsidRDefault="00F1119F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14"/>
  </w:num>
  <w:num w:numId="12">
    <w:abstractNumId w:val="12"/>
  </w:num>
  <w:num w:numId="13">
    <w:abstractNumId w:val="4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26191"/>
    <w:rsid w:val="00026DCB"/>
    <w:rsid w:val="00040714"/>
    <w:rsid w:val="00080FD1"/>
    <w:rsid w:val="00082F2E"/>
    <w:rsid w:val="00084EDD"/>
    <w:rsid w:val="0008738D"/>
    <w:rsid w:val="00090F68"/>
    <w:rsid w:val="00090F95"/>
    <w:rsid w:val="0009256F"/>
    <w:rsid w:val="000C2926"/>
    <w:rsid w:val="000C5238"/>
    <w:rsid w:val="000D3052"/>
    <w:rsid w:val="000E40C8"/>
    <w:rsid w:val="000F54FB"/>
    <w:rsid w:val="00105000"/>
    <w:rsid w:val="001211F9"/>
    <w:rsid w:val="00141275"/>
    <w:rsid w:val="00173AF7"/>
    <w:rsid w:val="00180C94"/>
    <w:rsid w:val="001A1092"/>
    <w:rsid w:val="001B1F88"/>
    <w:rsid w:val="001B4500"/>
    <w:rsid w:val="001C5DC2"/>
    <w:rsid w:val="001D0F97"/>
    <w:rsid w:val="001D32D2"/>
    <w:rsid w:val="001F2058"/>
    <w:rsid w:val="00216921"/>
    <w:rsid w:val="00222146"/>
    <w:rsid w:val="0023743B"/>
    <w:rsid w:val="0024195C"/>
    <w:rsid w:val="002620A1"/>
    <w:rsid w:val="00274565"/>
    <w:rsid w:val="00276D72"/>
    <w:rsid w:val="00280EB0"/>
    <w:rsid w:val="00292C7C"/>
    <w:rsid w:val="00294ECE"/>
    <w:rsid w:val="0029514C"/>
    <w:rsid w:val="002974DA"/>
    <w:rsid w:val="002978AC"/>
    <w:rsid w:val="002A0591"/>
    <w:rsid w:val="002A3369"/>
    <w:rsid w:val="002A4E68"/>
    <w:rsid w:val="002B3C6F"/>
    <w:rsid w:val="002C14EB"/>
    <w:rsid w:val="002C6B73"/>
    <w:rsid w:val="002F2CCF"/>
    <w:rsid w:val="002F54BD"/>
    <w:rsid w:val="00307EC4"/>
    <w:rsid w:val="00313D33"/>
    <w:rsid w:val="0031465D"/>
    <w:rsid w:val="0032042A"/>
    <w:rsid w:val="0032620A"/>
    <w:rsid w:val="00333BCE"/>
    <w:rsid w:val="00334012"/>
    <w:rsid w:val="0035069C"/>
    <w:rsid w:val="0036752A"/>
    <w:rsid w:val="00370E5E"/>
    <w:rsid w:val="00384BE5"/>
    <w:rsid w:val="003B13D0"/>
    <w:rsid w:val="003C53A5"/>
    <w:rsid w:val="003C5E05"/>
    <w:rsid w:val="003D67AE"/>
    <w:rsid w:val="003E184B"/>
    <w:rsid w:val="00411CBA"/>
    <w:rsid w:val="004362F9"/>
    <w:rsid w:val="0044134D"/>
    <w:rsid w:val="004521BF"/>
    <w:rsid w:val="00471E78"/>
    <w:rsid w:val="00480D9D"/>
    <w:rsid w:val="004820A5"/>
    <w:rsid w:val="00487B20"/>
    <w:rsid w:val="00491E76"/>
    <w:rsid w:val="00496223"/>
    <w:rsid w:val="004A3F04"/>
    <w:rsid w:val="004A6866"/>
    <w:rsid w:val="004B3592"/>
    <w:rsid w:val="004B70B0"/>
    <w:rsid w:val="004C0303"/>
    <w:rsid w:val="004C6020"/>
    <w:rsid w:val="004C610D"/>
    <w:rsid w:val="004C6DA3"/>
    <w:rsid w:val="004D2122"/>
    <w:rsid w:val="004D2786"/>
    <w:rsid w:val="004D48A0"/>
    <w:rsid w:val="004F1FED"/>
    <w:rsid w:val="004F366B"/>
    <w:rsid w:val="005009DD"/>
    <w:rsid w:val="00513144"/>
    <w:rsid w:val="0052422D"/>
    <w:rsid w:val="00527466"/>
    <w:rsid w:val="00536902"/>
    <w:rsid w:val="00542D28"/>
    <w:rsid w:val="005456CC"/>
    <w:rsid w:val="00554B12"/>
    <w:rsid w:val="005603EB"/>
    <w:rsid w:val="00575C54"/>
    <w:rsid w:val="005877CD"/>
    <w:rsid w:val="005B0FD2"/>
    <w:rsid w:val="005C076E"/>
    <w:rsid w:val="005C53DC"/>
    <w:rsid w:val="005D00A1"/>
    <w:rsid w:val="005D453A"/>
    <w:rsid w:val="005D666D"/>
    <w:rsid w:val="005E123F"/>
    <w:rsid w:val="0060352A"/>
    <w:rsid w:val="006104EC"/>
    <w:rsid w:val="0061356C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4928"/>
    <w:rsid w:val="006B760C"/>
    <w:rsid w:val="006B7909"/>
    <w:rsid w:val="006D580F"/>
    <w:rsid w:val="006F71DE"/>
    <w:rsid w:val="007057D6"/>
    <w:rsid w:val="00710105"/>
    <w:rsid w:val="007112EB"/>
    <w:rsid w:val="00720B6D"/>
    <w:rsid w:val="0072379A"/>
    <w:rsid w:val="0072666A"/>
    <w:rsid w:val="00731755"/>
    <w:rsid w:val="00740F37"/>
    <w:rsid w:val="00742018"/>
    <w:rsid w:val="00743C4B"/>
    <w:rsid w:val="0075037C"/>
    <w:rsid w:val="00752A9D"/>
    <w:rsid w:val="0075352D"/>
    <w:rsid w:val="00753FEC"/>
    <w:rsid w:val="0076294D"/>
    <w:rsid w:val="00771820"/>
    <w:rsid w:val="007A0A75"/>
    <w:rsid w:val="007A326F"/>
    <w:rsid w:val="007B1587"/>
    <w:rsid w:val="007B37A9"/>
    <w:rsid w:val="007C1EC2"/>
    <w:rsid w:val="007C3F02"/>
    <w:rsid w:val="007C7FD0"/>
    <w:rsid w:val="007D4395"/>
    <w:rsid w:val="007D6570"/>
    <w:rsid w:val="007F104F"/>
    <w:rsid w:val="007F6F19"/>
    <w:rsid w:val="007F7B34"/>
    <w:rsid w:val="00800E93"/>
    <w:rsid w:val="0080245A"/>
    <w:rsid w:val="00814FC6"/>
    <w:rsid w:val="008209F8"/>
    <w:rsid w:val="00823DD7"/>
    <w:rsid w:val="00826248"/>
    <w:rsid w:val="00843E69"/>
    <w:rsid w:val="0085476B"/>
    <w:rsid w:val="008639AA"/>
    <w:rsid w:val="008650BF"/>
    <w:rsid w:val="00877F6F"/>
    <w:rsid w:val="00891716"/>
    <w:rsid w:val="008A62E8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E593F"/>
    <w:rsid w:val="008F2D60"/>
    <w:rsid w:val="009045B3"/>
    <w:rsid w:val="00987066"/>
    <w:rsid w:val="009A052D"/>
    <w:rsid w:val="009A7FD1"/>
    <w:rsid w:val="009E3FC5"/>
    <w:rsid w:val="00A2717A"/>
    <w:rsid w:val="00A2771A"/>
    <w:rsid w:val="00A3035E"/>
    <w:rsid w:val="00A319F9"/>
    <w:rsid w:val="00A46617"/>
    <w:rsid w:val="00A5426E"/>
    <w:rsid w:val="00A54324"/>
    <w:rsid w:val="00A55A08"/>
    <w:rsid w:val="00A5748C"/>
    <w:rsid w:val="00A7193B"/>
    <w:rsid w:val="00A8214E"/>
    <w:rsid w:val="00A87CE8"/>
    <w:rsid w:val="00A95E6C"/>
    <w:rsid w:val="00AA0979"/>
    <w:rsid w:val="00AB3E3B"/>
    <w:rsid w:val="00AB5ADE"/>
    <w:rsid w:val="00AC61C3"/>
    <w:rsid w:val="00AE4855"/>
    <w:rsid w:val="00AF1BD0"/>
    <w:rsid w:val="00B07272"/>
    <w:rsid w:val="00B14483"/>
    <w:rsid w:val="00B40E93"/>
    <w:rsid w:val="00B42024"/>
    <w:rsid w:val="00B50178"/>
    <w:rsid w:val="00B53A66"/>
    <w:rsid w:val="00B554CC"/>
    <w:rsid w:val="00B820BE"/>
    <w:rsid w:val="00B9220C"/>
    <w:rsid w:val="00B976AC"/>
    <w:rsid w:val="00B97AE4"/>
    <w:rsid w:val="00BA006D"/>
    <w:rsid w:val="00BA167D"/>
    <w:rsid w:val="00BA198D"/>
    <w:rsid w:val="00BB6911"/>
    <w:rsid w:val="00BC4615"/>
    <w:rsid w:val="00BC55B8"/>
    <w:rsid w:val="00BE0EA1"/>
    <w:rsid w:val="00BE5586"/>
    <w:rsid w:val="00BE5872"/>
    <w:rsid w:val="00BE62F6"/>
    <w:rsid w:val="00C0571F"/>
    <w:rsid w:val="00C05F02"/>
    <w:rsid w:val="00C12D90"/>
    <w:rsid w:val="00C142A0"/>
    <w:rsid w:val="00C176E6"/>
    <w:rsid w:val="00C178A3"/>
    <w:rsid w:val="00C352E4"/>
    <w:rsid w:val="00C35F8D"/>
    <w:rsid w:val="00C46043"/>
    <w:rsid w:val="00C873F6"/>
    <w:rsid w:val="00CA2C37"/>
    <w:rsid w:val="00CA4485"/>
    <w:rsid w:val="00CB7FC3"/>
    <w:rsid w:val="00CE165D"/>
    <w:rsid w:val="00CE66DD"/>
    <w:rsid w:val="00CE720F"/>
    <w:rsid w:val="00CF0407"/>
    <w:rsid w:val="00D00B0E"/>
    <w:rsid w:val="00D132A2"/>
    <w:rsid w:val="00D219A7"/>
    <w:rsid w:val="00D31166"/>
    <w:rsid w:val="00D31826"/>
    <w:rsid w:val="00D53B43"/>
    <w:rsid w:val="00D551EE"/>
    <w:rsid w:val="00D60231"/>
    <w:rsid w:val="00D723BF"/>
    <w:rsid w:val="00D72432"/>
    <w:rsid w:val="00D73A13"/>
    <w:rsid w:val="00D83648"/>
    <w:rsid w:val="00D95EB3"/>
    <w:rsid w:val="00DA2FA1"/>
    <w:rsid w:val="00DB62A7"/>
    <w:rsid w:val="00DC357A"/>
    <w:rsid w:val="00DC5540"/>
    <w:rsid w:val="00DD0100"/>
    <w:rsid w:val="00DE1E78"/>
    <w:rsid w:val="00E06E61"/>
    <w:rsid w:val="00E100DB"/>
    <w:rsid w:val="00E1027A"/>
    <w:rsid w:val="00E11364"/>
    <w:rsid w:val="00E305AE"/>
    <w:rsid w:val="00E3194C"/>
    <w:rsid w:val="00E562EC"/>
    <w:rsid w:val="00E63FB1"/>
    <w:rsid w:val="00E70725"/>
    <w:rsid w:val="00E7093A"/>
    <w:rsid w:val="00E72D4E"/>
    <w:rsid w:val="00E8115D"/>
    <w:rsid w:val="00E84244"/>
    <w:rsid w:val="00E91792"/>
    <w:rsid w:val="00E91B7C"/>
    <w:rsid w:val="00EA09FC"/>
    <w:rsid w:val="00EB5427"/>
    <w:rsid w:val="00EB6F9B"/>
    <w:rsid w:val="00ED07DF"/>
    <w:rsid w:val="00EE173C"/>
    <w:rsid w:val="00EE55A5"/>
    <w:rsid w:val="00EE74F5"/>
    <w:rsid w:val="00F02E02"/>
    <w:rsid w:val="00F1119F"/>
    <w:rsid w:val="00F20A40"/>
    <w:rsid w:val="00F225F2"/>
    <w:rsid w:val="00F37106"/>
    <w:rsid w:val="00F37AF2"/>
    <w:rsid w:val="00F52AFF"/>
    <w:rsid w:val="00F53B6D"/>
    <w:rsid w:val="00F544D0"/>
    <w:rsid w:val="00F7449B"/>
    <w:rsid w:val="00F8334B"/>
    <w:rsid w:val="00FA245B"/>
    <w:rsid w:val="00FE06B4"/>
    <w:rsid w:val="00FE1E21"/>
    <w:rsid w:val="00FE7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9C964-AF38-481B-ADAA-A450C959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uiPriority w:val="1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663</Words>
  <Characters>3784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4439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219</cp:revision>
  <cp:lastPrinted>2023-11-27T12:28:00Z</cp:lastPrinted>
  <dcterms:created xsi:type="dcterms:W3CDTF">2023-09-27T12:41:00Z</dcterms:created>
  <dcterms:modified xsi:type="dcterms:W3CDTF">2026-04-06T08:04:00Z</dcterms:modified>
</cp:coreProperties>
</file>