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6" w:type="dxa"/>
        <w:tblInd w:w="-9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42"/>
        <w:gridCol w:w="3685"/>
        <w:gridCol w:w="5539"/>
      </w:tblGrid>
      <w:tr w:rsidR="00E051C4" w:rsidRPr="00E051C4" w14:paraId="6EEE6EB1" w14:textId="77777777" w:rsidTr="00492315">
        <w:trPr>
          <w:trHeight w:val="23"/>
        </w:trPr>
        <w:tc>
          <w:tcPr>
            <w:tcW w:w="412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1715739" w14:textId="77777777" w:rsidR="00E051C4" w:rsidRPr="00E051C4" w:rsidRDefault="00E051C4" w:rsidP="00C95B2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51C4">
              <w:rPr>
                <w:b/>
                <w:bCs/>
                <w:noProof/>
                <w:color w:val="808080"/>
                <w:sz w:val="28"/>
                <w:lang w:eastAsia="ru-RU" w:bidi="ar-SA"/>
              </w:rPr>
              <w:drawing>
                <wp:inline distT="0" distB="0" distL="0" distR="0" wp14:anchorId="77C840EA" wp14:editId="586F4765">
                  <wp:extent cx="1866900" cy="2057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4" t="-27" r="-34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57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42C0AB7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1C4">
              <w:rPr>
                <w:rFonts w:ascii="Times New Roman" w:hAnsi="Times New Roman" w:cs="Times New Roman"/>
                <w:b/>
                <w:bCs/>
              </w:rPr>
              <w:t xml:space="preserve">ІНФОРМАЦІЙНА КАРТКА </w:t>
            </w:r>
          </w:p>
          <w:p w14:paraId="28A3BC43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1C4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14:paraId="2C7A2F82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  <w:shd w:val="clear" w:color="auto" w:fill="FFFFFF"/>
              </w:rPr>
            </w:pPr>
          </w:p>
          <w:p w14:paraId="667D478B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051C4">
              <w:rPr>
                <w:rFonts w:ascii="Times New Roman" w:hAnsi="Times New Roman" w:cs="Times New Roman"/>
                <w:bCs/>
                <w:noProof/>
                <w:color w:val="000000"/>
                <w:shd w:val="clear" w:color="auto" w:fill="FFFFFF"/>
              </w:rPr>
              <w:t xml:space="preserve">Ідентифікатор на Гіді з державних послуг </w:t>
            </w:r>
            <w:r w:rsidRPr="00E051C4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E051C4">
              <w:rPr>
                <w:rFonts w:ascii="Times New Roman" w:eastAsia="Times New Roman" w:hAnsi="Times New Roman" w:cs="Times New Roman"/>
                <w:b/>
                <w:bCs/>
                <w:noProof/>
              </w:rPr>
              <w:t>00130</w:t>
            </w:r>
          </w:p>
          <w:p w14:paraId="6F2E9DF9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14:paraId="6A6F4AAC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 w:rsidRPr="00E051C4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Видача піклувальнику дозволу для надання згоди особі, дієздатність якої обмежена, </w:t>
            </w:r>
          </w:p>
          <w:p w14:paraId="4A909402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 w:rsidRPr="00E051C4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на вчинення правочинів щодо видання </w:t>
            </w:r>
          </w:p>
          <w:p w14:paraId="278ADD4E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051C4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письмових зобов’язань від імені підопічного </w:t>
            </w:r>
          </w:p>
          <w:p w14:paraId="1558C53E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</w:rPr>
            </w:pPr>
            <w:r w:rsidRPr="00E051C4">
              <w:rPr>
                <w:rFonts w:ascii="Times New Roman" w:hAnsi="Times New Roman" w:cs="Times New Roman"/>
                <w:sz w:val="22"/>
                <w:szCs w:val="22"/>
              </w:rPr>
              <w:t>(назва адміністративної послуги)</w:t>
            </w:r>
          </w:p>
          <w:p w14:paraId="09938F14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CE4A48A" w14:textId="77777777" w:rsidR="00E051C4" w:rsidRPr="00E051C4" w:rsidRDefault="00E051C4" w:rsidP="00C95B2A">
            <w:pPr>
              <w:pStyle w:val="Standard"/>
              <w:jc w:val="center"/>
              <w:rPr>
                <w:rFonts w:cs="Times New Roman"/>
                <w:b/>
                <w:bCs/>
                <w:u w:val="single"/>
                <w:lang w:val="uk-UA" w:eastAsia="uk-UA"/>
              </w:rPr>
            </w:pPr>
            <w:r w:rsidRPr="00E051C4">
              <w:rPr>
                <w:rFonts w:cs="Times New Roman"/>
                <w:b/>
                <w:bCs/>
                <w:u w:val="single"/>
                <w:lang w:val="uk-UA" w:eastAsia="uk-UA"/>
              </w:rPr>
              <w:t xml:space="preserve">Департамент соціальної, сімейної політики </w:t>
            </w:r>
          </w:p>
          <w:p w14:paraId="6A893DC3" w14:textId="77777777" w:rsidR="00E051C4" w:rsidRPr="00E051C4" w:rsidRDefault="00E051C4" w:rsidP="00C95B2A">
            <w:pPr>
              <w:pStyle w:val="Standard"/>
              <w:jc w:val="center"/>
              <w:rPr>
                <w:rFonts w:cs="Times New Roman"/>
                <w:b/>
                <w:bCs/>
                <w:u w:val="single"/>
                <w:lang w:val="uk-UA" w:eastAsia="uk-UA"/>
              </w:rPr>
            </w:pPr>
            <w:r w:rsidRPr="00E051C4">
              <w:rPr>
                <w:rFonts w:cs="Times New Roman"/>
                <w:b/>
                <w:bCs/>
                <w:u w:val="single"/>
                <w:lang w:val="uk-UA" w:eastAsia="uk-UA"/>
              </w:rPr>
              <w:t xml:space="preserve">та охорони здоров'я  </w:t>
            </w:r>
          </w:p>
          <w:p w14:paraId="2E1356F4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uk-UA"/>
              </w:rPr>
            </w:pPr>
            <w:r w:rsidRPr="00E051C4">
              <w:rPr>
                <w:rFonts w:ascii="Times New Roman" w:hAnsi="Times New Roman" w:cs="Times New Roman"/>
                <w:b/>
                <w:bCs/>
                <w:u w:val="single"/>
                <w:lang w:eastAsia="uk-UA"/>
              </w:rPr>
              <w:t>Білгород-Дністровської міської ради</w:t>
            </w:r>
          </w:p>
          <w:p w14:paraId="36FBA4CF" w14:textId="77777777" w:rsidR="00E051C4" w:rsidRPr="00E051C4" w:rsidRDefault="00E051C4" w:rsidP="00C95B2A">
            <w:pPr>
              <w:jc w:val="center"/>
              <w:rPr>
                <w:noProof/>
              </w:rPr>
            </w:pPr>
            <w:r w:rsidRPr="00E051C4">
              <w:rPr>
                <w:rFonts w:ascii="Times New Roman" w:hAnsi="Times New Roman" w:cs="Times New Roman"/>
                <w:noProof/>
                <w:sz w:val="22"/>
                <w:szCs w:val="22"/>
              </w:rPr>
              <w:t>(суб’єкт надання адміністративної послуги)</w:t>
            </w:r>
          </w:p>
        </w:tc>
      </w:tr>
      <w:tr w:rsidR="00E051C4" w:rsidRPr="00E051C4" w14:paraId="54A91F09" w14:textId="77777777" w:rsidTr="00C95B2A">
        <w:trPr>
          <w:trHeight w:val="23"/>
        </w:trPr>
        <w:tc>
          <w:tcPr>
            <w:tcW w:w="9666" w:type="dxa"/>
            <w:gridSpan w:val="3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4C195FCE" w14:textId="77777777" w:rsidR="00E051C4" w:rsidRPr="00E051C4" w:rsidRDefault="00E051C4" w:rsidP="00C95B2A">
            <w:pPr>
              <w:pStyle w:val="2"/>
              <w:numPr>
                <w:ilvl w:val="1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51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Адміністративна послуга надається через </w:t>
            </w:r>
          </w:p>
          <w:p w14:paraId="047D4412" w14:textId="77777777" w:rsidR="00E051C4" w:rsidRPr="00E051C4" w:rsidRDefault="00E051C4" w:rsidP="00C95B2A">
            <w:pPr>
              <w:jc w:val="center"/>
            </w:pPr>
            <w:r w:rsidRPr="00E051C4">
              <w:rPr>
                <w:rFonts w:ascii="Times New Roman" w:hAnsi="Times New Roman" w:cs="Times New Roman"/>
                <w:b/>
                <w:bCs/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E051C4" w:rsidRPr="00E051C4" w14:paraId="127F8BCF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7187475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038A4B1" w14:textId="77777777" w:rsidR="00E051C4" w:rsidRPr="00E051C4" w:rsidRDefault="00E051C4" w:rsidP="00492315">
            <w:pPr>
              <w:ind w:left="132"/>
              <w:rPr>
                <w:rFonts w:ascii="Times New Roman" w:eastAsia="Andale Sans UI" w:hAnsi="Times New Roman" w:cs="Times New Roman"/>
                <w:sz w:val="23"/>
                <w:szCs w:val="23"/>
                <w:lang w:eastAsia="en-US" w:bidi="en-US"/>
              </w:rPr>
            </w:pPr>
            <w:r w:rsidRPr="00E051C4">
              <w:rPr>
                <w:rFonts w:ascii="Times New Roman" w:hAnsi="Times New Roman" w:cs="Times New Roman"/>
              </w:rPr>
              <w:t>Місцезнаходження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812DB44" w14:textId="77777777" w:rsidR="00E051C4" w:rsidRPr="00E051C4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E051C4">
              <w:rPr>
                <w:rFonts w:ascii="Times New Roman" w:hAnsi="Times New Roman" w:cs="Times New Roman"/>
                <w:noProof/>
              </w:rPr>
              <w:t xml:space="preserve">67701, </w:t>
            </w:r>
            <w:r w:rsidRPr="00E051C4">
              <w:rPr>
                <w:rFonts w:ascii="Times New Roman" w:hAnsi="Times New Roman" w:cs="Times New Roman"/>
              </w:rPr>
              <w:t xml:space="preserve">Одеська обл., м. Білгород-Дністровський, </w:t>
            </w:r>
          </w:p>
          <w:p w14:paraId="267285B1" w14:textId="77777777" w:rsidR="00E051C4" w:rsidRPr="00E051C4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E051C4">
              <w:rPr>
                <w:rFonts w:ascii="Times New Roman" w:hAnsi="Times New Roman" w:cs="Times New Roman"/>
              </w:rPr>
              <w:t>вул. Михайлівська, 56</w:t>
            </w:r>
          </w:p>
        </w:tc>
      </w:tr>
      <w:tr w:rsidR="00E051C4" w:rsidRPr="00E051C4" w14:paraId="199B9B7B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2234C35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F2F5615" w14:textId="77777777" w:rsidR="00E051C4" w:rsidRPr="00E051C4" w:rsidRDefault="00E051C4" w:rsidP="00492315">
            <w:pPr>
              <w:ind w:left="132" w:right="141"/>
              <w:rPr>
                <w:rFonts w:ascii="Times New Roman" w:hAnsi="Times New Roman" w:cs="Times New Roman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</w:rPr>
              <w:t>Інформація щодо графіку роботи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360652C0" w14:textId="15DD162A" w:rsidR="00E051C4" w:rsidRPr="00E051C4" w:rsidRDefault="00E051C4" w:rsidP="00492315">
            <w:pPr>
              <w:ind w:left="128"/>
              <w:rPr>
                <w:rFonts w:ascii="Times New Roman" w:hAnsi="Times New Roman" w:cs="Times New Roman"/>
                <w:noProof/>
              </w:rPr>
            </w:pPr>
            <w:r w:rsidRPr="00E051C4">
              <w:rPr>
                <w:rFonts w:ascii="Times New Roman" w:hAnsi="Times New Roman" w:cs="Times New Roman"/>
                <w:noProof/>
              </w:rPr>
              <w:t xml:space="preserve">Понеділок, середа, четвер, п’ятниця -з </w:t>
            </w:r>
            <w:r w:rsidRPr="00492315">
              <w:rPr>
                <w:rFonts w:ascii="Times New Roman" w:hAnsi="Times New Roman" w:cs="Times New Roman"/>
                <w:b/>
                <w:bCs/>
                <w:noProof/>
              </w:rPr>
              <w:t>8.00 до 17.00</w:t>
            </w:r>
            <w:r w:rsidRPr="00E051C4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BA1518A" w14:textId="77777777" w:rsidR="00E051C4" w:rsidRPr="00E051C4" w:rsidRDefault="00E051C4" w:rsidP="00492315">
            <w:pPr>
              <w:ind w:left="128"/>
              <w:rPr>
                <w:rFonts w:ascii="Times New Roman" w:hAnsi="Times New Roman" w:cs="Times New Roman"/>
                <w:b/>
                <w:noProof/>
              </w:rPr>
            </w:pPr>
            <w:r w:rsidRPr="00E051C4">
              <w:rPr>
                <w:rFonts w:ascii="Times New Roman" w:hAnsi="Times New Roman" w:cs="Times New Roman"/>
                <w:b/>
                <w:noProof/>
              </w:rPr>
              <w:t>прийом суб’єктів звернень з 8.30 до 15.30</w:t>
            </w:r>
          </w:p>
          <w:p w14:paraId="66C1E10A" w14:textId="77777777" w:rsidR="00E051C4" w:rsidRPr="00E051C4" w:rsidRDefault="00E051C4" w:rsidP="00492315">
            <w:pPr>
              <w:ind w:left="128"/>
              <w:rPr>
                <w:rFonts w:ascii="Times New Roman" w:hAnsi="Times New Roman" w:cs="Times New Roman"/>
                <w:noProof/>
              </w:rPr>
            </w:pPr>
            <w:r w:rsidRPr="00E051C4">
              <w:rPr>
                <w:rFonts w:ascii="Times New Roman" w:hAnsi="Times New Roman" w:cs="Times New Roman"/>
                <w:noProof/>
              </w:rPr>
              <w:t>Вівторок - з 8.00 до 20.00</w:t>
            </w:r>
          </w:p>
          <w:p w14:paraId="36E32888" w14:textId="77777777" w:rsidR="00E051C4" w:rsidRPr="00E051C4" w:rsidRDefault="00E051C4" w:rsidP="00492315">
            <w:pPr>
              <w:ind w:left="128"/>
              <w:rPr>
                <w:rFonts w:ascii="Times New Roman" w:hAnsi="Times New Roman" w:cs="Times New Roman"/>
                <w:b/>
                <w:noProof/>
              </w:rPr>
            </w:pPr>
            <w:r w:rsidRPr="00E051C4">
              <w:rPr>
                <w:rFonts w:ascii="Times New Roman" w:hAnsi="Times New Roman" w:cs="Times New Roman"/>
                <w:b/>
                <w:noProof/>
              </w:rPr>
              <w:t>прийом суб’єктів звернень з 8.30 до 20.00</w:t>
            </w:r>
          </w:p>
          <w:p w14:paraId="4396B276" w14:textId="77777777" w:rsidR="00E051C4" w:rsidRPr="00E051C4" w:rsidRDefault="00E051C4" w:rsidP="00492315">
            <w:pPr>
              <w:ind w:left="128"/>
              <w:rPr>
                <w:rFonts w:ascii="Times New Roman" w:hAnsi="Times New Roman" w:cs="Times New Roman"/>
                <w:noProof/>
              </w:rPr>
            </w:pPr>
            <w:r w:rsidRPr="00E051C4">
              <w:rPr>
                <w:rFonts w:ascii="Times New Roman" w:hAnsi="Times New Roman" w:cs="Times New Roman"/>
                <w:noProof/>
              </w:rPr>
              <w:t>Субота - з 8.00 до 16.00</w:t>
            </w:r>
          </w:p>
          <w:p w14:paraId="07493688" w14:textId="77777777" w:rsidR="00E051C4" w:rsidRPr="00E051C4" w:rsidRDefault="00E051C4" w:rsidP="00492315">
            <w:pPr>
              <w:ind w:left="128"/>
              <w:rPr>
                <w:rFonts w:ascii="Times New Roman" w:hAnsi="Times New Roman" w:cs="Times New Roman"/>
                <w:b/>
                <w:noProof/>
              </w:rPr>
            </w:pPr>
            <w:r w:rsidRPr="00E051C4">
              <w:rPr>
                <w:rFonts w:ascii="Times New Roman" w:hAnsi="Times New Roman" w:cs="Times New Roman"/>
                <w:b/>
                <w:noProof/>
              </w:rPr>
              <w:t>прийом суб’єктів звернень з 8.00 до 15.00</w:t>
            </w:r>
          </w:p>
          <w:p w14:paraId="1EBDB4D5" w14:textId="77777777" w:rsidR="00E051C4" w:rsidRPr="00E051C4" w:rsidRDefault="00E051C4" w:rsidP="00492315">
            <w:pPr>
              <w:ind w:left="128"/>
              <w:rPr>
                <w:rFonts w:ascii="Times New Roman" w:hAnsi="Times New Roman" w:cs="Times New Roman"/>
                <w:noProof/>
              </w:rPr>
            </w:pPr>
            <w:r w:rsidRPr="00E051C4">
              <w:rPr>
                <w:rFonts w:ascii="Times New Roman" w:hAnsi="Times New Roman" w:cs="Times New Roman"/>
                <w:noProof/>
              </w:rPr>
              <w:t xml:space="preserve">Без перерви на обід </w:t>
            </w:r>
            <w:r w:rsidRPr="00E051C4">
              <w:rPr>
                <w:rFonts w:ascii="Times New Roman" w:hAnsi="Times New Roman" w:cs="Times New Roman"/>
                <w:noProof/>
              </w:rPr>
              <w:tab/>
            </w:r>
          </w:p>
          <w:p w14:paraId="6ECF1669" w14:textId="77777777" w:rsidR="00E051C4" w:rsidRPr="00E051C4" w:rsidRDefault="00E051C4" w:rsidP="00492315">
            <w:pPr>
              <w:ind w:left="128"/>
              <w:rPr>
                <w:rFonts w:ascii="Times New Roman" w:hAnsi="Times New Roman" w:cs="Times New Roman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noProof/>
              </w:rPr>
              <w:t>Неділя – вихідний день</w:t>
            </w:r>
          </w:p>
        </w:tc>
      </w:tr>
      <w:tr w:rsidR="00E051C4" w:rsidRPr="00E051C4" w14:paraId="0AC3D77B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1A86F5D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5C506AC" w14:textId="77777777" w:rsidR="00E051C4" w:rsidRPr="00E051C4" w:rsidRDefault="00E051C4" w:rsidP="00492315">
            <w:pPr>
              <w:ind w:left="132" w:right="141"/>
              <w:rPr>
                <w:rFonts w:ascii="Times New Roman" w:eastAsia="Andale Sans UI" w:hAnsi="Times New Roman" w:cs="Times New Roman"/>
                <w:sz w:val="23"/>
                <w:szCs w:val="23"/>
                <w:lang w:eastAsia="en-US" w:bidi="en-US"/>
              </w:rPr>
            </w:pPr>
            <w:r w:rsidRPr="00E051C4">
              <w:rPr>
                <w:rFonts w:ascii="Times New Roman" w:hAnsi="Times New Roman" w:cs="Times New Roman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629DBDB0" w14:textId="77777777" w:rsidR="00E051C4" w:rsidRPr="00492315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Телефон: </w:t>
            </w:r>
            <w:hyperlink r:id="rId8" w:history="1">
              <w:r w:rsidRPr="00492315">
                <w:rPr>
                  <w:rFonts w:ascii="Times New Roman" w:hAnsi="Times New Roman" w:cs="Times New Roman"/>
                </w:rPr>
                <w:t>0800200558</w:t>
              </w:r>
            </w:hyperlink>
            <w:r w:rsidRPr="00492315">
              <w:rPr>
                <w:rFonts w:ascii="Times New Roman" w:hAnsi="Times New Roman" w:cs="Times New Roman"/>
              </w:rPr>
              <w:t>, (04849) 6-04-83 </w:t>
            </w:r>
          </w:p>
          <w:p w14:paraId="5882FFFF" w14:textId="77777777" w:rsidR="00E051C4" w:rsidRPr="00492315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Електронна адреса: </w:t>
            </w:r>
            <w:hyperlink r:id="rId9" w:history="1">
              <w:r w:rsidRPr="00492315">
                <w:rPr>
                  <w:rFonts w:ascii="Times New Roman" w:hAnsi="Times New Roman" w:cs="Times New Roman"/>
                </w:rPr>
                <w:t>cnap@bdmr.gov.ua</w:t>
              </w:r>
            </w:hyperlink>
            <w:r w:rsidRPr="00492315">
              <w:rPr>
                <w:rFonts w:ascii="Times New Roman" w:hAnsi="Times New Roman" w:cs="Times New Roman"/>
              </w:rPr>
              <w:t xml:space="preserve"> </w:t>
            </w:r>
          </w:p>
          <w:p w14:paraId="34A3CB87" w14:textId="77777777" w:rsidR="00E051C4" w:rsidRPr="00E051C4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Адреса веб-сайту: </w:t>
            </w:r>
            <w:hyperlink r:id="rId10" w:history="1">
              <w:r w:rsidRPr="00492315">
                <w:rPr>
                  <w:rFonts w:ascii="Times New Roman" w:hAnsi="Times New Roman" w:cs="Times New Roman"/>
                </w:rPr>
                <w:t>https://bilgorod-d.cnapua.gov.ua/</w:t>
              </w:r>
            </w:hyperlink>
          </w:p>
        </w:tc>
      </w:tr>
      <w:tr w:rsidR="00E051C4" w:rsidRPr="00E051C4" w14:paraId="09D59E13" w14:textId="77777777" w:rsidTr="00C95B2A">
        <w:trPr>
          <w:trHeight w:val="23"/>
        </w:trPr>
        <w:tc>
          <w:tcPr>
            <w:tcW w:w="9666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62E5092" w14:textId="77777777" w:rsidR="00E051C4" w:rsidRPr="00E051C4" w:rsidRDefault="00E051C4" w:rsidP="00C95B2A">
            <w:pPr>
              <w:jc w:val="center"/>
            </w:pPr>
            <w:r w:rsidRPr="00E051C4">
              <w:rPr>
                <w:rFonts w:ascii="Times New Roman" w:hAnsi="Times New Roman" w:cs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E051C4" w:rsidRPr="00E051C4" w14:paraId="06F6CBDB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31DF8BF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1C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FDC99EC" w14:textId="77777777" w:rsidR="00E051C4" w:rsidRPr="00492315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D09A0BE" w14:textId="77777777" w:rsidR="00E051C4" w:rsidRPr="00492315" w:rsidRDefault="00E051C4" w:rsidP="00492315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Цивільний кодекс України від 16.01.2003 № 435-IV </w:t>
            </w:r>
          </w:p>
          <w:p w14:paraId="156860BC" w14:textId="77777777" w:rsidR="00E051C4" w:rsidRPr="00492315" w:rsidRDefault="00E051C4" w:rsidP="00492315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Закон України «Про адміністративні послуги» </w:t>
            </w:r>
          </w:p>
          <w:p w14:paraId="6053B941" w14:textId="77777777" w:rsidR="00E051C4" w:rsidRPr="00492315" w:rsidRDefault="00E051C4" w:rsidP="00492315">
            <w:pPr>
              <w:ind w:left="132" w:right="148" w:firstLine="6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від 06.09.2012 № 5203-VI;</w:t>
            </w:r>
          </w:p>
        </w:tc>
      </w:tr>
      <w:tr w:rsidR="00E051C4" w:rsidRPr="00E051C4" w14:paraId="0F8D2A74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4F750D9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1C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EE568D3" w14:textId="77777777" w:rsidR="00E051C4" w:rsidRPr="00492315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1F3583F" w14:textId="77777777" w:rsidR="00E051C4" w:rsidRPr="00492315" w:rsidRDefault="00E051C4" w:rsidP="00492315">
            <w:pPr>
              <w:pStyle w:val="rvps12"/>
              <w:spacing w:before="0" w:beforeAutospacing="0" w:after="0" w:afterAutospacing="0"/>
              <w:ind w:left="132" w:right="148"/>
              <w:jc w:val="both"/>
              <w:rPr>
                <w:rFonts w:eastAsia="SimSun"/>
                <w:kern w:val="1"/>
                <w:lang w:eastAsia="zh-CN" w:bidi="hi-IN"/>
              </w:rPr>
            </w:pPr>
            <w:r w:rsidRPr="00492315">
              <w:rPr>
                <w:rFonts w:eastAsia="SimSun"/>
                <w:kern w:val="1"/>
                <w:lang w:eastAsia="zh-CN" w:bidi="hi-IN"/>
              </w:rPr>
              <w:t xml:space="preserve">Розпорядження Кабінету Міністрів України від 16.05.2014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E051C4" w:rsidRPr="00E051C4" w14:paraId="69300AFE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5A25525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1C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FA93E57" w14:textId="77777777" w:rsidR="00E051C4" w:rsidRPr="00492315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AC9578A" w14:textId="7CCD358F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«Про затвердження Правил опіки та піклування», зареєстрований в Міністерстві юстиції України 17.06.1999 за </w:t>
            </w:r>
            <w:r w:rsidR="00492315">
              <w:rPr>
                <w:rFonts w:ascii="Times New Roman" w:hAnsi="Times New Roman" w:cs="Times New Roman"/>
              </w:rPr>
              <w:t xml:space="preserve">           </w:t>
            </w:r>
            <w:r w:rsidRPr="00492315">
              <w:rPr>
                <w:rFonts w:ascii="Times New Roman" w:hAnsi="Times New Roman" w:cs="Times New Roman"/>
              </w:rPr>
              <w:t>№ 387/3680</w:t>
            </w:r>
          </w:p>
        </w:tc>
      </w:tr>
      <w:tr w:rsidR="00E051C4" w:rsidRPr="00E051C4" w14:paraId="4948B4C6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322A583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1C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3347A5E" w14:textId="77777777" w:rsidR="00E051C4" w:rsidRPr="00492315" w:rsidRDefault="00E051C4" w:rsidP="00492315">
            <w:pPr>
              <w:ind w:left="132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F4731A7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-</w:t>
            </w:r>
          </w:p>
        </w:tc>
      </w:tr>
      <w:tr w:rsidR="00E051C4" w:rsidRPr="00E051C4" w14:paraId="4EA9E157" w14:textId="77777777" w:rsidTr="00C95B2A">
        <w:trPr>
          <w:trHeight w:val="23"/>
        </w:trPr>
        <w:tc>
          <w:tcPr>
            <w:tcW w:w="9666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54BF95C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</w:rPr>
            </w:pPr>
            <w:r w:rsidRPr="00E051C4">
              <w:rPr>
                <w:rFonts w:ascii="Times New Roman" w:hAnsi="Times New Roman" w:cs="Times New Roman"/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E051C4" w:rsidRPr="00E051C4" w14:paraId="404C68EC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63692CE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6AADE9F" w14:textId="77777777" w:rsidR="00E051C4" w:rsidRPr="00492315" w:rsidRDefault="00E051C4" w:rsidP="00492315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742B6847" w14:textId="77777777" w:rsidR="00E051C4" w:rsidRPr="00492315" w:rsidRDefault="00E051C4" w:rsidP="00492315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Необхідність надання згоди повнолітній особі, дієздатність якої обмежена, на вчинення правочину</w:t>
            </w:r>
          </w:p>
        </w:tc>
      </w:tr>
      <w:tr w:rsidR="00E051C4" w:rsidRPr="00E051C4" w14:paraId="79D5DB6E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E620CC3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2906551" w14:textId="77777777" w:rsidR="00E051C4" w:rsidRPr="00492315" w:rsidRDefault="00E051C4" w:rsidP="00492315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188B8B0D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Заява про отримання піклувальнику дозволу для надання згоди особі, дієздатність якої обмежена, на вчинення правочинів щодо видання письмових зобов’язань від імені підопічного </w:t>
            </w:r>
            <w:r w:rsidRPr="00492315">
              <w:rPr>
                <w:rFonts w:ascii="Times New Roman" w:hAnsi="Times New Roman" w:cs="Times New Roman"/>
              </w:rPr>
              <w:br/>
              <w:t>(далі – дозвіл);</w:t>
            </w:r>
          </w:p>
          <w:p w14:paraId="3C623529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копія рішення суду про обмеження цивільної дієздатності особи;</w:t>
            </w:r>
          </w:p>
          <w:p w14:paraId="1E9E2BA8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копія рішення суду про призначення особи піклувальником (піклувальниками) (до 22.03.2005 – рішення органу опіки та піклування); </w:t>
            </w:r>
          </w:p>
          <w:p w14:paraId="34FD83A1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згода на отримання дозволу на надання підопічній особі, цивільна дієздатність якої обмежена, згоди на вчинення правочину від інших піклувальників (у разі наявності у особи, цивільна дієздатність якої обмежена, декількох призначених піклувальників);</w:t>
            </w:r>
          </w:p>
          <w:p w14:paraId="7CAF88C8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копії паспорта особи, цивільна дієздатність якої обмежена;</w:t>
            </w:r>
          </w:p>
          <w:p w14:paraId="751F63ED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копія паспорта піклувальника;</w:t>
            </w:r>
          </w:p>
          <w:p w14:paraId="5049844A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копія правовстановлюючого документа, що підтверджує право власності на майно, яке відчужується та / або придбавається;</w:t>
            </w:r>
          </w:p>
          <w:p w14:paraId="2F64FB34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довідка органу державної реєстрації про підтвердження права власності на майно, яке відчужується та / або придбавається;</w:t>
            </w:r>
          </w:p>
          <w:p w14:paraId="5005B815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копія технічного паспорта на майно, яке відчужується та / або придбавається;</w:t>
            </w:r>
          </w:p>
          <w:p w14:paraId="0673CE55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довідка про реєстрацію місця проживання особи, цивільна дієздатність якої обмежена;</w:t>
            </w:r>
          </w:p>
          <w:p w14:paraId="23BF380C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документ про оціночну вартість майна, власником якого є особа, цивільна дієздатність якої обмежена</w:t>
            </w:r>
          </w:p>
        </w:tc>
      </w:tr>
      <w:tr w:rsidR="00E051C4" w:rsidRPr="00E051C4" w14:paraId="3235D3E7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C4FF835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2F1DCCD" w14:textId="77777777" w:rsidR="00E051C4" w:rsidRPr="00492315" w:rsidRDefault="00E051C4" w:rsidP="00492315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36BC3B4" w14:textId="77777777" w:rsidR="00492315" w:rsidRPr="00492315" w:rsidRDefault="00492315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Заява та документи, необхідні для призначення допомоги подаються заявником особисто або через представника, який діє на підставі виданої йому довіреності, посвідченої нотаріально:</w:t>
            </w:r>
          </w:p>
          <w:p w14:paraId="483FA762" w14:textId="77777777" w:rsidR="00492315" w:rsidRPr="00492315" w:rsidRDefault="00492315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- через ЦНАП; </w:t>
            </w:r>
          </w:p>
          <w:p w14:paraId="4D053005" w14:textId="77777777" w:rsidR="00492315" w:rsidRPr="00492315" w:rsidRDefault="00492315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- поштою; </w:t>
            </w:r>
          </w:p>
          <w:p w14:paraId="53B06C41" w14:textId="5B100C5A" w:rsidR="00E051C4" w:rsidRPr="00492315" w:rsidRDefault="00492315" w:rsidP="00492315">
            <w:pPr>
              <w:tabs>
                <w:tab w:val="left" w:pos="0"/>
                <w:tab w:val="left" w:pos="9781"/>
              </w:tabs>
              <w:snapToGrid w:val="0"/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- в електронній формі через єдиний державний веб-портал електронних послуг «Портал Дія»</w:t>
            </w:r>
          </w:p>
        </w:tc>
      </w:tr>
      <w:tr w:rsidR="00E051C4" w:rsidRPr="00E051C4" w14:paraId="769EA89D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60F1A09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C66B24C" w14:textId="77777777" w:rsidR="00E051C4" w:rsidRPr="00492315" w:rsidRDefault="00E051C4" w:rsidP="00492315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AD2DE15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Адміністративна послуга надається безоплатно</w:t>
            </w:r>
          </w:p>
        </w:tc>
      </w:tr>
      <w:tr w:rsidR="00E051C4" w:rsidRPr="00E051C4" w14:paraId="0DD00351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FB778D6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CA36F7F" w14:textId="77777777" w:rsidR="00E051C4" w:rsidRPr="00492315" w:rsidRDefault="00E051C4" w:rsidP="00492315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4F95F76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:rsidR="00E051C4" w:rsidRPr="00E051C4" w14:paraId="3B6B96C8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01BFEEA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D0F0B3B" w14:textId="77777777" w:rsidR="00E051C4" w:rsidRPr="00492315" w:rsidRDefault="00E051C4" w:rsidP="00492315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52EC76D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bookmarkStart w:id="0" w:name="n267"/>
            <w:bookmarkEnd w:id="0"/>
            <w:r w:rsidRPr="00492315">
              <w:rPr>
                <w:rFonts w:ascii="Times New Roman" w:hAnsi="Times New Roman" w:cs="Times New Roman"/>
              </w:rPr>
              <w:t>Подання неповного пакету документів;</w:t>
            </w:r>
          </w:p>
          <w:p w14:paraId="7EA58586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невідповідність поданих документів вимогам чинного законодавства;</w:t>
            </w:r>
          </w:p>
          <w:p w14:paraId="2F005938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подання недостовірних даних</w:t>
            </w:r>
          </w:p>
        </w:tc>
      </w:tr>
      <w:tr w:rsidR="00E051C4" w:rsidRPr="00E051C4" w14:paraId="0EE7C2C9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9843D8A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139AA87" w14:textId="77777777" w:rsidR="00E051C4" w:rsidRPr="00492315" w:rsidRDefault="00E051C4" w:rsidP="00492315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Результат надання </w:t>
            </w:r>
            <w:r w:rsidRPr="00492315">
              <w:rPr>
                <w:rFonts w:ascii="Times New Roman" w:hAnsi="Times New Roman" w:cs="Times New Roman"/>
              </w:rPr>
              <w:lastRenderedPageBreak/>
              <w:t>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C4FDD41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lastRenderedPageBreak/>
              <w:t xml:space="preserve">Видача піклувальнику дозволу / відмова у видачі </w:t>
            </w:r>
            <w:r w:rsidRPr="00492315">
              <w:rPr>
                <w:rFonts w:ascii="Times New Roman" w:hAnsi="Times New Roman" w:cs="Times New Roman"/>
              </w:rPr>
              <w:lastRenderedPageBreak/>
              <w:t>піклувальнику дозволу</w:t>
            </w:r>
          </w:p>
        </w:tc>
      </w:tr>
      <w:tr w:rsidR="00E051C4" w:rsidRPr="00E051C4" w14:paraId="324D46B0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C284706" w14:textId="77777777" w:rsidR="00E051C4" w:rsidRPr="00E051C4" w:rsidRDefault="00E051C4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15.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0399F3F" w14:textId="77777777" w:rsidR="00E051C4" w:rsidRPr="00E051C4" w:rsidRDefault="00E051C4" w:rsidP="00492315">
            <w:pPr>
              <w:ind w:left="132"/>
              <w:rPr>
                <w:rFonts w:ascii="Times New Roman" w:hAnsi="Times New Roman" w:cs="Times New Roman"/>
                <w:color w:val="000000"/>
              </w:rPr>
            </w:pPr>
            <w:r w:rsidRPr="00492315">
              <w:rPr>
                <w:rFonts w:ascii="Times New Roman" w:hAnsi="Times New Roman" w:cs="Times New Roman"/>
              </w:rPr>
              <w:t>Способи отримання відповіді (результ</w:t>
            </w:r>
            <w:r w:rsidRPr="00E051C4">
              <w:rPr>
                <w:rFonts w:ascii="Times New Roman" w:hAnsi="Times New Roman" w:cs="Times New Roman"/>
                <w:color w:val="000000"/>
              </w:rPr>
              <w:t>ату)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D9F2DA6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14:paraId="7EA6F325" w14:textId="77777777" w:rsidR="00E051C4" w:rsidRPr="00E051C4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E051C4">
              <w:rPr>
                <w:rFonts w:ascii="Times New Roman" w:hAnsi="Times New Roman" w:cs="Times New Roman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14:paraId="65CADB55" w14:textId="77777777" w:rsidR="00E051C4" w:rsidRPr="00492315" w:rsidRDefault="00E051C4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492315">
              <w:rPr>
                <w:rFonts w:ascii="Times New Roman" w:hAnsi="Times New Roman" w:cs="Times New Roman"/>
              </w:rPr>
              <w:t>Отримання результату – заявником особисто або уповноваженою ним особою</w:t>
            </w:r>
          </w:p>
        </w:tc>
      </w:tr>
      <w:tr w:rsidR="00492315" w:rsidRPr="00E051C4" w14:paraId="7E55858F" w14:textId="77777777" w:rsidTr="00492315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D29C107" w14:textId="3ED3B231" w:rsidR="00492315" w:rsidRPr="00E051C4" w:rsidRDefault="00492315" w:rsidP="00C95B2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5DEF3CD" w14:textId="021842C9" w:rsidR="00492315" w:rsidRPr="00492315" w:rsidRDefault="00492315" w:rsidP="00492315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Примітка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53BB32D" w14:textId="77777777" w:rsidR="00492315" w:rsidRPr="00492315" w:rsidRDefault="00492315" w:rsidP="00492315">
            <w:pPr>
              <w:snapToGrid w:val="0"/>
              <w:ind w:left="132" w:right="14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9D9C9C" w14:textId="77777777" w:rsidR="00E051C4" w:rsidRPr="00E051C4" w:rsidRDefault="00E051C4" w:rsidP="00E051C4">
      <w:pPr>
        <w:jc w:val="both"/>
      </w:pPr>
    </w:p>
    <w:p w14:paraId="0E8E023D" w14:textId="77777777" w:rsidR="00E051C4" w:rsidRPr="00E051C4" w:rsidRDefault="00E051C4" w:rsidP="00E051C4">
      <w:pPr>
        <w:jc w:val="both"/>
      </w:pPr>
    </w:p>
    <w:p w14:paraId="78F89168" w14:textId="77777777" w:rsidR="00E051C4" w:rsidRPr="00E051C4" w:rsidRDefault="00E051C4" w:rsidP="00E051C4">
      <w:pPr>
        <w:jc w:val="both"/>
        <w:rPr>
          <w:rFonts w:asciiTheme="minorHAnsi" w:hAnsiTheme="minorHAnsi"/>
        </w:rPr>
      </w:pPr>
    </w:p>
    <w:p w14:paraId="72EF4C46" w14:textId="77777777" w:rsidR="00E051C4" w:rsidRPr="00E051C4" w:rsidRDefault="00E051C4" w:rsidP="00E051C4">
      <w:pPr>
        <w:ind w:firstLine="5669"/>
        <w:rPr>
          <w:rFonts w:ascii="Times New Roman CYR" w:hAnsi="Times New Roman CYR" w:cs="Times New Roman CYR"/>
          <w:b/>
          <w:bCs/>
        </w:rPr>
      </w:pPr>
    </w:p>
    <w:p w14:paraId="614DFF41" w14:textId="77777777" w:rsidR="00E051C4" w:rsidRPr="00E051C4" w:rsidRDefault="00E051C4" w:rsidP="00E051C4"/>
    <w:p w14:paraId="08465B20" w14:textId="77777777" w:rsidR="00E051C4" w:rsidRPr="00E051C4" w:rsidRDefault="00E051C4" w:rsidP="00E051C4"/>
    <w:p w14:paraId="0E228D6E" w14:textId="77777777" w:rsidR="00E051C4" w:rsidRPr="00E051C4" w:rsidRDefault="00E051C4" w:rsidP="00E051C4"/>
    <w:p w14:paraId="5E986E48" w14:textId="77777777" w:rsidR="00E051C4" w:rsidRPr="00E051C4" w:rsidRDefault="00E051C4" w:rsidP="00E051C4"/>
    <w:p w14:paraId="18CB9846" w14:textId="77777777" w:rsidR="00E051C4" w:rsidRPr="00E051C4" w:rsidRDefault="00E051C4" w:rsidP="00E051C4"/>
    <w:p w14:paraId="559D8048" w14:textId="77777777" w:rsidR="00E051C4" w:rsidRPr="00E051C4" w:rsidRDefault="00E051C4" w:rsidP="00E051C4"/>
    <w:p w14:paraId="164F359B" w14:textId="77777777" w:rsidR="00000000" w:rsidRPr="00E051C4" w:rsidRDefault="00000000"/>
    <w:sectPr w:rsidR="006A78A2" w:rsidRPr="00E051C4" w:rsidSect="001822FD">
      <w:headerReference w:type="default" r:id="rId11"/>
      <w:pgSz w:w="11906" w:h="16838"/>
      <w:pgMar w:top="1134" w:right="567" w:bottom="1134" w:left="1701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D9C8" w14:textId="77777777" w:rsidR="001822FD" w:rsidRDefault="001822FD">
      <w:r>
        <w:separator/>
      </w:r>
    </w:p>
  </w:endnote>
  <w:endnote w:type="continuationSeparator" w:id="0">
    <w:p w14:paraId="5E51976E" w14:textId="77777777" w:rsidR="001822FD" w:rsidRDefault="0018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0806" w14:textId="77777777" w:rsidR="001822FD" w:rsidRDefault="001822FD">
      <w:r>
        <w:separator/>
      </w:r>
    </w:p>
  </w:footnote>
  <w:footnote w:type="continuationSeparator" w:id="0">
    <w:p w14:paraId="2D034DBD" w14:textId="77777777" w:rsidR="001822FD" w:rsidRDefault="0018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BA11" w14:textId="77777777" w:rsidR="00000000" w:rsidRPr="009A273C" w:rsidRDefault="00E051C4">
    <w:pPr>
      <w:pStyle w:val="a5"/>
      <w:tabs>
        <w:tab w:val="clear" w:pos="4677"/>
        <w:tab w:val="clear" w:pos="9355"/>
      </w:tabs>
      <w:jc w:val="right"/>
      <w:rPr>
        <w:rFonts w:ascii="Times New Roman" w:hAnsi="Times New Roman" w:cs="Times New Roman"/>
        <w:color w:val="7F7F7F"/>
      </w:rPr>
    </w:pPr>
    <w:r w:rsidRPr="009A273C">
      <w:rPr>
        <w:rFonts w:ascii="Times New Roman" w:hAnsi="Times New Roman" w:cs="Times New Roman"/>
      </w:rPr>
      <w:t>Продовження додатку 1</w:t>
    </w:r>
  </w:p>
  <w:p w14:paraId="0EFC25CD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41934340">
    <w:abstractNumId w:val="0"/>
  </w:num>
  <w:num w:numId="2" w16cid:durableId="192683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C4"/>
    <w:rsid w:val="001822FD"/>
    <w:rsid w:val="003078D7"/>
    <w:rsid w:val="00335478"/>
    <w:rsid w:val="00492315"/>
    <w:rsid w:val="005325FF"/>
    <w:rsid w:val="00641ABE"/>
    <w:rsid w:val="00783D16"/>
    <w:rsid w:val="00E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CCA3"/>
  <w15:docId w15:val="{BC2A2D20-7E34-4DE8-83EA-E39FA38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1C4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next w:val="a0"/>
    <w:link w:val="20"/>
    <w:qFormat/>
    <w:rsid w:val="00E051C4"/>
    <w:pPr>
      <w:keepNext/>
      <w:numPr>
        <w:ilvl w:val="1"/>
        <w:numId w:val="1"/>
      </w:numPr>
      <w:spacing w:before="240" w:after="120"/>
      <w:outlineLvl w:val="1"/>
    </w:pPr>
    <w:rPr>
      <w:rFonts w:ascii="Liberation Sans" w:eastAsia="Microsoft YaHei" w:hAnsi="Liberation Sans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051C4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051C4"/>
    <w:rPr>
      <w:rFonts w:ascii="Liberation Sans" w:eastAsia="Microsoft YaHei" w:hAnsi="Liberation Sans" w:cs="Mangal"/>
      <w:kern w:val="1"/>
      <w:sz w:val="28"/>
      <w:szCs w:val="28"/>
      <w:lang w:val="uk-UA" w:eastAsia="zh-CN" w:bidi="hi-IN"/>
    </w:rPr>
  </w:style>
  <w:style w:type="character" w:customStyle="1" w:styleId="50">
    <w:name w:val="Заголовок 5 Знак"/>
    <w:basedOn w:val="a1"/>
    <w:link w:val="5"/>
    <w:uiPriority w:val="9"/>
    <w:rsid w:val="00E051C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uk-UA" w:eastAsia="zh-CN" w:bidi="hi-IN"/>
    </w:rPr>
  </w:style>
  <w:style w:type="character" w:styleId="a4">
    <w:name w:val="Hyperlink"/>
    <w:rsid w:val="00E051C4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E051C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ій колонтитул Знак"/>
    <w:basedOn w:val="a1"/>
    <w:link w:val="a5"/>
    <w:uiPriority w:val="99"/>
    <w:rsid w:val="00E051C4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customStyle="1" w:styleId="Standard">
    <w:name w:val="Standard"/>
    <w:rsid w:val="00E051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12">
    <w:name w:val="Font Style12"/>
    <w:rsid w:val="00E051C4"/>
    <w:rPr>
      <w:rFonts w:ascii="Times New Roman" w:hAnsi="Times New Roman" w:cs="Times New Roman"/>
      <w:sz w:val="26"/>
      <w:szCs w:val="26"/>
    </w:rPr>
  </w:style>
  <w:style w:type="paragraph" w:customStyle="1" w:styleId="rvps12">
    <w:name w:val="rvps12"/>
    <w:basedOn w:val="a"/>
    <w:rsid w:val="00E051C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0">
    <w:name w:val="rvts0"/>
    <w:basedOn w:val="a1"/>
    <w:rsid w:val="00E051C4"/>
  </w:style>
  <w:style w:type="paragraph" w:styleId="a7">
    <w:name w:val="Normal (Web)"/>
    <w:basedOn w:val="a"/>
    <w:rsid w:val="00E051C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Default">
    <w:name w:val="Default"/>
    <w:rsid w:val="00E051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E051C4"/>
    <w:pPr>
      <w:spacing w:after="120"/>
    </w:pPr>
    <w:rPr>
      <w:szCs w:val="21"/>
    </w:rPr>
  </w:style>
  <w:style w:type="character" w:customStyle="1" w:styleId="a8">
    <w:name w:val="Основний текст Знак"/>
    <w:basedOn w:val="a1"/>
    <w:link w:val="a0"/>
    <w:uiPriority w:val="99"/>
    <w:semiHidden/>
    <w:rsid w:val="00E051C4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051C4"/>
    <w:rPr>
      <w:rFonts w:ascii="Tahoma" w:hAnsi="Tahoma"/>
      <w:sz w:val="16"/>
      <w:szCs w:val="14"/>
    </w:rPr>
  </w:style>
  <w:style w:type="character" w:customStyle="1" w:styleId="aa">
    <w:name w:val="Текст у виносці Знак"/>
    <w:basedOn w:val="a1"/>
    <w:link w:val="a9"/>
    <w:uiPriority w:val="99"/>
    <w:semiHidden/>
    <w:rsid w:val="00E051C4"/>
    <w:rPr>
      <w:rFonts w:ascii="Tahoma" w:eastAsia="SimSun" w:hAnsi="Tahoma" w:cs="Mangal"/>
      <w:kern w:val="1"/>
      <w:sz w:val="16"/>
      <w:szCs w:val="1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02005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lgorod-d.cnapu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@bd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CNAP_main</cp:lastModifiedBy>
  <cp:revision>3</cp:revision>
  <cp:lastPrinted>2024-02-02T13:34:00Z</cp:lastPrinted>
  <dcterms:created xsi:type="dcterms:W3CDTF">2024-02-01T13:59:00Z</dcterms:created>
  <dcterms:modified xsi:type="dcterms:W3CDTF">2024-02-02T13:34:00Z</dcterms:modified>
</cp:coreProperties>
</file>