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20" w:rsidRPr="005B1EF7" w:rsidRDefault="008C19A1" w:rsidP="008C19A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</w:t>
      </w:r>
      <w:r w:rsidR="005B4B20">
        <w:tab/>
      </w:r>
      <w:r w:rsidR="005B4B20">
        <w:tab/>
      </w:r>
      <w:r w:rsidR="005B4B20">
        <w:tab/>
      </w:r>
      <w:r w:rsidR="0007185F">
        <w:rPr>
          <w:lang w:val="uk-UA"/>
        </w:rPr>
        <w:t>9</w:t>
      </w:r>
      <w:r w:rsidR="005B4B20">
        <w:tab/>
      </w:r>
      <w:r w:rsidR="005B4B20">
        <w:tab/>
      </w:r>
      <w:r w:rsidR="005B4B20">
        <w:tab/>
      </w:r>
      <w:r w:rsidR="005B4B20">
        <w:tab/>
      </w:r>
      <w:r w:rsidR="005B4B20">
        <w:tab/>
      </w:r>
      <w:r w:rsidR="005B4B20">
        <w:tab/>
      </w:r>
      <w:r w:rsidR="005B4B20" w:rsidRPr="005B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B4B20" w:rsidRPr="005B1EF7" w:rsidRDefault="00793373" w:rsidP="005B1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5B4B20" w:rsidRPr="005B1EF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53021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5B4B20" w:rsidRPr="005B1EF7" w:rsidRDefault="005B1EF7" w:rsidP="005B1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д</w:t>
      </w:r>
      <w:r w:rsidR="005B4B20" w:rsidRPr="005B1EF7">
        <w:rPr>
          <w:rFonts w:ascii="Times New Roman" w:hAnsi="Times New Roman" w:cs="Times New Roman"/>
          <w:sz w:val="24"/>
          <w:szCs w:val="24"/>
          <w:lang w:val="uk-UA"/>
        </w:rPr>
        <w:t xml:space="preserve">о міської цільової </w:t>
      </w:r>
      <w:r w:rsidR="008A383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B4B20" w:rsidRPr="005B1EF7">
        <w:rPr>
          <w:rFonts w:ascii="Times New Roman" w:hAnsi="Times New Roman" w:cs="Times New Roman"/>
          <w:sz w:val="24"/>
          <w:szCs w:val="24"/>
          <w:lang w:val="uk-UA"/>
        </w:rPr>
        <w:t>рограми</w:t>
      </w:r>
    </w:p>
    <w:p w:rsidR="005B4B20" w:rsidRPr="005B1EF7" w:rsidRDefault="005B1EF7" w:rsidP="005B1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1E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r w:rsidR="002D766F">
        <w:rPr>
          <w:rFonts w:ascii="Times New Roman" w:hAnsi="Times New Roman" w:cs="Times New Roman"/>
          <w:sz w:val="24"/>
          <w:szCs w:val="24"/>
          <w:lang w:val="uk-UA"/>
        </w:rPr>
        <w:t xml:space="preserve"> «Підтримка розвитку освіти</w:t>
      </w:r>
    </w:p>
    <w:p w:rsidR="005B4B20" w:rsidRPr="005B1EF7" w:rsidRDefault="005B4B20" w:rsidP="005B1EF7">
      <w:pPr>
        <w:spacing w:after="0" w:line="240" w:lineRule="auto"/>
        <w:ind w:left="10335"/>
        <w:rPr>
          <w:rFonts w:ascii="Times New Roman" w:hAnsi="Times New Roman" w:cs="Times New Roman"/>
          <w:sz w:val="24"/>
          <w:szCs w:val="24"/>
          <w:lang w:val="uk-UA"/>
        </w:rPr>
      </w:pPr>
      <w:r w:rsidRPr="005B1EF7">
        <w:rPr>
          <w:rFonts w:ascii="Times New Roman" w:hAnsi="Times New Roman" w:cs="Times New Roman"/>
          <w:sz w:val="24"/>
          <w:szCs w:val="24"/>
          <w:lang w:val="uk-UA"/>
        </w:rPr>
        <w:t xml:space="preserve">міста Білгорода – </w:t>
      </w:r>
      <w:r w:rsidR="005B1EF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ністровського на 2024-2026 роки»</w:t>
      </w:r>
    </w:p>
    <w:p w:rsidR="005B4B20" w:rsidRDefault="005B4B20">
      <w:r>
        <w:rPr>
          <w:lang w:val="uk-UA"/>
        </w:rPr>
        <w:t xml:space="preserve">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1417"/>
        <w:gridCol w:w="1134"/>
        <w:gridCol w:w="1134"/>
        <w:gridCol w:w="1134"/>
        <w:gridCol w:w="1276"/>
        <w:gridCol w:w="2162"/>
      </w:tblGrid>
      <w:tr w:rsidR="001523FD" w:rsidRPr="004D1956" w:rsidTr="005B4B20">
        <w:trPr>
          <w:trHeight w:val="120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523FD" w:rsidRPr="004D1956" w:rsidRDefault="001523FD">
            <w:r w:rsidRPr="004D1956">
              <w:t> </w:t>
            </w:r>
          </w:p>
        </w:tc>
        <w:tc>
          <w:tcPr>
            <w:tcW w:w="113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23FD" w:rsidRPr="00633B86" w:rsidRDefault="00633B86" w:rsidP="00EC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 З РЕАЛІЗАЦІЇ ПРОГРАМИ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523FD" w:rsidRPr="004D1956" w:rsidRDefault="001523FD">
            <w:r w:rsidRPr="004D1956">
              <w:t> </w:t>
            </w:r>
          </w:p>
        </w:tc>
      </w:tr>
      <w:tr w:rsidR="00131699" w:rsidRPr="00A20159" w:rsidTr="005B4B20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hideMark/>
          </w:tcPr>
          <w:p w:rsidR="00131699" w:rsidRPr="00A20159" w:rsidRDefault="00131699" w:rsidP="004D195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  <w:hideMark/>
          </w:tcPr>
          <w:p w:rsidR="00131699" w:rsidRPr="00A20159" w:rsidRDefault="00131699" w:rsidP="00633B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 заходів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  <w:hideMark/>
          </w:tcPr>
          <w:p w:rsidR="00131699" w:rsidRPr="00A20159" w:rsidRDefault="00131699" w:rsidP="00A201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131699" w:rsidRPr="00A20159" w:rsidRDefault="00131699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2B0F31" w:rsidRDefault="00131699" w:rsidP="00A201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lang w:val="uk-UA"/>
              </w:rPr>
              <w:t>Джерела фінансу</w:t>
            </w:r>
            <w:r w:rsidR="002B0F31">
              <w:rPr>
                <w:rFonts w:ascii="Times New Roman" w:hAnsi="Times New Roman" w:cs="Times New Roman"/>
                <w:bCs/>
                <w:lang w:val="uk-UA"/>
              </w:rPr>
              <w:t xml:space="preserve"> -</w:t>
            </w:r>
          </w:p>
          <w:p w:rsidR="00131699" w:rsidRPr="00A20159" w:rsidRDefault="00131699" w:rsidP="00A201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lang w:val="uk-UA"/>
              </w:rPr>
              <w:t>вання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hideMark/>
          </w:tcPr>
          <w:p w:rsidR="00131699" w:rsidRPr="00A20159" w:rsidRDefault="00633B86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131699"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бсяги фінансування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 роках,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</w:tcBorders>
            <w:hideMark/>
          </w:tcPr>
          <w:p w:rsidR="00131699" w:rsidRPr="00A20159" w:rsidRDefault="00131699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131699" w:rsidRPr="00A20159" w:rsidTr="005B4B20">
        <w:trPr>
          <w:trHeight w:val="431"/>
        </w:trPr>
        <w:tc>
          <w:tcPr>
            <w:tcW w:w="708" w:type="dxa"/>
            <w:vMerge/>
            <w:hideMark/>
          </w:tcPr>
          <w:p w:rsidR="00131699" w:rsidRPr="00A20159" w:rsidRDefault="00131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vMerge/>
            <w:hideMark/>
          </w:tcPr>
          <w:p w:rsidR="00131699" w:rsidRPr="00A20159" w:rsidRDefault="00131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vMerge/>
            <w:hideMark/>
          </w:tcPr>
          <w:p w:rsidR="00131699" w:rsidRPr="00A20159" w:rsidRDefault="00131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131699" w:rsidRPr="00A20159" w:rsidRDefault="00131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131699" w:rsidRPr="00A20159" w:rsidRDefault="00131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4"/>
            <w:hideMark/>
          </w:tcPr>
          <w:p w:rsidR="00131699" w:rsidRPr="00A20159" w:rsidRDefault="00131699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(тис. грн.)</w:t>
            </w:r>
          </w:p>
          <w:p w:rsidR="00131699" w:rsidRPr="00A20159" w:rsidRDefault="00131699" w:rsidP="004D1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162" w:type="dxa"/>
            <w:vMerge/>
            <w:hideMark/>
          </w:tcPr>
          <w:p w:rsidR="00131699" w:rsidRPr="00A20159" w:rsidRDefault="00131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523FD" w:rsidRPr="00A20159" w:rsidTr="005B4B20">
        <w:trPr>
          <w:trHeight w:val="708"/>
        </w:trPr>
        <w:tc>
          <w:tcPr>
            <w:tcW w:w="708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hideMark/>
          </w:tcPr>
          <w:p w:rsidR="001523FD" w:rsidRPr="00A20159" w:rsidRDefault="001523FD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34" w:type="dxa"/>
            <w:hideMark/>
          </w:tcPr>
          <w:p w:rsidR="001523FD" w:rsidRPr="00A20159" w:rsidRDefault="001523FD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34" w:type="dxa"/>
            <w:hideMark/>
          </w:tcPr>
          <w:p w:rsidR="001523FD" w:rsidRPr="00A20159" w:rsidRDefault="001523FD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276" w:type="dxa"/>
            <w:hideMark/>
          </w:tcPr>
          <w:p w:rsidR="00633B86" w:rsidRDefault="00633B86" w:rsidP="00A201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Всього</w:t>
            </w:r>
          </w:p>
          <w:p w:rsidR="001523FD" w:rsidRPr="00A20159" w:rsidRDefault="001523FD" w:rsidP="00A20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523FD" w:rsidRPr="00A20159" w:rsidTr="005B4B20">
        <w:trPr>
          <w:trHeight w:val="315"/>
        </w:trPr>
        <w:tc>
          <w:tcPr>
            <w:tcW w:w="708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</w:t>
            </w:r>
          </w:p>
        </w:tc>
        <w:tc>
          <w:tcPr>
            <w:tcW w:w="13503" w:type="dxa"/>
            <w:gridSpan w:val="9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ДОШКІЛЬНА ОСВІТА</w:t>
            </w: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  <w:tr w:rsidR="001523FD" w:rsidRPr="00A20159" w:rsidTr="005B4B20">
        <w:trPr>
          <w:trHeight w:val="315"/>
        </w:trPr>
        <w:tc>
          <w:tcPr>
            <w:tcW w:w="708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3503" w:type="dxa"/>
            <w:gridSpan w:val="9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дошкільної освіти:</w:t>
            </w:r>
          </w:p>
        </w:tc>
      </w:tr>
      <w:tr w:rsidR="001523FD" w:rsidRPr="00371278" w:rsidTr="005B4B20">
        <w:trPr>
          <w:trHeight w:val="1222"/>
        </w:trPr>
        <w:tc>
          <w:tcPr>
            <w:tcW w:w="708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  Забезпечення впровадження нових Державних стандарті</w:t>
            </w:r>
            <w:r w:rsidR="008E7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дошкільної освіти і виховання</w:t>
            </w:r>
          </w:p>
        </w:tc>
        <w:tc>
          <w:tcPr>
            <w:tcW w:w="979" w:type="dxa"/>
            <w:hideMark/>
          </w:tcPr>
          <w:p w:rsidR="001523FD" w:rsidRPr="00A20159" w:rsidRDefault="001523FD" w:rsidP="00152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1523FD" w:rsidRPr="00A20159" w:rsidRDefault="001523FD" w:rsidP="009A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2B0F31" w:rsidRDefault="001523FD" w:rsidP="00A1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</w:t>
            </w:r>
            <w:r w:rsidR="002B0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523FD" w:rsidRPr="00A20159" w:rsidRDefault="001523FD" w:rsidP="00A1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134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162" w:type="dxa"/>
            <w:hideMark/>
          </w:tcPr>
          <w:p w:rsidR="001523FD" w:rsidRPr="00A20159" w:rsidRDefault="001523FD" w:rsidP="004D19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Стовідсоткове охоплення дошкільною освітою </w:t>
            </w:r>
            <w:r w:rsidR="008E7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старшого дошкільного віку</w:t>
            </w:r>
          </w:p>
        </w:tc>
      </w:tr>
      <w:tr w:rsidR="001523FD" w:rsidRPr="00A20159" w:rsidTr="005B4B20">
        <w:trPr>
          <w:trHeight w:val="557"/>
        </w:trPr>
        <w:tc>
          <w:tcPr>
            <w:tcW w:w="708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    Забезпечення роботи автоматизованої інформаційно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-аналітичної системи ре</w:t>
            </w:r>
            <w:r w:rsidR="008E7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єстрації дітей дошкільного віку</w:t>
            </w:r>
          </w:p>
        </w:tc>
        <w:tc>
          <w:tcPr>
            <w:tcW w:w="979" w:type="dxa"/>
            <w:hideMark/>
          </w:tcPr>
          <w:p w:rsidR="001523FD" w:rsidRPr="00A20159" w:rsidRDefault="001523FD" w:rsidP="00152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1523FD" w:rsidRPr="00A20159" w:rsidRDefault="001523FD" w:rsidP="009A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2B0F31" w:rsidRDefault="001523FD" w:rsidP="00A1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</w:t>
            </w:r>
            <w:r w:rsidR="002B0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523FD" w:rsidRPr="00A20159" w:rsidRDefault="001523FD" w:rsidP="00A1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134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hideMark/>
          </w:tcPr>
          <w:p w:rsidR="001523FD" w:rsidRPr="00131699" w:rsidRDefault="001523FD" w:rsidP="00131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69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162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прозорості п</w:t>
            </w:r>
            <w:r w:rsidR="008E7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влаштування дітей до ЗДО</w:t>
            </w:r>
          </w:p>
        </w:tc>
      </w:tr>
    </w:tbl>
    <w:p w:rsidR="00474045" w:rsidRDefault="005B1EF7" w:rsidP="005B1EF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5A0E22" w:rsidRPr="005A0E22" w:rsidRDefault="00F05F49" w:rsidP="00474045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="005B1EF7" w:rsidRPr="005B1E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19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718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B1EF7" w:rsidRPr="005B1EF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B65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A39C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C63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6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C63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9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EF7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0B65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FA6">
        <w:rPr>
          <w:rFonts w:ascii="Times New Roman" w:hAnsi="Times New Roman" w:cs="Times New Roman"/>
          <w:sz w:val="24"/>
          <w:szCs w:val="24"/>
          <w:lang w:val="uk-UA"/>
        </w:rPr>
        <w:t>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9856F6" w:rsidRPr="00A20159" w:rsidTr="003B2AC7">
        <w:trPr>
          <w:trHeight w:val="958"/>
        </w:trPr>
        <w:tc>
          <w:tcPr>
            <w:tcW w:w="706" w:type="dxa"/>
            <w:vMerge w:val="restart"/>
            <w:hideMark/>
          </w:tcPr>
          <w:p w:rsidR="009856F6" w:rsidRPr="00A20159" w:rsidRDefault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  <w:p w:rsidR="009856F6" w:rsidRPr="00A20159" w:rsidRDefault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9856F6" w:rsidRPr="00A20159" w:rsidRDefault="009856F6" w:rsidP="008C0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vMerge w:val="restart"/>
            <w:hideMark/>
          </w:tcPr>
          <w:p w:rsidR="009856F6" w:rsidRPr="00A20159" w:rsidRDefault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 Забезпечення належного санітарного стану ЗДО та інших об’єктів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та капітальні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и):</w:t>
            </w:r>
          </w:p>
        </w:tc>
        <w:tc>
          <w:tcPr>
            <w:tcW w:w="981" w:type="dxa"/>
            <w:vMerge w:val="restart"/>
            <w:hideMark/>
          </w:tcPr>
          <w:p w:rsidR="009856F6" w:rsidRPr="00A20159" w:rsidRDefault="009856F6" w:rsidP="00152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 w:val="restart"/>
            <w:hideMark/>
          </w:tcPr>
          <w:p w:rsidR="009856F6" w:rsidRDefault="009856F6" w:rsidP="009A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«Білгород-Дністровське міське Управління капітального будівництва»</w:t>
            </w:r>
          </w:p>
          <w:p w:rsidR="009856F6" w:rsidRDefault="009856F6" w:rsidP="005B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</w:p>
          <w:p w:rsidR="009856F6" w:rsidRPr="00A20159" w:rsidRDefault="009856F6" w:rsidP="005B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  <w:p w:rsidR="009856F6" w:rsidRPr="00A20159" w:rsidRDefault="009856F6" w:rsidP="009A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9856F6" w:rsidRPr="00EC336D" w:rsidRDefault="009856F6" w:rsidP="0013169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C336D">
              <w:rPr>
                <w:rFonts w:ascii="Times New Roman" w:hAnsi="Times New Roman" w:cs="Times New Roman"/>
                <w:b/>
                <w:lang w:val="uk-UA"/>
              </w:rPr>
              <w:t>21069,00</w:t>
            </w:r>
          </w:p>
        </w:tc>
        <w:tc>
          <w:tcPr>
            <w:tcW w:w="1134" w:type="dxa"/>
            <w:hideMark/>
          </w:tcPr>
          <w:p w:rsidR="009856F6" w:rsidRPr="00EC336D" w:rsidRDefault="009856F6" w:rsidP="00E92A2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C336D">
              <w:rPr>
                <w:rFonts w:ascii="Times New Roman" w:hAnsi="Times New Roman" w:cs="Times New Roman"/>
                <w:b/>
                <w:lang w:val="uk-UA"/>
              </w:rPr>
              <w:t>27516,00</w:t>
            </w:r>
          </w:p>
        </w:tc>
        <w:tc>
          <w:tcPr>
            <w:tcW w:w="1134" w:type="dxa"/>
            <w:hideMark/>
          </w:tcPr>
          <w:p w:rsidR="009856F6" w:rsidRPr="00EC336D" w:rsidRDefault="009856F6" w:rsidP="00E92A2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C336D">
              <w:rPr>
                <w:rFonts w:ascii="Times New Roman" w:hAnsi="Times New Roman" w:cs="Times New Roman"/>
                <w:b/>
                <w:lang w:val="uk-UA"/>
              </w:rPr>
              <w:t>32795,00</w:t>
            </w:r>
          </w:p>
        </w:tc>
        <w:tc>
          <w:tcPr>
            <w:tcW w:w="1418" w:type="dxa"/>
            <w:hideMark/>
          </w:tcPr>
          <w:p w:rsidR="009856F6" w:rsidRPr="00EC336D" w:rsidRDefault="009856F6" w:rsidP="00E92A2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C336D">
              <w:rPr>
                <w:rFonts w:ascii="Times New Roman" w:hAnsi="Times New Roman" w:cs="Times New Roman"/>
                <w:b/>
                <w:lang w:val="uk-UA"/>
              </w:rPr>
              <w:t>81380,00</w:t>
            </w:r>
          </w:p>
        </w:tc>
        <w:tc>
          <w:tcPr>
            <w:tcW w:w="2126" w:type="dxa"/>
            <w:vMerge w:val="restart"/>
            <w:hideMark/>
          </w:tcPr>
          <w:p w:rsidR="009856F6" w:rsidRPr="00A20159" w:rsidRDefault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умов перебування дітей у ЗДО</w:t>
            </w:r>
          </w:p>
        </w:tc>
      </w:tr>
      <w:tr w:rsidR="009856F6" w:rsidRPr="00A20159" w:rsidTr="003B2AC7">
        <w:trPr>
          <w:trHeight w:val="456"/>
        </w:trPr>
        <w:tc>
          <w:tcPr>
            <w:tcW w:w="706" w:type="dxa"/>
            <w:vMerge/>
            <w:hideMark/>
          </w:tcPr>
          <w:p w:rsidR="009856F6" w:rsidRPr="00A20159" w:rsidRDefault="009856F6" w:rsidP="008C0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  <w:hideMark/>
          </w:tcPr>
          <w:p w:rsidR="009856F6" w:rsidRPr="00A20159" w:rsidRDefault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9A3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9856F6" w:rsidRPr="00131699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2534,00</w:t>
            </w:r>
          </w:p>
        </w:tc>
        <w:tc>
          <w:tcPr>
            <w:tcW w:w="1134" w:type="dxa"/>
          </w:tcPr>
          <w:p w:rsidR="009856F6" w:rsidRPr="00131699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2639,00</w:t>
            </w:r>
          </w:p>
        </w:tc>
        <w:tc>
          <w:tcPr>
            <w:tcW w:w="1134" w:type="dxa"/>
          </w:tcPr>
          <w:p w:rsidR="009856F6" w:rsidRPr="00131699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2745,00</w:t>
            </w:r>
          </w:p>
        </w:tc>
        <w:tc>
          <w:tcPr>
            <w:tcW w:w="1418" w:type="dxa"/>
          </w:tcPr>
          <w:p w:rsidR="009856F6" w:rsidRPr="00131699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7918,00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510"/>
        </w:trPr>
        <w:tc>
          <w:tcPr>
            <w:tcW w:w="706" w:type="dxa"/>
            <w:vMerge/>
            <w:hideMark/>
          </w:tcPr>
          <w:p w:rsidR="009856F6" w:rsidRPr="00A20159" w:rsidRDefault="009856F6" w:rsidP="008C0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 w:val="restart"/>
            <w:hideMark/>
          </w:tcPr>
          <w:p w:rsidR="009856F6" w:rsidRPr="00DE36DE" w:rsidRDefault="009856F6" w:rsidP="0026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1.2.1.1.</w:t>
            </w:r>
            <w:r w:rsidRPr="00DE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у ЗДО №№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E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,2,3,4,5,6,7,8</w:t>
            </w: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 w:val="restart"/>
            <w:hideMark/>
          </w:tcPr>
          <w:p w:rsidR="009856F6" w:rsidRPr="00E70917" w:rsidRDefault="009856F6" w:rsidP="005B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</w:p>
          <w:p w:rsidR="009856F6" w:rsidRPr="00A20159" w:rsidRDefault="009856F6" w:rsidP="005B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1417" w:type="dxa"/>
            <w:hideMark/>
          </w:tcPr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9856F6" w:rsidRPr="00C70DE6" w:rsidRDefault="009856F6" w:rsidP="00C70D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3327,00</w:t>
            </w:r>
          </w:p>
        </w:tc>
        <w:tc>
          <w:tcPr>
            <w:tcW w:w="1134" w:type="dxa"/>
          </w:tcPr>
          <w:p w:rsidR="009856F6" w:rsidRPr="00C70DE6" w:rsidRDefault="009856F6" w:rsidP="00C70D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4500,00</w:t>
            </w:r>
          </w:p>
        </w:tc>
        <w:tc>
          <w:tcPr>
            <w:tcW w:w="1134" w:type="dxa"/>
          </w:tcPr>
          <w:p w:rsidR="009856F6" w:rsidRPr="00C70DE6" w:rsidRDefault="009856F6" w:rsidP="00C70D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  <w:tc>
          <w:tcPr>
            <w:tcW w:w="1418" w:type="dxa"/>
          </w:tcPr>
          <w:p w:rsidR="009856F6" w:rsidRPr="00C70DE6" w:rsidRDefault="009856F6" w:rsidP="00C70D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12827,00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8C0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280"/>
        </w:trPr>
        <w:tc>
          <w:tcPr>
            <w:tcW w:w="706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</w:tcPr>
          <w:p w:rsidR="009856F6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9856F6" w:rsidRPr="00A20159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23,00</w:t>
            </w:r>
          </w:p>
        </w:tc>
        <w:tc>
          <w:tcPr>
            <w:tcW w:w="1134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26,00</w:t>
            </w:r>
          </w:p>
        </w:tc>
        <w:tc>
          <w:tcPr>
            <w:tcW w:w="1134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418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79,00</w:t>
            </w:r>
          </w:p>
        </w:tc>
        <w:tc>
          <w:tcPr>
            <w:tcW w:w="2126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1620"/>
        </w:trPr>
        <w:tc>
          <w:tcPr>
            <w:tcW w:w="706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 w:val="restart"/>
            <w:hideMark/>
          </w:tcPr>
          <w:p w:rsidR="009856F6" w:rsidRDefault="009856F6" w:rsidP="0026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1.2.1.2.</w:t>
            </w:r>
            <w:r w:rsidRPr="00DE3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856F6" w:rsidRPr="009C2C2C" w:rsidRDefault="009856F6" w:rsidP="0026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проєктно-кошторисної документації, реконструкція, будівництво, капітальний ремонт у ЗДО №№ 1,2,3,4,5,6,7,8</w:t>
            </w: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hideMark/>
          </w:tcPr>
          <w:p w:rsidR="009856F6" w:rsidRPr="00E70917" w:rsidRDefault="009856F6" w:rsidP="005B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«Білгород-Дністровське міське Управління капітального будівництва»</w:t>
            </w:r>
          </w:p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hideMark/>
          </w:tcPr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8927,00</w:t>
            </w:r>
          </w:p>
        </w:tc>
        <w:tc>
          <w:tcPr>
            <w:tcW w:w="1134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13736,00</w:t>
            </w:r>
          </w:p>
        </w:tc>
        <w:tc>
          <w:tcPr>
            <w:tcW w:w="1134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18000,00</w:t>
            </w:r>
          </w:p>
        </w:tc>
        <w:tc>
          <w:tcPr>
            <w:tcW w:w="1418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0917">
              <w:rPr>
                <w:rFonts w:ascii="Times New Roman" w:hAnsi="Times New Roman" w:cs="Times New Roman"/>
                <w:lang w:val="uk-UA"/>
              </w:rPr>
              <w:t>40663,00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1695"/>
        </w:trPr>
        <w:tc>
          <w:tcPr>
            <w:tcW w:w="706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</w:tcPr>
          <w:p w:rsidR="009856F6" w:rsidRDefault="009856F6" w:rsidP="0026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vMerge/>
          </w:tcPr>
          <w:p w:rsidR="009856F6" w:rsidRPr="005B444E" w:rsidRDefault="009856F6" w:rsidP="00F05F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134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134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418" w:type="dxa"/>
          </w:tcPr>
          <w:p w:rsidR="009856F6" w:rsidRPr="00E70917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0917">
              <w:rPr>
                <w:rFonts w:ascii="Times New Roman" w:hAnsi="Times New Roman" w:cs="Times New Roman"/>
                <w:lang w:val="uk-UA"/>
              </w:rPr>
              <w:t>16500,00</w:t>
            </w:r>
          </w:p>
        </w:tc>
        <w:tc>
          <w:tcPr>
            <w:tcW w:w="2126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19A1" w:rsidRDefault="008C19A1"/>
    <w:p w:rsidR="008C19A1" w:rsidRDefault="008C19A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07185F">
        <w:rPr>
          <w:lang w:val="uk-UA"/>
        </w:rPr>
        <w:t>1</w:t>
      </w:r>
      <w:r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9856F6" w:rsidRPr="00A20159" w:rsidTr="003B2AC7">
        <w:trPr>
          <w:trHeight w:val="945"/>
        </w:trPr>
        <w:tc>
          <w:tcPr>
            <w:tcW w:w="706" w:type="dxa"/>
            <w:vMerge w:val="restart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vMerge w:val="restart"/>
            <w:hideMark/>
          </w:tcPr>
          <w:p w:rsidR="009856F6" w:rsidRPr="00A20159" w:rsidRDefault="009856F6" w:rsidP="00355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1.2.3.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Зміцнення матеріально-технічної бази ЗДО,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обладнання: інвентаря, інтерактивного, ігрових майданчиків</w:t>
            </w:r>
          </w:p>
        </w:tc>
        <w:tc>
          <w:tcPr>
            <w:tcW w:w="981" w:type="dxa"/>
            <w:vMerge w:val="restart"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 w:val="restart"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70DE6">
              <w:rPr>
                <w:rFonts w:ascii="Times New Roman" w:hAnsi="Times New Roman" w:cs="Times New Roman"/>
                <w:lang w:val="uk-UA"/>
              </w:rPr>
              <w:t>60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70DE6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70DE6">
              <w:rPr>
                <w:rFonts w:ascii="Times New Roman" w:hAnsi="Times New Roman" w:cs="Times New Roman"/>
                <w:lang w:val="uk-UA"/>
              </w:rPr>
              <w:t>08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418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70DE6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2126" w:type="dxa"/>
            <w:vMerge w:val="restart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здоров’язберігаючих умов здійснення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</w:p>
          <w:p w:rsidR="009856F6" w:rsidRPr="00A20159" w:rsidRDefault="009856F6" w:rsidP="0026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психоемоційного розвитку дітей</w:t>
            </w:r>
          </w:p>
        </w:tc>
      </w:tr>
      <w:tr w:rsidR="009856F6" w:rsidRPr="00A20159" w:rsidTr="003B2AC7">
        <w:trPr>
          <w:trHeight w:val="555"/>
        </w:trPr>
        <w:tc>
          <w:tcPr>
            <w:tcW w:w="706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1600,00</w:t>
            </w:r>
          </w:p>
        </w:tc>
        <w:tc>
          <w:tcPr>
            <w:tcW w:w="1134" w:type="dxa"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1600,00</w:t>
            </w:r>
          </w:p>
        </w:tc>
        <w:tc>
          <w:tcPr>
            <w:tcW w:w="1134" w:type="dxa"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1600,00</w:t>
            </w:r>
          </w:p>
        </w:tc>
        <w:tc>
          <w:tcPr>
            <w:tcW w:w="1418" w:type="dxa"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4800,00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615"/>
        </w:trPr>
        <w:tc>
          <w:tcPr>
            <w:tcW w:w="706" w:type="dxa"/>
            <w:vMerge w:val="restart"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2564" w:type="dxa"/>
            <w:vMerge w:val="restart"/>
          </w:tcPr>
          <w:p w:rsidR="009856F6" w:rsidRPr="00A20159" w:rsidRDefault="009856F6" w:rsidP="004D2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1.2.4. Придбання сучасного кухонного обладнання ЗДО, впровадження системи НАССР</w:t>
            </w:r>
          </w:p>
        </w:tc>
        <w:tc>
          <w:tcPr>
            <w:tcW w:w="981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856F6" w:rsidRPr="00A20159" w:rsidRDefault="009856F6" w:rsidP="00F05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9856F6" w:rsidRDefault="009856F6" w:rsidP="004D2E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700,00</w:t>
            </w:r>
          </w:p>
        </w:tc>
        <w:tc>
          <w:tcPr>
            <w:tcW w:w="1134" w:type="dxa"/>
          </w:tcPr>
          <w:p w:rsidR="009856F6" w:rsidRDefault="009856F6" w:rsidP="004D2EE6">
            <w:r w:rsidRPr="002744B8">
              <w:rPr>
                <w:rFonts w:ascii="Times New Roman" w:hAnsi="Times New Roman" w:cs="Times New Roman"/>
                <w:lang w:val="uk-UA"/>
              </w:rPr>
              <w:t>800,00</w:t>
            </w:r>
          </w:p>
        </w:tc>
        <w:tc>
          <w:tcPr>
            <w:tcW w:w="1134" w:type="dxa"/>
          </w:tcPr>
          <w:p w:rsidR="009856F6" w:rsidRDefault="009856F6" w:rsidP="004D2EE6"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2744B8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  <w:tc>
          <w:tcPr>
            <w:tcW w:w="1418" w:type="dxa"/>
          </w:tcPr>
          <w:p w:rsidR="009856F6" w:rsidRDefault="009856F6" w:rsidP="004D2E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2400,00</w:t>
            </w:r>
          </w:p>
        </w:tc>
        <w:tc>
          <w:tcPr>
            <w:tcW w:w="2126" w:type="dxa"/>
            <w:vMerge w:val="restart"/>
          </w:tcPr>
          <w:p w:rsidR="009856F6" w:rsidRPr="00A20159" w:rsidRDefault="009856F6" w:rsidP="004D2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якісного харчування вихованців ЗДО</w:t>
            </w:r>
          </w:p>
        </w:tc>
      </w:tr>
      <w:tr w:rsidR="009856F6" w:rsidRPr="00A20159" w:rsidTr="003B2AC7">
        <w:trPr>
          <w:trHeight w:val="750"/>
        </w:trPr>
        <w:tc>
          <w:tcPr>
            <w:tcW w:w="706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</w:tcPr>
          <w:p w:rsidR="009856F6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856F6" w:rsidRPr="00A20159" w:rsidRDefault="009856F6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900,00</w:t>
            </w:r>
          </w:p>
        </w:tc>
        <w:tc>
          <w:tcPr>
            <w:tcW w:w="1134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1000,00</w:t>
            </w:r>
          </w:p>
        </w:tc>
        <w:tc>
          <w:tcPr>
            <w:tcW w:w="1134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1100,00</w:t>
            </w:r>
          </w:p>
        </w:tc>
        <w:tc>
          <w:tcPr>
            <w:tcW w:w="1418" w:type="dxa"/>
          </w:tcPr>
          <w:p w:rsidR="009856F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3000,00</w:t>
            </w:r>
          </w:p>
        </w:tc>
        <w:tc>
          <w:tcPr>
            <w:tcW w:w="2126" w:type="dxa"/>
            <w:vMerge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855"/>
        </w:trPr>
        <w:tc>
          <w:tcPr>
            <w:tcW w:w="706" w:type="dxa"/>
            <w:vMerge w:val="restart"/>
            <w:hideMark/>
          </w:tcPr>
          <w:p w:rsidR="009856F6" w:rsidRPr="00A20159" w:rsidRDefault="009856F6" w:rsidP="00F05F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</w:p>
        </w:tc>
        <w:tc>
          <w:tcPr>
            <w:tcW w:w="2564" w:type="dxa"/>
            <w:vMerge w:val="restart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Забезпечення ЗДО засобами індивідуального та протиепідемічного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ахисту, дезінфікуючими засобами</w:t>
            </w: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925,00</w:t>
            </w:r>
          </w:p>
        </w:tc>
        <w:tc>
          <w:tcPr>
            <w:tcW w:w="1418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70DE6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  <w:tc>
          <w:tcPr>
            <w:tcW w:w="2126" w:type="dxa"/>
            <w:vMerge w:val="restart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Забезпечення здоров’язберігаючих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протиепідемічних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здійснення освітнього процесу</w:t>
            </w:r>
          </w:p>
        </w:tc>
      </w:tr>
      <w:tr w:rsidR="009856F6" w:rsidRPr="00A20159" w:rsidTr="003B2AC7">
        <w:trPr>
          <w:trHeight w:val="675"/>
        </w:trPr>
        <w:tc>
          <w:tcPr>
            <w:tcW w:w="706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11,0</w:t>
            </w:r>
            <w:r w:rsidRPr="00C70DE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13,00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418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556"/>
        </w:trPr>
        <w:tc>
          <w:tcPr>
            <w:tcW w:w="706" w:type="dxa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Зміцнення навчально-методичної бази ЗДО. Забезпечення ігровими та дидактичними матеріалами,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навчальними посібниками</w:t>
            </w:r>
          </w:p>
        </w:tc>
        <w:tc>
          <w:tcPr>
            <w:tcW w:w="981" w:type="dxa"/>
            <w:vMerge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  <w:tc>
          <w:tcPr>
            <w:tcW w:w="1134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418" w:type="dxa"/>
            <w:hideMark/>
          </w:tcPr>
          <w:p w:rsidR="009856F6" w:rsidRPr="00C70DE6" w:rsidRDefault="009856F6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0DE6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2126" w:type="dxa"/>
            <w:hideMark/>
          </w:tcPr>
          <w:p w:rsidR="009856F6" w:rsidRPr="00A20159" w:rsidRDefault="009856F6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належної якості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дошкільного віку</w:t>
            </w:r>
          </w:p>
        </w:tc>
      </w:tr>
    </w:tbl>
    <w:p w:rsidR="008C19A1" w:rsidRDefault="008C19A1"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  <w:r>
        <w:t>1</w:t>
      </w:r>
      <w:r w:rsidR="0007185F">
        <w:rPr>
          <w:lang w:val="uk-UA"/>
        </w:rPr>
        <w:t>2</w:t>
      </w:r>
      <w:r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8F2435" w:rsidRPr="00A20159" w:rsidTr="003B2AC7">
        <w:trPr>
          <w:trHeight w:val="556"/>
        </w:trPr>
        <w:tc>
          <w:tcPr>
            <w:tcW w:w="706" w:type="dxa"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8F2435" w:rsidRPr="00A20159" w:rsidRDefault="008F2435" w:rsidP="00E122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E12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Забезпечення ЗДО комп’ютерною та оргтехнікою,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підключення до мережі Інтернет</w:t>
            </w:r>
          </w:p>
        </w:tc>
        <w:tc>
          <w:tcPr>
            <w:tcW w:w="981" w:type="dxa"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hideMark/>
          </w:tcPr>
          <w:p w:rsidR="00265315" w:rsidRDefault="00265315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5315" w:rsidRPr="00A20159" w:rsidRDefault="00265315" w:rsidP="0026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8F2435" w:rsidRPr="00A20159" w:rsidRDefault="00A92AF0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8F2435" w:rsidRPr="008C2CF2" w:rsidRDefault="008F2435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195,00</w:t>
            </w:r>
          </w:p>
        </w:tc>
        <w:tc>
          <w:tcPr>
            <w:tcW w:w="1134" w:type="dxa"/>
            <w:hideMark/>
          </w:tcPr>
          <w:p w:rsidR="008F2435" w:rsidRPr="008C2CF2" w:rsidRDefault="008F2435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220,00</w:t>
            </w:r>
          </w:p>
        </w:tc>
        <w:tc>
          <w:tcPr>
            <w:tcW w:w="1134" w:type="dxa"/>
            <w:hideMark/>
          </w:tcPr>
          <w:p w:rsidR="008F2435" w:rsidRPr="008C2CF2" w:rsidRDefault="008F2435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8F2435" w:rsidRPr="008C2CF2" w:rsidRDefault="008F2435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65,00</w:t>
            </w:r>
          </w:p>
        </w:tc>
        <w:tc>
          <w:tcPr>
            <w:tcW w:w="2126" w:type="dxa"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Модернізація ефективності освітнього процесу</w:t>
            </w:r>
          </w:p>
        </w:tc>
      </w:tr>
      <w:tr w:rsidR="008F2435" w:rsidRPr="00A20159" w:rsidTr="003B2AC7">
        <w:trPr>
          <w:trHeight w:val="895"/>
        </w:trPr>
        <w:tc>
          <w:tcPr>
            <w:tcW w:w="706" w:type="dxa"/>
            <w:vMerge w:val="restart"/>
            <w:hideMark/>
          </w:tcPr>
          <w:p w:rsidR="008F2435" w:rsidRPr="00723377" w:rsidRDefault="008F2435" w:rsidP="008F24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564" w:type="dxa"/>
            <w:vMerge w:val="restart"/>
            <w:hideMark/>
          </w:tcPr>
          <w:p w:rsidR="008F2435" w:rsidRPr="00723377" w:rsidRDefault="008F2435" w:rsidP="008F24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виконання та якості натурального набору продуктів харчування для ЗДО, впровадження системи НАССР</w:t>
            </w:r>
          </w:p>
        </w:tc>
        <w:tc>
          <w:tcPr>
            <w:tcW w:w="981" w:type="dxa"/>
            <w:vMerge w:val="restart"/>
            <w:hideMark/>
          </w:tcPr>
          <w:p w:rsidR="008F2435" w:rsidRPr="00723377" w:rsidRDefault="008F2435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vMerge w:val="restart"/>
            <w:hideMark/>
          </w:tcPr>
          <w:p w:rsidR="008F2435" w:rsidRPr="00723377" w:rsidRDefault="008F2435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8F2435" w:rsidRPr="00723377" w:rsidRDefault="00A92AF0" w:rsidP="009856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23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Білгород-Дністровської міської ТГ</w:t>
            </w:r>
          </w:p>
        </w:tc>
        <w:tc>
          <w:tcPr>
            <w:tcW w:w="1134" w:type="dxa"/>
            <w:hideMark/>
          </w:tcPr>
          <w:p w:rsidR="008F2435" w:rsidRPr="00723377" w:rsidRDefault="008F2435" w:rsidP="008F2435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23377">
              <w:rPr>
                <w:rFonts w:ascii="Times New Roman" w:hAnsi="Times New Roman" w:cs="Times New Roman"/>
                <w:lang w:val="uk-UA"/>
              </w:rPr>
              <w:t>7 185,00</w:t>
            </w:r>
          </w:p>
        </w:tc>
        <w:tc>
          <w:tcPr>
            <w:tcW w:w="1134" w:type="dxa"/>
            <w:hideMark/>
          </w:tcPr>
          <w:p w:rsidR="008F2435" w:rsidRPr="00723377" w:rsidRDefault="008F2435" w:rsidP="008F2435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23377">
              <w:rPr>
                <w:rFonts w:ascii="Times New Roman" w:hAnsi="Times New Roman" w:cs="Times New Roman"/>
                <w:lang w:val="uk-UA"/>
              </w:rPr>
              <w:t>8 190,00</w:t>
            </w:r>
          </w:p>
        </w:tc>
        <w:tc>
          <w:tcPr>
            <w:tcW w:w="1134" w:type="dxa"/>
            <w:hideMark/>
          </w:tcPr>
          <w:p w:rsidR="008F2435" w:rsidRPr="00723377" w:rsidRDefault="008F2435" w:rsidP="008F2435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23377">
              <w:rPr>
                <w:rFonts w:ascii="Times New Roman" w:hAnsi="Times New Roman" w:cs="Times New Roman"/>
                <w:lang w:val="uk-UA"/>
              </w:rPr>
              <w:t>9 335,00</w:t>
            </w:r>
          </w:p>
        </w:tc>
        <w:tc>
          <w:tcPr>
            <w:tcW w:w="1418" w:type="dxa"/>
            <w:hideMark/>
          </w:tcPr>
          <w:p w:rsidR="008F2435" w:rsidRPr="00723377" w:rsidRDefault="008F2435" w:rsidP="008F2435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23377">
              <w:rPr>
                <w:rFonts w:ascii="Times New Roman" w:hAnsi="Times New Roman" w:cs="Times New Roman"/>
                <w:lang w:val="uk-UA"/>
              </w:rPr>
              <w:t>24 710,00</w:t>
            </w:r>
          </w:p>
        </w:tc>
        <w:tc>
          <w:tcPr>
            <w:tcW w:w="2126" w:type="dxa"/>
            <w:vMerge w:val="restart"/>
            <w:hideMark/>
          </w:tcPr>
          <w:p w:rsidR="008F2435" w:rsidRPr="00723377" w:rsidRDefault="008F2435" w:rsidP="008F24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23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якісного харчування вихованців ЗДО</w:t>
            </w:r>
          </w:p>
        </w:tc>
      </w:tr>
      <w:tr w:rsidR="008F2435" w:rsidRPr="00A20159" w:rsidTr="003B2AC7">
        <w:trPr>
          <w:trHeight w:val="581"/>
        </w:trPr>
        <w:tc>
          <w:tcPr>
            <w:tcW w:w="706" w:type="dxa"/>
            <w:vMerge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8F2435" w:rsidRPr="00A20159" w:rsidRDefault="008F2435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hideMark/>
          </w:tcPr>
          <w:p w:rsidR="008F2435" w:rsidRPr="008C2CF2" w:rsidRDefault="00723377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473C">
              <w:rPr>
                <w:rFonts w:ascii="Times New Roman" w:hAnsi="Times New Roman" w:cs="Times New Roman"/>
                <w:lang w:val="uk-UA"/>
              </w:rPr>
              <w:t>8 7</w:t>
            </w:r>
            <w:r w:rsidR="008F2435" w:rsidRPr="0041473C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  <w:tc>
          <w:tcPr>
            <w:tcW w:w="1134" w:type="dxa"/>
            <w:hideMark/>
          </w:tcPr>
          <w:p w:rsidR="008F2435" w:rsidRPr="008C2CF2" w:rsidRDefault="008F2435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8F2435" w:rsidRPr="008C2CF2" w:rsidRDefault="008F2435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418" w:type="dxa"/>
            <w:hideMark/>
          </w:tcPr>
          <w:p w:rsidR="008F2435" w:rsidRPr="008C2CF2" w:rsidRDefault="00723377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473C">
              <w:rPr>
                <w:rFonts w:ascii="Times New Roman" w:hAnsi="Times New Roman" w:cs="Times New Roman"/>
                <w:lang w:val="uk-UA"/>
              </w:rPr>
              <w:t>24 560</w:t>
            </w:r>
            <w:r w:rsidR="008F2435" w:rsidRPr="0041473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126" w:type="dxa"/>
            <w:vMerge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435" w:rsidRPr="00A20159" w:rsidTr="003B2AC7">
        <w:trPr>
          <w:trHeight w:val="581"/>
        </w:trPr>
        <w:tc>
          <w:tcPr>
            <w:tcW w:w="706" w:type="dxa"/>
          </w:tcPr>
          <w:p w:rsidR="008F2435" w:rsidRPr="004A51C2" w:rsidRDefault="00265315" w:rsidP="00985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2435"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2564" w:type="dxa"/>
          </w:tcPr>
          <w:p w:rsidR="008F2435" w:rsidRPr="004A51C2" w:rsidRDefault="004A51C2" w:rsidP="004A5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</w:t>
            </w:r>
            <w:r w:rsidR="008F2435"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медичних оглядів працівників ЗДО міста</w:t>
            </w:r>
          </w:p>
        </w:tc>
        <w:tc>
          <w:tcPr>
            <w:tcW w:w="981" w:type="dxa"/>
          </w:tcPr>
          <w:p w:rsidR="008F2435" w:rsidRPr="004A51C2" w:rsidRDefault="008F2435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</w:tcPr>
          <w:p w:rsidR="008F2435" w:rsidRPr="004A51C2" w:rsidRDefault="008F2435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</w:tcPr>
          <w:p w:rsidR="008F2435" w:rsidRPr="004A51C2" w:rsidRDefault="00A85A6A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8F2435" w:rsidRPr="004A51C2" w:rsidRDefault="00517FCA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505</w:t>
            </w:r>
            <w:r w:rsidR="004A51C2" w:rsidRPr="004A51C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8F2435" w:rsidRPr="004A51C2" w:rsidRDefault="00517FCA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580</w:t>
            </w:r>
            <w:r w:rsidR="004A51C2" w:rsidRPr="004A51C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8F2435" w:rsidRPr="004A51C2" w:rsidRDefault="00517FCA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655</w:t>
            </w:r>
            <w:r w:rsidR="004A51C2" w:rsidRPr="004A51C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18" w:type="dxa"/>
          </w:tcPr>
          <w:p w:rsidR="008F2435" w:rsidRPr="004A51C2" w:rsidRDefault="00517FCA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1740</w:t>
            </w:r>
            <w:r w:rsidR="004A51C2" w:rsidRPr="004A51C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126" w:type="dxa"/>
          </w:tcPr>
          <w:p w:rsidR="008F2435" w:rsidRPr="004A51C2" w:rsidRDefault="008F2435" w:rsidP="004A5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4A51C2"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здоров’я працівників</w:t>
            </w:r>
            <w:r w:rsidR="00293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</w:t>
            </w:r>
          </w:p>
        </w:tc>
      </w:tr>
      <w:tr w:rsidR="008F2435" w:rsidRPr="00A20159" w:rsidTr="003B2AC7">
        <w:trPr>
          <w:trHeight w:val="315"/>
        </w:trPr>
        <w:tc>
          <w:tcPr>
            <w:tcW w:w="706" w:type="dxa"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11" w:type="dxa"/>
            <w:gridSpan w:val="9"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вимог приписів ГУ ДНСН (відповідно до чинного законодавства)   </w:t>
            </w:r>
          </w:p>
        </w:tc>
      </w:tr>
      <w:tr w:rsidR="008F2435" w:rsidRPr="00A20159" w:rsidTr="003B2AC7">
        <w:trPr>
          <w:trHeight w:val="1120"/>
        </w:trPr>
        <w:tc>
          <w:tcPr>
            <w:tcW w:w="706" w:type="dxa"/>
            <w:hideMark/>
          </w:tcPr>
          <w:p w:rsidR="008F2435" w:rsidRPr="00A20159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8F2435" w:rsidRPr="00FF4480" w:rsidRDefault="003F5D18" w:rsidP="007719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  <w:r w:rsidR="008F2435"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Обробка дерев’яних конструкцій покрівель ЗДО </w:t>
            </w:r>
            <w:r w:rsidR="002E6781"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(№№ 1,2,8)</w:t>
            </w:r>
          </w:p>
        </w:tc>
        <w:tc>
          <w:tcPr>
            <w:tcW w:w="981" w:type="dxa"/>
            <w:vMerge w:val="restart"/>
            <w:hideMark/>
          </w:tcPr>
          <w:p w:rsidR="008F2435" w:rsidRPr="0058580C" w:rsidRDefault="008F2435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vMerge w:val="restart"/>
            <w:hideMark/>
          </w:tcPr>
          <w:p w:rsidR="008F2435" w:rsidRPr="0058580C" w:rsidRDefault="008F2435" w:rsidP="008F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8F2435" w:rsidRPr="0058580C" w:rsidRDefault="00A85A6A" w:rsidP="008F2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8F2435" w:rsidRPr="0058580C" w:rsidRDefault="004A51C2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80C">
              <w:rPr>
                <w:rFonts w:ascii="Times New Roman" w:hAnsi="Times New Roman" w:cs="Times New Roman"/>
                <w:lang w:val="uk-UA"/>
              </w:rPr>
              <w:t>689,50</w:t>
            </w:r>
          </w:p>
        </w:tc>
        <w:tc>
          <w:tcPr>
            <w:tcW w:w="1134" w:type="dxa"/>
          </w:tcPr>
          <w:p w:rsidR="008F2435" w:rsidRPr="0058580C" w:rsidRDefault="004A51C2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80C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8F2435" w:rsidRPr="0058580C" w:rsidRDefault="004A51C2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80C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8F2435" w:rsidRPr="0058580C" w:rsidRDefault="004A51C2" w:rsidP="008F2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580C">
              <w:rPr>
                <w:rFonts w:ascii="Times New Roman" w:hAnsi="Times New Roman" w:cs="Times New Roman"/>
                <w:lang w:val="uk-UA"/>
              </w:rPr>
              <w:t>689,50</w:t>
            </w:r>
          </w:p>
        </w:tc>
        <w:tc>
          <w:tcPr>
            <w:tcW w:w="2126" w:type="dxa"/>
            <w:vMerge w:val="restart"/>
            <w:hideMark/>
          </w:tcPr>
          <w:p w:rsidR="008F2435" w:rsidRPr="005F6114" w:rsidRDefault="008F2435" w:rsidP="004A51C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4A51C2"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 </w:t>
            </w: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техногенної </w:t>
            </w:r>
            <w:r w:rsidR="004A51C2"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пожежної </w:t>
            </w: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</w:t>
            </w:r>
          </w:p>
        </w:tc>
      </w:tr>
      <w:tr w:rsidR="003975FC" w:rsidRPr="00A20159" w:rsidTr="003B2AC7">
        <w:trPr>
          <w:trHeight w:val="598"/>
        </w:trPr>
        <w:tc>
          <w:tcPr>
            <w:tcW w:w="706" w:type="dxa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3975FC" w:rsidRDefault="003F5D18" w:rsidP="003F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  <w:r w:rsidR="003975FC" w:rsidRPr="000E6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Улаштування пожежної сигналізації </w:t>
            </w:r>
          </w:p>
          <w:p w:rsidR="00293F72" w:rsidRPr="000E6406" w:rsidRDefault="00293F72" w:rsidP="003F5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(№1,3,4,7,8)</w:t>
            </w:r>
          </w:p>
        </w:tc>
        <w:tc>
          <w:tcPr>
            <w:tcW w:w="981" w:type="dxa"/>
            <w:vMerge/>
            <w:hideMark/>
          </w:tcPr>
          <w:p w:rsidR="003975FC" w:rsidRPr="000E6406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3975FC" w:rsidRPr="000E6406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3975FC" w:rsidRPr="004A51C2" w:rsidRDefault="00A85A6A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3975FC" w:rsidRPr="000E6406" w:rsidRDefault="003975F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6406">
              <w:rPr>
                <w:rFonts w:ascii="Times New Roman" w:hAnsi="Times New Roman" w:cs="Times New Roman"/>
                <w:lang w:val="uk-UA"/>
              </w:rPr>
              <w:t>2500,00</w:t>
            </w:r>
          </w:p>
        </w:tc>
        <w:tc>
          <w:tcPr>
            <w:tcW w:w="1134" w:type="dxa"/>
          </w:tcPr>
          <w:p w:rsidR="003975FC" w:rsidRPr="000E6406" w:rsidRDefault="003975FC" w:rsidP="003975FC">
            <w:r w:rsidRPr="000E6406">
              <w:rPr>
                <w:rFonts w:ascii="Times New Roman" w:hAnsi="Times New Roman" w:cs="Times New Roman"/>
                <w:lang w:val="uk-UA"/>
              </w:rPr>
              <w:t>2500,00</w:t>
            </w:r>
          </w:p>
        </w:tc>
        <w:tc>
          <w:tcPr>
            <w:tcW w:w="1134" w:type="dxa"/>
          </w:tcPr>
          <w:p w:rsidR="003975FC" w:rsidRPr="000E6406" w:rsidRDefault="003975FC" w:rsidP="003975FC">
            <w:r w:rsidRPr="000E6406">
              <w:rPr>
                <w:rFonts w:ascii="Times New Roman" w:hAnsi="Times New Roman" w:cs="Times New Roman"/>
                <w:lang w:val="uk-UA"/>
              </w:rPr>
              <w:t>2500,00</w:t>
            </w:r>
          </w:p>
        </w:tc>
        <w:tc>
          <w:tcPr>
            <w:tcW w:w="1418" w:type="dxa"/>
          </w:tcPr>
          <w:p w:rsidR="003975FC" w:rsidRPr="000E6406" w:rsidRDefault="003975F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6406">
              <w:rPr>
                <w:rFonts w:ascii="Times New Roman" w:hAnsi="Times New Roman" w:cs="Times New Roman"/>
                <w:lang w:val="uk-UA"/>
              </w:rPr>
              <w:t>7500,00</w:t>
            </w:r>
          </w:p>
        </w:tc>
        <w:tc>
          <w:tcPr>
            <w:tcW w:w="2126" w:type="dxa"/>
            <w:vMerge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19A1" w:rsidRDefault="008C19A1"/>
    <w:p w:rsidR="008C19A1" w:rsidRDefault="008C19A1"/>
    <w:p w:rsidR="008C19A1" w:rsidRDefault="008C19A1"/>
    <w:p w:rsidR="008C19A1" w:rsidRDefault="008C19A1"/>
    <w:p w:rsidR="008C19A1" w:rsidRDefault="000718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8C19A1"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9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8C19A1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8C19A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3975FC" w:rsidRPr="00A20159" w:rsidTr="003B2AC7">
        <w:trPr>
          <w:trHeight w:val="315"/>
        </w:trPr>
        <w:tc>
          <w:tcPr>
            <w:tcW w:w="706" w:type="dxa"/>
            <w:vMerge w:val="restart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vMerge w:val="restart"/>
            <w:hideMark/>
          </w:tcPr>
          <w:p w:rsidR="003975FC" w:rsidRDefault="003975FC" w:rsidP="0039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C19A1" w:rsidRPr="00A20159" w:rsidRDefault="00804998" w:rsidP="0039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за напрямком </w:t>
            </w:r>
          </w:p>
        </w:tc>
        <w:tc>
          <w:tcPr>
            <w:tcW w:w="981" w:type="dxa"/>
            <w:vMerge w:val="restart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703" w:type="dxa"/>
            <w:vMerge w:val="restart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hideMark/>
          </w:tcPr>
          <w:p w:rsidR="003975FC" w:rsidRPr="00154C58" w:rsidRDefault="00A85A6A" w:rsidP="0039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3975FC" w:rsidRPr="008C2CF2" w:rsidRDefault="003975FC" w:rsidP="00517FC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31</w:t>
            </w:r>
            <w:r w:rsidR="00517FCA">
              <w:rPr>
                <w:rFonts w:ascii="Times New Roman" w:hAnsi="Times New Roman" w:cs="Times New Roman"/>
                <w:b/>
                <w:bCs/>
                <w:lang w:val="uk-UA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,50</w:t>
            </w:r>
          </w:p>
        </w:tc>
        <w:tc>
          <w:tcPr>
            <w:tcW w:w="1134" w:type="dxa"/>
          </w:tcPr>
          <w:p w:rsidR="003975FC" w:rsidRPr="008C2CF2" w:rsidRDefault="003975FC" w:rsidP="00517FC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38</w:t>
            </w:r>
            <w:r w:rsidR="00517FCA">
              <w:rPr>
                <w:rFonts w:ascii="Times New Roman" w:hAnsi="Times New Roman" w:cs="Times New Roman"/>
                <w:b/>
                <w:bCs/>
                <w:lang w:val="uk-UA"/>
              </w:rPr>
              <w:t>786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</w:tcPr>
          <w:p w:rsidR="003975FC" w:rsidRPr="008C2CF2" w:rsidRDefault="003975FC" w:rsidP="00517FC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45</w:t>
            </w:r>
            <w:r w:rsidR="00517FCA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85,00</w:t>
            </w:r>
          </w:p>
        </w:tc>
        <w:tc>
          <w:tcPr>
            <w:tcW w:w="1418" w:type="dxa"/>
          </w:tcPr>
          <w:p w:rsidR="003975FC" w:rsidRPr="008C2CF2" w:rsidRDefault="00EC336D" w:rsidP="00517FC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  <w:r w:rsidR="00517FCA">
              <w:rPr>
                <w:rFonts w:ascii="Times New Roman" w:hAnsi="Times New Roman" w:cs="Times New Roman"/>
                <w:b/>
                <w:bCs/>
                <w:lang w:val="uk-UA"/>
              </w:rPr>
              <w:t>6019</w:t>
            </w:r>
            <w:r w:rsidR="003975FC">
              <w:rPr>
                <w:rFonts w:ascii="Times New Roman" w:hAnsi="Times New Roman" w:cs="Times New Roman"/>
                <w:b/>
                <w:bCs/>
                <w:lang w:val="uk-UA"/>
              </w:rPr>
              <w:t>,50</w:t>
            </w:r>
          </w:p>
        </w:tc>
        <w:tc>
          <w:tcPr>
            <w:tcW w:w="2126" w:type="dxa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75FC" w:rsidRPr="00A20159" w:rsidTr="003B2AC7">
        <w:trPr>
          <w:trHeight w:val="315"/>
        </w:trPr>
        <w:tc>
          <w:tcPr>
            <w:tcW w:w="706" w:type="dxa"/>
            <w:vMerge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vMerge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vMerge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3975FC" w:rsidRPr="0041473C" w:rsidRDefault="003975FC" w:rsidP="003975F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3975FC" w:rsidRPr="0041473C" w:rsidRDefault="0009542A" w:rsidP="003975F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1473C">
              <w:rPr>
                <w:rFonts w:ascii="Times New Roman" w:hAnsi="Times New Roman" w:cs="Times New Roman"/>
                <w:b/>
                <w:bCs/>
                <w:lang w:val="uk-UA"/>
              </w:rPr>
              <w:t>11234,00</w:t>
            </w:r>
          </w:p>
        </w:tc>
        <w:tc>
          <w:tcPr>
            <w:tcW w:w="1134" w:type="dxa"/>
          </w:tcPr>
          <w:p w:rsidR="003975FC" w:rsidRPr="0041473C" w:rsidRDefault="003F5D18" w:rsidP="003F5D1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1473C">
              <w:rPr>
                <w:rFonts w:ascii="Times New Roman" w:hAnsi="Times New Roman" w:cs="Times New Roman"/>
                <w:b/>
                <w:bCs/>
                <w:lang w:val="uk-UA"/>
              </w:rPr>
              <w:t>10049</w:t>
            </w:r>
            <w:r w:rsidR="003975FC" w:rsidRPr="0041473C">
              <w:rPr>
                <w:rFonts w:ascii="Times New Roman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</w:tcPr>
          <w:p w:rsidR="003975FC" w:rsidRPr="0041473C" w:rsidRDefault="003F5D18" w:rsidP="003975F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1473C">
              <w:rPr>
                <w:rFonts w:ascii="Times New Roman" w:hAnsi="Times New Roman" w:cs="Times New Roman"/>
                <w:b/>
                <w:bCs/>
                <w:lang w:val="uk-UA"/>
              </w:rPr>
              <w:t>11195</w:t>
            </w:r>
            <w:r w:rsidR="003975FC" w:rsidRPr="0041473C">
              <w:rPr>
                <w:rFonts w:ascii="Times New Roman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418" w:type="dxa"/>
          </w:tcPr>
          <w:p w:rsidR="003975FC" w:rsidRPr="0041473C" w:rsidRDefault="0009542A" w:rsidP="003975F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1473C">
              <w:rPr>
                <w:rFonts w:ascii="Times New Roman" w:hAnsi="Times New Roman" w:cs="Times New Roman"/>
                <w:b/>
                <w:bCs/>
                <w:lang w:val="uk-UA"/>
              </w:rPr>
              <w:t>32478</w:t>
            </w:r>
            <w:r w:rsidR="003975FC" w:rsidRPr="0041473C">
              <w:rPr>
                <w:rFonts w:ascii="Times New Roman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2126" w:type="dxa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75FC" w:rsidRPr="00A20159" w:rsidTr="003B2AC7">
        <w:trPr>
          <w:trHeight w:val="315"/>
        </w:trPr>
        <w:tc>
          <w:tcPr>
            <w:tcW w:w="706" w:type="dxa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ІІ.</w:t>
            </w:r>
          </w:p>
        </w:tc>
        <w:tc>
          <w:tcPr>
            <w:tcW w:w="13611" w:type="dxa"/>
            <w:gridSpan w:val="9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ЗАГАЛЬНА СЕРЕДНЯ ОСВІТА</w:t>
            </w: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975FC" w:rsidRPr="00A20159" w:rsidTr="003B2AC7">
        <w:trPr>
          <w:trHeight w:val="495"/>
        </w:trPr>
        <w:tc>
          <w:tcPr>
            <w:tcW w:w="706" w:type="dxa"/>
            <w:vMerge w:val="restart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3611" w:type="dxa"/>
            <w:gridSpan w:val="9"/>
            <w:hideMark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Модернізація оснащення навчальних кабінетів з природничо-математичних, технологічних дисциплін</w:t>
            </w:r>
          </w:p>
        </w:tc>
      </w:tr>
      <w:tr w:rsidR="009856F6" w:rsidRPr="00A20159" w:rsidTr="003B2AC7">
        <w:trPr>
          <w:trHeight w:val="630"/>
        </w:trPr>
        <w:tc>
          <w:tcPr>
            <w:tcW w:w="706" w:type="dxa"/>
            <w:vMerge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Дооснащення кабінетів, у тому   числі:</w:t>
            </w:r>
          </w:p>
        </w:tc>
        <w:tc>
          <w:tcPr>
            <w:tcW w:w="981" w:type="dxa"/>
            <w:vMerge w:val="restart"/>
            <w:hideMark/>
          </w:tcPr>
          <w:p w:rsidR="009856F6" w:rsidRPr="00A20159" w:rsidRDefault="009856F6" w:rsidP="00397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vMerge w:val="restart"/>
            <w:hideMark/>
          </w:tcPr>
          <w:p w:rsidR="009856F6" w:rsidRPr="00A20159" w:rsidRDefault="009856F6" w:rsidP="00397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vMerge w:val="restart"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9856F6" w:rsidRPr="00EC336D" w:rsidRDefault="009856F6" w:rsidP="003975F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41</w:t>
            </w:r>
            <w:r w:rsidRPr="00EC336D">
              <w:rPr>
                <w:rFonts w:ascii="Times New Roman" w:hAnsi="Times New Roman" w:cs="Times New Roman"/>
                <w:b/>
                <w:bCs/>
                <w:lang w:val="uk-UA"/>
              </w:rPr>
              <w:t>50,00</w:t>
            </w:r>
          </w:p>
        </w:tc>
        <w:tc>
          <w:tcPr>
            <w:tcW w:w="1134" w:type="dxa"/>
          </w:tcPr>
          <w:p w:rsidR="009856F6" w:rsidRPr="00EC336D" w:rsidRDefault="009856F6" w:rsidP="003975F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32</w:t>
            </w:r>
            <w:r w:rsidRPr="00EC336D">
              <w:rPr>
                <w:rFonts w:ascii="Times New Roman" w:hAnsi="Times New Roman" w:cs="Times New Roman"/>
                <w:b/>
                <w:bCs/>
                <w:lang w:val="uk-UA"/>
              </w:rPr>
              <w:t>90,00</w:t>
            </w:r>
          </w:p>
        </w:tc>
        <w:tc>
          <w:tcPr>
            <w:tcW w:w="1134" w:type="dxa"/>
          </w:tcPr>
          <w:p w:rsidR="009856F6" w:rsidRPr="00EC336D" w:rsidRDefault="009856F6" w:rsidP="003975F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36</w:t>
            </w:r>
            <w:r w:rsidRPr="00EC336D">
              <w:rPr>
                <w:rFonts w:ascii="Times New Roman" w:hAnsi="Times New Roman" w:cs="Times New Roman"/>
                <w:b/>
                <w:bCs/>
                <w:lang w:val="uk-UA"/>
              </w:rPr>
              <w:t>40,00</w:t>
            </w:r>
          </w:p>
        </w:tc>
        <w:tc>
          <w:tcPr>
            <w:tcW w:w="1418" w:type="dxa"/>
          </w:tcPr>
          <w:p w:rsidR="009856F6" w:rsidRPr="00EC336D" w:rsidRDefault="009856F6" w:rsidP="005858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110</w:t>
            </w:r>
            <w:r w:rsidRPr="00EC336D">
              <w:rPr>
                <w:rFonts w:ascii="Times New Roman" w:hAnsi="Times New Roman" w:cs="Times New Roman"/>
                <w:b/>
                <w:bCs/>
                <w:lang w:val="uk-UA"/>
              </w:rPr>
              <w:t>80,00</w:t>
            </w:r>
          </w:p>
        </w:tc>
        <w:tc>
          <w:tcPr>
            <w:tcW w:w="2126" w:type="dxa"/>
            <w:vMerge w:val="restart"/>
            <w:hideMark/>
          </w:tcPr>
          <w:p w:rsidR="009856F6" w:rsidRPr="00A20159" w:rsidRDefault="009856F6" w:rsidP="000B65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викладання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природничо-математичних дисциплін</w:t>
            </w:r>
          </w:p>
        </w:tc>
      </w:tr>
      <w:tr w:rsidR="009856F6" w:rsidRPr="00A20159" w:rsidTr="003B2AC7">
        <w:trPr>
          <w:trHeight w:val="630"/>
        </w:trPr>
        <w:tc>
          <w:tcPr>
            <w:tcW w:w="706" w:type="dxa"/>
            <w:vMerge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9856F6" w:rsidRPr="00A20159" w:rsidRDefault="009856F6" w:rsidP="00A20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2.1.2. Математики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№1, Гімназія №2,  ЗЗСО №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</w:t>
            </w:r>
          </w:p>
        </w:tc>
        <w:tc>
          <w:tcPr>
            <w:tcW w:w="981" w:type="dxa"/>
            <w:vMerge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856F6" w:rsidRPr="00BA09B4" w:rsidRDefault="009856F6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134" w:type="dxa"/>
          </w:tcPr>
          <w:p w:rsidR="009856F6" w:rsidRPr="00BA09B4" w:rsidRDefault="009856F6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450,00</w:t>
            </w:r>
          </w:p>
        </w:tc>
        <w:tc>
          <w:tcPr>
            <w:tcW w:w="1134" w:type="dxa"/>
          </w:tcPr>
          <w:p w:rsidR="009856F6" w:rsidRPr="00BA09B4" w:rsidRDefault="009856F6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418" w:type="dxa"/>
          </w:tcPr>
          <w:p w:rsidR="009856F6" w:rsidRPr="00BA09B4" w:rsidRDefault="009856F6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1350,00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477"/>
        </w:trPr>
        <w:tc>
          <w:tcPr>
            <w:tcW w:w="706" w:type="dxa"/>
            <w:vMerge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2.1.3. Фізики (ЗЗСО №№ 4, 5,6)</w:t>
            </w:r>
          </w:p>
        </w:tc>
        <w:tc>
          <w:tcPr>
            <w:tcW w:w="981" w:type="dxa"/>
            <w:vMerge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134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450,00</w:t>
            </w:r>
          </w:p>
        </w:tc>
        <w:tc>
          <w:tcPr>
            <w:tcW w:w="1134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418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1350,00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56F6" w:rsidRPr="00A20159" w:rsidTr="003B2AC7">
        <w:trPr>
          <w:trHeight w:val="559"/>
        </w:trPr>
        <w:tc>
          <w:tcPr>
            <w:tcW w:w="706" w:type="dxa"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2.1.4. Біології (Ліцей №1,Гімназія №2,  ЗЗСО №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</w:t>
            </w:r>
          </w:p>
        </w:tc>
        <w:tc>
          <w:tcPr>
            <w:tcW w:w="981" w:type="dxa"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134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450,00</w:t>
            </w:r>
          </w:p>
        </w:tc>
        <w:tc>
          <w:tcPr>
            <w:tcW w:w="1134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418" w:type="dxa"/>
          </w:tcPr>
          <w:p w:rsidR="009856F6" w:rsidRPr="00BA09B4" w:rsidRDefault="009856F6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1350,00</w:t>
            </w:r>
          </w:p>
        </w:tc>
        <w:tc>
          <w:tcPr>
            <w:tcW w:w="2126" w:type="dxa"/>
            <w:vMerge/>
            <w:hideMark/>
          </w:tcPr>
          <w:p w:rsidR="009856F6" w:rsidRPr="00A20159" w:rsidRDefault="009856F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371278" w:rsidTr="003B2AC7">
        <w:trPr>
          <w:trHeight w:val="315"/>
        </w:trPr>
        <w:tc>
          <w:tcPr>
            <w:tcW w:w="706" w:type="dxa"/>
            <w:vMerge w:val="restart"/>
            <w:hideMark/>
          </w:tcPr>
          <w:p w:rsidR="00BA09B4" w:rsidRPr="00A20159" w:rsidRDefault="000B6559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564" w:type="dxa"/>
            <w:hideMark/>
          </w:tcPr>
          <w:p w:rsidR="00BA09B4" w:rsidRPr="00A20159" w:rsidRDefault="0088318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2.1.5. Хімії (ЗЗСО №№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Гімназія №2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81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134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450,00</w:t>
            </w:r>
          </w:p>
        </w:tc>
        <w:tc>
          <w:tcPr>
            <w:tcW w:w="1134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418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1350,00</w:t>
            </w:r>
          </w:p>
        </w:tc>
        <w:tc>
          <w:tcPr>
            <w:tcW w:w="2126" w:type="dxa"/>
            <w:vMerge w:val="restart"/>
            <w:hideMark/>
          </w:tcPr>
          <w:p w:rsidR="00BA09B4" w:rsidRPr="00A20159" w:rsidRDefault="000B6559" w:rsidP="000B65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викладання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філологічних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національно-патріотичного напряму роботи педагогічних працівників</w:t>
            </w:r>
          </w:p>
        </w:tc>
      </w:tr>
      <w:tr w:rsidR="00BA09B4" w:rsidRPr="00A20159" w:rsidTr="003B2AC7">
        <w:trPr>
          <w:trHeight w:val="315"/>
        </w:trPr>
        <w:tc>
          <w:tcPr>
            <w:tcW w:w="70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2.1.6. Географії (ЗЗСО№№ 5,6,7)</w:t>
            </w:r>
          </w:p>
        </w:tc>
        <w:tc>
          <w:tcPr>
            <w:tcW w:w="981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134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450,00</w:t>
            </w:r>
          </w:p>
        </w:tc>
        <w:tc>
          <w:tcPr>
            <w:tcW w:w="1134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418" w:type="dxa"/>
          </w:tcPr>
          <w:p w:rsidR="00BA09B4" w:rsidRPr="00BA09B4" w:rsidRDefault="00BA09B4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1350,00</w:t>
            </w:r>
          </w:p>
        </w:tc>
        <w:tc>
          <w:tcPr>
            <w:tcW w:w="212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75FC" w:rsidRPr="00A20159" w:rsidTr="003B2AC7">
        <w:trPr>
          <w:trHeight w:val="315"/>
        </w:trPr>
        <w:tc>
          <w:tcPr>
            <w:tcW w:w="706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</w:tcPr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2.1.7. Англійська мова </w:t>
            </w:r>
          </w:p>
          <w:p w:rsidR="003975FC" w:rsidRPr="00BA09B4" w:rsidRDefault="00A20316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(Лінгафонні  кабінети Ліцей «Лідер», Ліцей №1, ЗЗСО №3</w:t>
            </w:r>
            <w:r w:rsidR="003975FC"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81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75FC" w:rsidRPr="00BA09B4" w:rsidRDefault="00403EB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="00BA09B4" w:rsidRPr="00BA09B4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740,00</w:t>
            </w:r>
          </w:p>
        </w:tc>
        <w:tc>
          <w:tcPr>
            <w:tcW w:w="1134" w:type="dxa"/>
          </w:tcPr>
          <w:p w:rsidR="003975FC" w:rsidRPr="00BA09B4" w:rsidRDefault="00403EB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BA09B4" w:rsidRPr="00BA09B4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2230,00</w:t>
            </w:r>
          </w:p>
        </w:tc>
        <w:tc>
          <w:tcPr>
            <w:tcW w:w="2126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19A1" w:rsidRDefault="008C19A1"/>
    <w:p w:rsidR="008C19A1" w:rsidRDefault="008C19A1"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</w:t>
      </w:r>
      <w:r w:rsidR="0007185F">
        <w:t>14</w:t>
      </w:r>
      <w:r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53"/>
        <w:gridCol w:w="11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3975FC" w:rsidRPr="00A20159" w:rsidTr="003B2AC7">
        <w:trPr>
          <w:trHeight w:val="315"/>
        </w:trPr>
        <w:tc>
          <w:tcPr>
            <w:tcW w:w="706" w:type="dxa"/>
            <w:vMerge w:val="restart"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gridSpan w:val="2"/>
          </w:tcPr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2.1.8. Українська мова та література (</w:t>
            </w:r>
            <w:r w:rsidR="00A20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«Лідер», Ліцей №1</w:t>
            </w:r>
            <w:r w:rsidR="00F57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83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Гімназія №2, </w:t>
            </w: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ЗЗСО </w:t>
            </w:r>
            <w:r w:rsidR="00F57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№3,4,5,6,7,</w:t>
            </w:r>
          </w:p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школа)</w:t>
            </w:r>
          </w:p>
        </w:tc>
        <w:tc>
          <w:tcPr>
            <w:tcW w:w="981" w:type="dxa"/>
            <w:vMerge w:val="restart"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 w:val="restart"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  <w:tc>
          <w:tcPr>
            <w:tcW w:w="1134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  <w:tc>
          <w:tcPr>
            <w:tcW w:w="1134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  <w:tc>
          <w:tcPr>
            <w:tcW w:w="1418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600,00</w:t>
            </w:r>
          </w:p>
        </w:tc>
        <w:tc>
          <w:tcPr>
            <w:tcW w:w="2126" w:type="dxa"/>
            <w:vMerge w:val="restart"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75FC" w:rsidRPr="00A20159" w:rsidTr="003B2AC7">
        <w:trPr>
          <w:trHeight w:val="315"/>
        </w:trPr>
        <w:tc>
          <w:tcPr>
            <w:tcW w:w="706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gridSpan w:val="2"/>
          </w:tcPr>
          <w:p w:rsidR="003975FC" w:rsidRPr="00BA09B4" w:rsidRDefault="003975FC" w:rsidP="00F57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2.1.9. Предмет «Захист України»</w:t>
            </w:r>
            <w:r w:rsidR="00293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57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«Лідер», Ліцей №1</w:t>
            </w:r>
            <w:r w:rsidR="00293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81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75FC" w:rsidRPr="00BA09B4" w:rsidRDefault="00403EB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1200,00</w:t>
            </w:r>
          </w:p>
        </w:tc>
        <w:tc>
          <w:tcPr>
            <w:tcW w:w="1134" w:type="dxa"/>
          </w:tcPr>
          <w:p w:rsidR="003975FC" w:rsidRPr="00BA09B4" w:rsidRDefault="00403EB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3975FC" w:rsidRPr="00BA09B4" w:rsidRDefault="00403EB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1200,00</w:t>
            </w:r>
          </w:p>
        </w:tc>
        <w:tc>
          <w:tcPr>
            <w:tcW w:w="2126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75FC" w:rsidRPr="00A20159" w:rsidTr="003B2AC7">
        <w:trPr>
          <w:trHeight w:val="315"/>
        </w:trPr>
        <w:tc>
          <w:tcPr>
            <w:tcW w:w="706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gridSpan w:val="2"/>
          </w:tcPr>
          <w:p w:rsidR="003975FC" w:rsidRPr="00BA09B4" w:rsidRDefault="003975FC" w:rsidP="00D37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2.1.10. Класи безпеки </w:t>
            </w:r>
            <w:r w:rsidR="00883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«Лідер», Гімназія №2, </w:t>
            </w:r>
            <w:r w:rsidR="00883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ЗЗСО №№ </w:t>
            </w:r>
            <w:r w:rsidR="00293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4,5,6,7,)</w:t>
            </w:r>
          </w:p>
        </w:tc>
        <w:tc>
          <w:tcPr>
            <w:tcW w:w="981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75FC" w:rsidRPr="00BA09B4" w:rsidRDefault="001D6795" w:rsidP="001D6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  <w:r w:rsidR="00BA09B4" w:rsidRPr="00BA09B4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3975FC" w:rsidRPr="00BA09B4" w:rsidRDefault="001D6795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A09B4" w:rsidRPr="00BA09B4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3975FC" w:rsidRPr="00BA09B4" w:rsidRDefault="001D6795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A09B4" w:rsidRPr="00BA09B4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3975FC" w:rsidRPr="00BA09B4" w:rsidRDefault="001D6795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30</w:t>
            </w:r>
            <w:r w:rsidR="00BA09B4" w:rsidRPr="00BA09B4">
              <w:rPr>
                <w:rFonts w:ascii="Times New Roman" w:hAnsi="Times New Roman" w:cs="Times New Roman"/>
                <w:iCs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3975FC" w:rsidRPr="00A20159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75FC" w:rsidRPr="00A20159" w:rsidTr="003B2AC7">
        <w:trPr>
          <w:trHeight w:val="837"/>
        </w:trPr>
        <w:tc>
          <w:tcPr>
            <w:tcW w:w="706" w:type="dxa"/>
            <w:hideMark/>
          </w:tcPr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564" w:type="dxa"/>
            <w:gridSpan w:val="2"/>
            <w:hideMark/>
          </w:tcPr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обладнанням шкільних майстерень</w:t>
            </w:r>
          </w:p>
        </w:tc>
        <w:tc>
          <w:tcPr>
            <w:tcW w:w="981" w:type="dxa"/>
            <w:hideMark/>
          </w:tcPr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3975FC" w:rsidRPr="00BA09B4" w:rsidRDefault="003975FC" w:rsidP="00397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3975FC" w:rsidRPr="00BA09B4" w:rsidRDefault="00A85A6A" w:rsidP="003B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3975FC" w:rsidRPr="00BA09B4" w:rsidRDefault="003975FC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134" w:type="dxa"/>
            <w:hideMark/>
          </w:tcPr>
          <w:p w:rsidR="003975FC" w:rsidRPr="00BA09B4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115</w:t>
            </w:r>
            <w:r w:rsidR="003975FC" w:rsidRPr="00BA09B4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  <w:hideMark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09B4">
              <w:rPr>
                <w:rFonts w:ascii="Times New Roman" w:hAnsi="Times New Roman" w:cs="Times New Roman"/>
                <w:lang w:val="uk-UA"/>
              </w:rPr>
              <w:t>13</w:t>
            </w:r>
            <w:r w:rsidR="003975FC" w:rsidRPr="00BA09B4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3975FC" w:rsidRPr="00BA09B4" w:rsidRDefault="00BA09B4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BA09B4">
              <w:rPr>
                <w:rFonts w:ascii="Times New Roman" w:hAnsi="Times New Roman" w:cs="Times New Roman"/>
                <w:iCs/>
                <w:lang w:val="uk-UA"/>
              </w:rPr>
              <w:t>345</w:t>
            </w:r>
            <w:r w:rsidR="003975FC" w:rsidRPr="00BA09B4">
              <w:rPr>
                <w:rFonts w:ascii="Times New Roman" w:hAnsi="Times New Roman" w:cs="Times New Roman"/>
                <w:iCs/>
                <w:lang w:val="uk-UA"/>
              </w:rPr>
              <w:t>,00</w:t>
            </w:r>
          </w:p>
        </w:tc>
        <w:tc>
          <w:tcPr>
            <w:tcW w:w="2126" w:type="dxa"/>
            <w:hideMark/>
          </w:tcPr>
          <w:p w:rsidR="003975FC" w:rsidRPr="00BA09B4" w:rsidRDefault="003975FC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практичних навичок учнів</w:t>
            </w:r>
          </w:p>
        </w:tc>
      </w:tr>
      <w:tr w:rsidR="003B2AC7" w:rsidRPr="00A20159" w:rsidTr="003B2AC7">
        <w:trPr>
          <w:trHeight w:val="1575"/>
        </w:trPr>
        <w:tc>
          <w:tcPr>
            <w:tcW w:w="706" w:type="dxa"/>
            <w:vMerge w:val="restart"/>
            <w:hideMark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</w:t>
            </w:r>
          </w:p>
        </w:tc>
        <w:tc>
          <w:tcPr>
            <w:tcW w:w="2553" w:type="dxa"/>
            <w:hideMark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.1.Придбання технологічного обладнання для харчоблоків  закладів освіти та організація якісного харчування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впровадження системи НАССР: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vMerge w:val="restart"/>
            <w:hideMark/>
          </w:tcPr>
          <w:p w:rsidR="003B2AC7" w:rsidRPr="00A20159" w:rsidRDefault="003B2AC7" w:rsidP="00397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vMerge w:val="restart"/>
            <w:hideMark/>
          </w:tcPr>
          <w:p w:rsidR="003B2AC7" w:rsidRPr="00A20159" w:rsidRDefault="003B2AC7" w:rsidP="003B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3B2AC7" w:rsidRPr="00CB623D" w:rsidRDefault="003B2AC7" w:rsidP="003975F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623D">
              <w:rPr>
                <w:rFonts w:ascii="Times New Roman" w:hAnsi="Times New Roman" w:cs="Times New Roman"/>
                <w:b/>
                <w:lang w:val="uk-UA"/>
              </w:rPr>
              <w:t>1500,00</w:t>
            </w:r>
          </w:p>
        </w:tc>
        <w:tc>
          <w:tcPr>
            <w:tcW w:w="1134" w:type="dxa"/>
          </w:tcPr>
          <w:p w:rsidR="003B2AC7" w:rsidRPr="00CB623D" w:rsidRDefault="003B2AC7" w:rsidP="003975F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623D">
              <w:rPr>
                <w:rFonts w:ascii="Times New Roman" w:hAnsi="Times New Roman" w:cs="Times New Roman"/>
                <w:b/>
                <w:lang w:val="uk-UA"/>
              </w:rPr>
              <w:t>5000,00</w:t>
            </w:r>
          </w:p>
        </w:tc>
        <w:tc>
          <w:tcPr>
            <w:tcW w:w="1134" w:type="dxa"/>
          </w:tcPr>
          <w:p w:rsidR="003B2AC7" w:rsidRPr="00CB623D" w:rsidRDefault="003B2AC7" w:rsidP="003975F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623D">
              <w:rPr>
                <w:rFonts w:ascii="Times New Roman" w:hAnsi="Times New Roman" w:cs="Times New Roman"/>
                <w:b/>
                <w:lang w:val="uk-UA"/>
              </w:rPr>
              <w:t>5000,00</w:t>
            </w:r>
          </w:p>
        </w:tc>
        <w:tc>
          <w:tcPr>
            <w:tcW w:w="1418" w:type="dxa"/>
            <w:vMerge w:val="restart"/>
          </w:tcPr>
          <w:p w:rsidR="003B2AC7" w:rsidRPr="00CB623D" w:rsidRDefault="003B2AC7" w:rsidP="003975FC">
            <w:pPr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CB623D">
              <w:rPr>
                <w:rFonts w:ascii="Times New Roman" w:hAnsi="Times New Roman" w:cs="Times New Roman"/>
                <w:b/>
                <w:iCs/>
                <w:lang w:val="uk-UA"/>
              </w:rPr>
              <w:t>11500,00</w:t>
            </w:r>
          </w:p>
        </w:tc>
        <w:tc>
          <w:tcPr>
            <w:tcW w:w="2126" w:type="dxa"/>
            <w:vMerge w:val="restart"/>
            <w:hideMark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безкоштовним харчуванням учнів 1-4 класів та пільгового контингенту</w:t>
            </w:r>
          </w:p>
        </w:tc>
      </w:tr>
      <w:tr w:rsidR="003B2AC7" w:rsidRPr="00A20159" w:rsidTr="003B2AC7">
        <w:trPr>
          <w:trHeight w:val="298"/>
        </w:trPr>
        <w:tc>
          <w:tcPr>
            <w:tcW w:w="706" w:type="dxa"/>
            <w:vMerge/>
          </w:tcPr>
          <w:p w:rsidR="003B2AC7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№2, ЗЗСО №№4,6</w:t>
            </w:r>
          </w:p>
        </w:tc>
        <w:tc>
          <w:tcPr>
            <w:tcW w:w="992" w:type="dxa"/>
            <w:gridSpan w:val="2"/>
            <w:vMerge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3B2AC7" w:rsidRPr="00A20159" w:rsidRDefault="003B2AC7" w:rsidP="00397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B2AC7" w:rsidRPr="008C2CF2" w:rsidRDefault="003B2AC7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1500,00</w:t>
            </w:r>
          </w:p>
        </w:tc>
        <w:tc>
          <w:tcPr>
            <w:tcW w:w="1134" w:type="dxa"/>
          </w:tcPr>
          <w:p w:rsidR="003B2AC7" w:rsidRPr="008C2CF2" w:rsidRDefault="003B2AC7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3B2AC7" w:rsidRDefault="003B2AC7" w:rsidP="00397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vMerge/>
          </w:tcPr>
          <w:p w:rsidR="003B2AC7" w:rsidRPr="008C2CF2" w:rsidRDefault="003B2AC7" w:rsidP="003975FC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6" w:type="dxa"/>
            <w:vMerge/>
          </w:tcPr>
          <w:p w:rsidR="003B2AC7" w:rsidRPr="00A20159" w:rsidRDefault="003B2AC7" w:rsidP="00397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AC7" w:rsidRPr="00A20159" w:rsidTr="003B2AC7">
        <w:trPr>
          <w:trHeight w:val="275"/>
        </w:trPr>
        <w:tc>
          <w:tcPr>
            <w:tcW w:w="706" w:type="dxa"/>
            <w:vMerge/>
          </w:tcPr>
          <w:p w:rsidR="003B2AC7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№№ 3,7</w:t>
            </w:r>
          </w:p>
        </w:tc>
        <w:tc>
          <w:tcPr>
            <w:tcW w:w="992" w:type="dxa"/>
            <w:gridSpan w:val="2"/>
            <w:vMerge w:val="restart"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 w:val="restart"/>
          </w:tcPr>
          <w:p w:rsidR="003B2AC7" w:rsidRPr="00A20159" w:rsidRDefault="003B2AC7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B2AC7" w:rsidRPr="008C2CF2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3B2AC7" w:rsidRPr="008C2CF2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  <w:tc>
          <w:tcPr>
            <w:tcW w:w="1134" w:type="dxa"/>
          </w:tcPr>
          <w:p w:rsidR="003B2AC7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vMerge w:val="restart"/>
          </w:tcPr>
          <w:p w:rsidR="003B2AC7" w:rsidRPr="008C2CF2" w:rsidRDefault="003B2AC7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6" w:type="dxa"/>
            <w:vMerge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AC7" w:rsidRPr="00A20159" w:rsidTr="003B2AC7">
        <w:trPr>
          <w:trHeight w:val="278"/>
        </w:trPr>
        <w:tc>
          <w:tcPr>
            <w:tcW w:w="706" w:type="dxa"/>
            <w:vMerge/>
          </w:tcPr>
          <w:p w:rsidR="003B2AC7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№5</w:t>
            </w:r>
          </w:p>
        </w:tc>
        <w:tc>
          <w:tcPr>
            <w:tcW w:w="992" w:type="dxa"/>
            <w:gridSpan w:val="2"/>
            <w:vMerge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3B2AC7" w:rsidRPr="00A20159" w:rsidRDefault="003B2AC7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B2AC7" w:rsidRPr="008C2CF2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3B2AC7" w:rsidRPr="008C2CF2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3B2AC7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  <w:tc>
          <w:tcPr>
            <w:tcW w:w="1418" w:type="dxa"/>
            <w:vMerge/>
          </w:tcPr>
          <w:p w:rsidR="003B2AC7" w:rsidRPr="008C2CF2" w:rsidRDefault="003B2AC7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6" w:type="dxa"/>
            <w:vMerge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19A1" w:rsidRDefault="008C19A1"/>
    <w:p w:rsidR="008C19A1" w:rsidRDefault="0007185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 w:rsidR="008C19A1"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9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C19A1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8C19A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8C19A1">
        <w:tab/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53"/>
        <w:gridCol w:w="992"/>
        <w:gridCol w:w="1703"/>
        <w:gridCol w:w="1417"/>
        <w:gridCol w:w="1134"/>
        <w:gridCol w:w="1134"/>
        <w:gridCol w:w="1134"/>
        <w:gridCol w:w="1418"/>
        <w:gridCol w:w="2126"/>
      </w:tblGrid>
      <w:tr w:rsidR="003B2AC7" w:rsidRPr="00A20159" w:rsidTr="003B2AC7">
        <w:trPr>
          <w:trHeight w:val="945"/>
        </w:trPr>
        <w:tc>
          <w:tcPr>
            <w:tcW w:w="706" w:type="dxa"/>
            <w:hideMark/>
          </w:tcPr>
          <w:p w:rsidR="003B2AC7" w:rsidRPr="00A20159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hideMark/>
          </w:tcPr>
          <w:p w:rsidR="003B2AC7" w:rsidRPr="003F401C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2.3.2. Придбання обладнання для протипожежної безпеки</w:t>
            </w:r>
          </w:p>
        </w:tc>
        <w:tc>
          <w:tcPr>
            <w:tcW w:w="992" w:type="dxa"/>
            <w:hideMark/>
          </w:tcPr>
          <w:p w:rsidR="003B2AC7" w:rsidRPr="003F401C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3B2AC7" w:rsidRPr="003F401C" w:rsidRDefault="003B2AC7" w:rsidP="003F4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3B2AC7" w:rsidRPr="003F401C" w:rsidRDefault="003B2AC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3B2AC7" w:rsidRPr="003F401C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01C">
              <w:rPr>
                <w:rFonts w:ascii="Times New Roman" w:hAnsi="Times New Roman" w:cs="Times New Roman"/>
                <w:lang w:val="uk-UA"/>
              </w:rPr>
              <w:t>285,00</w:t>
            </w:r>
          </w:p>
        </w:tc>
        <w:tc>
          <w:tcPr>
            <w:tcW w:w="1134" w:type="dxa"/>
            <w:hideMark/>
          </w:tcPr>
          <w:p w:rsidR="003B2AC7" w:rsidRPr="003F401C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01C">
              <w:rPr>
                <w:rFonts w:ascii="Times New Roman" w:hAnsi="Times New Roman" w:cs="Times New Roman"/>
                <w:lang w:val="uk-UA"/>
              </w:rPr>
              <w:t>325,00</w:t>
            </w:r>
          </w:p>
        </w:tc>
        <w:tc>
          <w:tcPr>
            <w:tcW w:w="1134" w:type="dxa"/>
            <w:hideMark/>
          </w:tcPr>
          <w:p w:rsidR="003B2AC7" w:rsidRPr="003F401C" w:rsidRDefault="003B2AC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401C">
              <w:rPr>
                <w:rFonts w:ascii="Times New Roman" w:hAnsi="Times New Roman" w:cs="Times New Roman"/>
                <w:lang w:val="uk-UA"/>
              </w:rPr>
              <w:t>370,00</w:t>
            </w:r>
          </w:p>
        </w:tc>
        <w:tc>
          <w:tcPr>
            <w:tcW w:w="1418" w:type="dxa"/>
            <w:hideMark/>
          </w:tcPr>
          <w:p w:rsidR="003B2AC7" w:rsidRPr="003F401C" w:rsidRDefault="003B2AC7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3F401C">
              <w:rPr>
                <w:rFonts w:ascii="Times New Roman" w:hAnsi="Times New Roman" w:cs="Times New Roman"/>
                <w:iCs/>
                <w:lang w:val="uk-UA"/>
              </w:rPr>
              <w:t>980,00</w:t>
            </w:r>
          </w:p>
        </w:tc>
        <w:tc>
          <w:tcPr>
            <w:tcW w:w="2126" w:type="dxa"/>
            <w:hideMark/>
          </w:tcPr>
          <w:p w:rsidR="003B2AC7" w:rsidRPr="005F6114" w:rsidRDefault="003B2AC7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F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щодо техногенної і пожежної безпеки  у ЗЗСО</w:t>
            </w:r>
          </w:p>
        </w:tc>
      </w:tr>
      <w:tr w:rsidR="00BA09B4" w:rsidRPr="00A20159" w:rsidTr="003B2AC7">
        <w:trPr>
          <w:trHeight w:val="758"/>
        </w:trPr>
        <w:tc>
          <w:tcPr>
            <w:tcW w:w="706" w:type="dxa"/>
            <w:hideMark/>
          </w:tcPr>
          <w:p w:rsidR="00BA09B4" w:rsidRPr="00A20159" w:rsidRDefault="00BA09B4" w:rsidP="003F40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3F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3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шкільних меблів у в</w:t>
            </w:r>
            <w:r w:rsidR="00590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ідповідності до санітарних норм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3428BA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780,00</w:t>
            </w:r>
          </w:p>
        </w:tc>
        <w:tc>
          <w:tcPr>
            <w:tcW w:w="1134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890,00</w:t>
            </w:r>
          </w:p>
        </w:tc>
        <w:tc>
          <w:tcPr>
            <w:tcW w:w="1134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lang w:val="uk-UA"/>
              </w:rPr>
              <w:t>01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418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8C2CF2">
              <w:rPr>
                <w:rFonts w:ascii="Times New Roman" w:hAnsi="Times New Roman" w:cs="Times New Roman"/>
                <w:iCs/>
                <w:lang w:val="uk-UA"/>
              </w:rPr>
              <w:t>2</w:t>
            </w:r>
            <w:r>
              <w:rPr>
                <w:rFonts w:ascii="Times New Roman" w:hAnsi="Times New Roman" w:cs="Times New Roman"/>
                <w:iCs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iCs/>
                <w:lang w:val="uk-UA"/>
              </w:rPr>
              <w:t>6</w:t>
            </w:r>
            <w:r>
              <w:rPr>
                <w:rFonts w:ascii="Times New Roman" w:hAnsi="Times New Roman" w:cs="Times New Roman"/>
                <w:iCs/>
                <w:lang w:val="uk-UA"/>
              </w:rPr>
              <w:t>85,00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санітарно-гігієнічних вимог до робочих місць учнів.</w:t>
            </w:r>
          </w:p>
        </w:tc>
      </w:tr>
      <w:tr w:rsidR="00BA09B4" w:rsidRPr="00A20159" w:rsidTr="003B2AC7">
        <w:trPr>
          <w:trHeight w:val="557"/>
        </w:trPr>
        <w:tc>
          <w:tcPr>
            <w:tcW w:w="706" w:type="dxa"/>
            <w:hideMark/>
          </w:tcPr>
          <w:p w:rsidR="00BA09B4" w:rsidRPr="00A20159" w:rsidRDefault="00BA09B4" w:rsidP="001003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0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3" w:type="dxa"/>
            <w:hideMark/>
          </w:tcPr>
          <w:p w:rsidR="00BA09B4" w:rsidRPr="008D139A" w:rsidRDefault="00BA09B4" w:rsidP="00371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Улаштування внутрішніх санітарно-гігієнічних приміщень у закладах освіти (поточний ремонт у ЗЗСО), найпростіших укриттів та ПРУ</w:t>
            </w:r>
            <w:r w:rsidR="00511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(ЗЗСО №№4,6)</w:t>
            </w:r>
            <w:r w:rsidR="00371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ула</w:t>
            </w:r>
            <w:r w:rsidR="00CB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штування пожежної сигналізації</w:t>
            </w:r>
            <w:r w:rsidR="008D1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(Ліцей №1, Гімназія №1, ЗЗСО№№4,5,6</w:t>
            </w:r>
            <w:r w:rsidR="00511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ЗДО№№1,3,4,7,8, початкова школа)</w:t>
            </w:r>
          </w:p>
        </w:tc>
        <w:tc>
          <w:tcPr>
            <w:tcW w:w="992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64154D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lang w:val="uk-UA"/>
              </w:rPr>
              <w:t>94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134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134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2CF2">
              <w:rPr>
                <w:rFonts w:ascii="Times New Roman" w:hAnsi="Times New Roman" w:cs="Times New Roman"/>
                <w:lang w:val="uk-UA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418" w:type="dxa"/>
            <w:hideMark/>
          </w:tcPr>
          <w:p w:rsidR="00BA09B4" w:rsidRPr="008C2CF2" w:rsidRDefault="00BA09B4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8C2CF2">
              <w:rPr>
                <w:rFonts w:ascii="Times New Roman" w:hAnsi="Times New Roman" w:cs="Times New Roman"/>
                <w:iCs/>
                <w:lang w:val="uk-UA"/>
              </w:rPr>
              <w:t>34</w:t>
            </w:r>
            <w:r>
              <w:rPr>
                <w:rFonts w:ascii="Times New Roman" w:hAnsi="Times New Roman" w:cs="Times New Roman"/>
                <w:iCs/>
                <w:lang w:val="uk-UA"/>
              </w:rPr>
              <w:t> </w:t>
            </w:r>
            <w:r w:rsidRPr="008C2CF2">
              <w:rPr>
                <w:rFonts w:ascii="Times New Roman" w:hAnsi="Times New Roman" w:cs="Times New Roman"/>
                <w:iCs/>
                <w:lang w:val="uk-UA"/>
              </w:rPr>
              <w:t>2</w:t>
            </w:r>
            <w:r>
              <w:rPr>
                <w:rFonts w:ascii="Times New Roman" w:hAnsi="Times New Roman" w:cs="Times New Roman"/>
                <w:iCs/>
                <w:lang w:val="uk-UA"/>
              </w:rPr>
              <w:t>15,00</w:t>
            </w:r>
          </w:p>
        </w:tc>
        <w:tc>
          <w:tcPr>
            <w:tcW w:w="2126" w:type="dxa"/>
            <w:hideMark/>
          </w:tcPr>
          <w:p w:rsidR="00BA09B4" w:rsidRPr="00A20159" w:rsidRDefault="00BA09B4" w:rsidP="00034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побутових умов учасників освітнього процесу до чинних санітарно-гігієнічних вимог. </w:t>
            </w:r>
          </w:p>
        </w:tc>
      </w:tr>
      <w:tr w:rsidR="00803D9F" w:rsidRPr="00A20159" w:rsidTr="003B2AC7">
        <w:trPr>
          <w:trHeight w:val="1691"/>
        </w:trPr>
        <w:tc>
          <w:tcPr>
            <w:tcW w:w="706" w:type="dxa"/>
            <w:hideMark/>
          </w:tcPr>
          <w:p w:rsidR="00803D9F" w:rsidRPr="00A20159" w:rsidRDefault="00803D9F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3" w:type="dxa"/>
            <w:hideMark/>
          </w:tcPr>
          <w:p w:rsidR="00803D9F" w:rsidRPr="00A20159" w:rsidRDefault="00803D9F" w:rsidP="00F57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дівель та споруд: Ліцей «Лідер», Ліцей №1, Гімназія №2, ЗЗСО №№ 3,4,5,6,7, початкова школа</w:t>
            </w:r>
          </w:p>
        </w:tc>
        <w:tc>
          <w:tcPr>
            <w:tcW w:w="992" w:type="dxa"/>
            <w:hideMark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803D9F" w:rsidRPr="00A20159" w:rsidRDefault="00803D9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803D9F" w:rsidRPr="00A20159" w:rsidRDefault="00803D9F" w:rsidP="0080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803D9F" w:rsidRPr="00C26588" w:rsidRDefault="00803D9F" w:rsidP="009856F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6588">
              <w:rPr>
                <w:rFonts w:ascii="Times New Roman" w:hAnsi="Times New Roman" w:cs="Times New Roman"/>
                <w:b/>
                <w:bCs/>
                <w:lang w:val="uk-UA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C26588">
              <w:rPr>
                <w:rFonts w:ascii="Times New Roman" w:hAnsi="Times New Roman" w:cs="Times New Roman"/>
                <w:b/>
                <w:bCs/>
                <w:lang w:val="uk-UA"/>
              </w:rPr>
              <w:t>094,00</w:t>
            </w:r>
          </w:p>
        </w:tc>
        <w:tc>
          <w:tcPr>
            <w:tcW w:w="1134" w:type="dxa"/>
          </w:tcPr>
          <w:p w:rsidR="00803D9F" w:rsidRPr="00C26588" w:rsidRDefault="00803D9F" w:rsidP="00BA09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6588">
              <w:rPr>
                <w:rFonts w:ascii="Times New Roman" w:hAnsi="Times New Roman" w:cs="Times New Roman"/>
                <w:b/>
                <w:bCs/>
                <w:lang w:val="uk-UA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C26588">
              <w:rPr>
                <w:rFonts w:ascii="Times New Roman" w:hAnsi="Times New Roman" w:cs="Times New Roman"/>
                <w:b/>
                <w:bCs/>
                <w:lang w:val="uk-UA"/>
              </w:rPr>
              <w:t>392,00</w:t>
            </w:r>
          </w:p>
        </w:tc>
        <w:tc>
          <w:tcPr>
            <w:tcW w:w="1134" w:type="dxa"/>
          </w:tcPr>
          <w:p w:rsidR="00803D9F" w:rsidRPr="00C26588" w:rsidRDefault="00803D9F" w:rsidP="00BA09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6588">
              <w:rPr>
                <w:rFonts w:ascii="Times New Roman" w:hAnsi="Times New Roman" w:cs="Times New Roman"/>
                <w:b/>
                <w:bCs/>
                <w:lang w:val="uk-UA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C26588">
              <w:rPr>
                <w:rFonts w:ascii="Times New Roman" w:hAnsi="Times New Roman" w:cs="Times New Roman"/>
                <w:b/>
                <w:bCs/>
                <w:lang w:val="uk-UA"/>
              </w:rPr>
              <w:t>500,00</w:t>
            </w:r>
          </w:p>
        </w:tc>
        <w:tc>
          <w:tcPr>
            <w:tcW w:w="1418" w:type="dxa"/>
          </w:tcPr>
          <w:p w:rsidR="00803D9F" w:rsidRPr="00C26588" w:rsidRDefault="00803D9F" w:rsidP="00BA09B4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C2658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</w:t>
            </w:r>
            <w:r w:rsidRPr="00C2658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986,00</w:t>
            </w:r>
          </w:p>
        </w:tc>
        <w:tc>
          <w:tcPr>
            <w:tcW w:w="2126" w:type="dxa"/>
            <w:hideMark/>
          </w:tcPr>
          <w:p w:rsidR="00803D9F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навчання та виховання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19A1" w:rsidRDefault="008C19A1"/>
    <w:p w:rsidR="008C19A1" w:rsidRDefault="008C19A1"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</w:t>
      </w:r>
      <w:r w:rsidR="0007185F">
        <w:t>16</w:t>
      </w:r>
      <w:r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53"/>
        <w:gridCol w:w="992"/>
        <w:gridCol w:w="1703"/>
        <w:gridCol w:w="1417"/>
        <w:gridCol w:w="1134"/>
        <w:gridCol w:w="1134"/>
        <w:gridCol w:w="1134"/>
        <w:gridCol w:w="1418"/>
        <w:gridCol w:w="2126"/>
      </w:tblGrid>
      <w:tr w:rsidR="00B302A5" w:rsidRPr="00A20159" w:rsidTr="003B2AC7">
        <w:trPr>
          <w:trHeight w:val="1257"/>
        </w:trPr>
        <w:tc>
          <w:tcPr>
            <w:tcW w:w="706" w:type="dxa"/>
            <w:vMerge w:val="restart"/>
          </w:tcPr>
          <w:p w:rsidR="00B302A5" w:rsidRPr="00A20159" w:rsidRDefault="00B302A5" w:rsidP="00CE5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3" w:type="dxa"/>
          </w:tcPr>
          <w:p w:rsidR="00B302A5" w:rsidRDefault="00B302A5" w:rsidP="00CE5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2.6.1. </w:t>
            </w: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проєктно-кошторисної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302A5" w:rsidRDefault="00B302A5" w:rsidP="00CE5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харчоблоків ЗЗСО згідно з вимогами НАССР</w:t>
            </w:r>
          </w:p>
        </w:tc>
        <w:tc>
          <w:tcPr>
            <w:tcW w:w="992" w:type="dxa"/>
            <w:vMerge w:val="restart"/>
          </w:tcPr>
          <w:p w:rsidR="00B302A5" w:rsidRPr="00A20159" w:rsidRDefault="00B302A5" w:rsidP="00CE5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vMerge w:val="restart"/>
          </w:tcPr>
          <w:p w:rsidR="00B302A5" w:rsidRPr="00A20159" w:rsidRDefault="00B302A5" w:rsidP="00CE5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vMerge w:val="restart"/>
          </w:tcPr>
          <w:p w:rsidR="00B302A5" w:rsidRPr="00A20159" w:rsidRDefault="00B302A5" w:rsidP="00CE5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B302A5" w:rsidRPr="0003434A" w:rsidRDefault="00B302A5" w:rsidP="00CE5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3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134" w:type="dxa"/>
          </w:tcPr>
          <w:p w:rsidR="00B302A5" w:rsidRPr="0003434A" w:rsidRDefault="00B302A5" w:rsidP="00CE5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3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134" w:type="dxa"/>
          </w:tcPr>
          <w:p w:rsidR="00B302A5" w:rsidRPr="0003434A" w:rsidRDefault="00B302A5" w:rsidP="00CE5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43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418" w:type="dxa"/>
            <w:vMerge w:val="restart"/>
          </w:tcPr>
          <w:p w:rsidR="00B302A5" w:rsidRPr="0003434A" w:rsidRDefault="00B302A5" w:rsidP="00CE5F5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03434A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12300,00</w:t>
            </w:r>
          </w:p>
        </w:tc>
        <w:tc>
          <w:tcPr>
            <w:tcW w:w="2126" w:type="dxa"/>
            <w:vMerge w:val="restart"/>
          </w:tcPr>
          <w:p w:rsidR="00B302A5" w:rsidRPr="0041473C" w:rsidRDefault="0041473C" w:rsidP="00414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Модернізація та реконструкція харчоблоків ЗЗСО. Забезпечення якісного харчування учнів ЗЗСО</w:t>
            </w:r>
          </w:p>
        </w:tc>
      </w:tr>
      <w:tr w:rsidR="00B302A5" w:rsidRPr="00A20159" w:rsidTr="003B2AC7">
        <w:trPr>
          <w:trHeight w:val="309"/>
        </w:trPr>
        <w:tc>
          <w:tcPr>
            <w:tcW w:w="706" w:type="dxa"/>
            <w:vMerge/>
          </w:tcPr>
          <w:p w:rsidR="00B302A5" w:rsidRPr="00A20159" w:rsidRDefault="00B302A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B302A5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№№4,6,7 Гімназія №2</w:t>
            </w:r>
          </w:p>
        </w:tc>
        <w:tc>
          <w:tcPr>
            <w:tcW w:w="992" w:type="dxa"/>
            <w:vMerge/>
          </w:tcPr>
          <w:p w:rsidR="00B302A5" w:rsidRPr="00A20159" w:rsidRDefault="00B302A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B302A5" w:rsidRPr="00A20159" w:rsidRDefault="00B302A5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302A5" w:rsidRPr="00A20159" w:rsidRDefault="00B302A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02A5" w:rsidRPr="009C2C2C" w:rsidRDefault="00B302A5" w:rsidP="00E464B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vMerge/>
          </w:tcPr>
          <w:p w:rsidR="00B302A5" w:rsidRPr="00C20BEE" w:rsidRDefault="00B302A5" w:rsidP="00E464B9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2126" w:type="dxa"/>
            <w:vMerge/>
          </w:tcPr>
          <w:p w:rsidR="00B302A5" w:rsidRPr="00A20159" w:rsidRDefault="00B302A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02A5" w:rsidRPr="00A20159" w:rsidTr="003B2AC7">
        <w:trPr>
          <w:trHeight w:val="270"/>
        </w:trPr>
        <w:tc>
          <w:tcPr>
            <w:tcW w:w="706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№№ 3</w:t>
            </w:r>
          </w:p>
        </w:tc>
        <w:tc>
          <w:tcPr>
            <w:tcW w:w="992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B302A5" w:rsidRPr="00A20159" w:rsidRDefault="00B302A5" w:rsidP="0062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vMerge/>
          </w:tcPr>
          <w:p w:rsidR="00B302A5" w:rsidRPr="00C20BEE" w:rsidRDefault="00B302A5" w:rsidP="00E464B9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2126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02A5" w:rsidRPr="00A20159" w:rsidTr="003B2AC7">
        <w:trPr>
          <w:trHeight w:val="261"/>
        </w:trPr>
        <w:tc>
          <w:tcPr>
            <w:tcW w:w="706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№5</w:t>
            </w:r>
          </w:p>
        </w:tc>
        <w:tc>
          <w:tcPr>
            <w:tcW w:w="992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:rsidR="00B302A5" w:rsidRPr="00A20159" w:rsidRDefault="00B302A5" w:rsidP="0062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B302A5" w:rsidRPr="00620794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418" w:type="dxa"/>
            <w:vMerge/>
          </w:tcPr>
          <w:p w:rsidR="00B302A5" w:rsidRPr="00C20BEE" w:rsidRDefault="00B302A5" w:rsidP="00E464B9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2126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02A5" w:rsidRPr="00A20159" w:rsidTr="003B2AC7">
        <w:trPr>
          <w:trHeight w:val="261"/>
        </w:trPr>
        <w:tc>
          <w:tcPr>
            <w:tcW w:w="706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B302A5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№4</w:t>
            </w:r>
            <w:r w:rsidR="00402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(колишній ЗЗСО №4)</w:t>
            </w:r>
          </w:p>
        </w:tc>
        <w:tc>
          <w:tcPr>
            <w:tcW w:w="992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B302A5" w:rsidRPr="00B302A5" w:rsidRDefault="00B302A5" w:rsidP="006207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«Білгород-Дністровське міське Управління капітального будівництва»</w:t>
            </w:r>
          </w:p>
        </w:tc>
        <w:tc>
          <w:tcPr>
            <w:tcW w:w="1417" w:type="dxa"/>
            <w:vMerge/>
          </w:tcPr>
          <w:p w:rsidR="00B302A5" w:rsidRPr="00B302A5" w:rsidRDefault="00B302A5" w:rsidP="0062079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02A5" w:rsidRPr="0041473C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134" w:type="dxa"/>
          </w:tcPr>
          <w:p w:rsidR="00B302A5" w:rsidRPr="0041473C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134" w:type="dxa"/>
          </w:tcPr>
          <w:p w:rsidR="00B302A5" w:rsidRPr="0041473C" w:rsidRDefault="00B302A5" w:rsidP="00E464B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47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418" w:type="dxa"/>
          </w:tcPr>
          <w:p w:rsidR="00B302A5" w:rsidRPr="0041473C" w:rsidRDefault="00B302A5" w:rsidP="00E464B9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41473C">
              <w:rPr>
                <w:rFonts w:ascii="Times New Roman" w:hAnsi="Times New Roman" w:cs="Times New Roman"/>
                <w:bCs/>
                <w:iCs/>
                <w:lang w:val="uk-UA"/>
              </w:rPr>
              <w:t>2400,00</w:t>
            </w:r>
          </w:p>
        </w:tc>
        <w:tc>
          <w:tcPr>
            <w:tcW w:w="2126" w:type="dxa"/>
            <w:vMerge/>
          </w:tcPr>
          <w:p w:rsidR="00B302A5" w:rsidRPr="00A20159" w:rsidRDefault="00B302A5" w:rsidP="0062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D9F" w:rsidRPr="00A20159" w:rsidTr="003B2AC7">
        <w:trPr>
          <w:trHeight w:val="2178"/>
        </w:trPr>
        <w:tc>
          <w:tcPr>
            <w:tcW w:w="706" w:type="dxa"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803D9F" w:rsidRPr="005B444E" w:rsidRDefault="00803D9F" w:rsidP="00E709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2.6.2. </w:t>
            </w:r>
          </w:p>
          <w:p w:rsidR="00803D9F" w:rsidRDefault="00803D9F" w:rsidP="00B05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проєктно-кошторисної документації, реконструкція,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</w:t>
            </w: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будівництво, капітальний ремонт у Ліцей «Лідер», Ліцей №1, Гімназія №2, ЗЗСО №№3,4,5,6,7, початкова школа </w:t>
            </w:r>
          </w:p>
        </w:tc>
        <w:tc>
          <w:tcPr>
            <w:tcW w:w="992" w:type="dxa"/>
            <w:vMerge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803D9F" w:rsidRPr="00A20159" w:rsidRDefault="00803D9F" w:rsidP="00590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«Білгород-Дністровське міське Управління капітального будівництва»</w:t>
            </w:r>
          </w:p>
        </w:tc>
        <w:tc>
          <w:tcPr>
            <w:tcW w:w="1417" w:type="dxa"/>
          </w:tcPr>
          <w:p w:rsidR="00803D9F" w:rsidRPr="00A20159" w:rsidRDefault="00803D9F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03D9F" w:rsidRPr="00E70917" w:rsidRDefault="00803D9F" w:rsidP="00BA09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9340</w:t>
            </w:r>
            <w:r w:rsidRPr="00E709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</w:tcPr>
          <w:p w:rsidR="00803D9F" w:rsidRPr="00E70917" w:rsidRDefault="00803D9F" w:rsidP="00BA09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134" w:type="dxa"/>
          </w:tcPr>
          <w:p w:rsidR="00803D9F" w:rsidRPr="00E70917" w:rsidRDefault="00803D9F" w:rsidP="00BA09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1418" w:type="dxa"/>
          </w:tcPr>
          <w:p w:rsidR="00803D9F" w:rsidRPr="00991748" w:rsidRDefault="00803D9F" w:rsidP="00BA09B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9174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64340,00</w:t>
            </w:r>
          </w:p>
        </w:tc>
        <w:tc>
          <w:tcPr>
            <w:tcW w:w="2126" w:type="dxa"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обсягів споживання енергоресурсів</w:t>
            </w:r>
          </w:p>
        </w:tc>
      </w:tr>
    </w:tbl>
    <w:p w:rsidR="001A6CF6" w:rsidRDefault="001A6CF6"/>
    <w:p w:rsidR="00B05C7E" w:rsidRDefault="00B05C7E" w:rsidP="001A6CF6">
      <w:pPr>
        <w:ind w:left="6372"/>
      </w:pPr>
    </w:p>
    <w:p w:rsidR="001A6CF6" w:rsidRDefault="001A6CF6" w:rsidP="001A6CF6">
      <w:pPr>
        <w:ind w:left="6372"/>
      </w:pPr>
      <w:r>
        <w:lastRenderedPageBreak/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53"/>
        <w:gridCol w:w="992"/>
        <w:gridCol w:w="1703"/>
        <w:gridCol w:w="1417"/>
        <w:gridCol w:w="1134"/>
        <w:gridCol w:w="1134"/>
        <w:gridCol w:w="1134"/>
        <w:gridCol w:w="1418"/>
        <w:gridCol w:w="2126"/>
      </w:tblGrid>
      <w:tr w:rsidR="00803D9F" w:rsidRPr="00A20159" w:rsidTr="00B05C7E">
        <w:trPr>
          <w:trHeight w:val="699"/>
        </w:trPr>
        <w:tc>
          <w:tcPr>
            <w:tcW w:w="706" w:type="dxa"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803D9F" w:rsidRDefault="00803D9F" w:rsidP="00F57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803D9F" w:rsidRPr="00A20159" w:rsidRDefault="00803D9F" w:rsidP="00B0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</w:tcPr>
          <w:p w:rsidR="00803D9F" w:rsidRPr="00A20159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03D9F" w:rsidRPr="00E70917" w:rsidRDefault="00803D9F" w:rsidP="00BA09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4794,00</w:t>
            </w:r>
          </w:p>
        </w:tc>
        <w:tc>
          <w:tcPr>
            <w:tcW w:w="1134" w:type="dxa"/>
          </w:tcPr>
          <w:p w:rsidR="00803D9F" w:rsidRPr="00E70917" w:rsidRDefault="00803D9F" w:rsidP="00BA09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21392,00</w:t>
            </w:r>
          </w:p>
        </w:tc>
        <w:tc>
          <w:tcPr>
            <w:tcW w:w="1134" w:type="dxa"/>
          </w:tcPr>
          <w:p w:rsidR="00803D9F" w:rsidRPr="00E70917" w:rsidRDefault="00803D9F" w:rsidP="00BA09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20500,00</w:t>
            </w:r>
          </w:p>
        </w:tc>
        <w:tc>
          <w:tcPr>
            <w:tcW w:w="1418" w:type="dxa"/>
          </w:tcPr>
          <w:p w:rsidR="00803D9F" w:rsidRPr="00991748" w:rsidRDefault="00803D9F" w:rsidP="00BA09B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9174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46686,00</w:t>
            </w:r>
          </w:p>
        </w:tc>
        <w:tc>
          <w:tcPr>
            <w:tcW w:w="2126" w:type="dxa"/>
          </w:tcPr>
          <w:p w:rsidR="00803D9F" w:rsidRDefault="00803D9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453D" w:rsidRPr="00A20159" w:rsidTr="003B2AC7">
        <w:trPr>
          <w:trHeight w:val="1548"/>
        </w:trPr>
        <w:tc>
          <w:tcPr>
            <w:tcW w:w="706" w:type="dxa"/>
            <w:vMerge w:val="restart"/>
          </w:tcPr>
          <w:p w:rsidR="00BD453D" w:rsidRPr="00A20159" w:rsidRDefault="003258C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1F46E3">
              <w:tab/>
            </w:r>
            <w:r w:rsidR="001F46E3">
              <w:tab/>
            </w:r>
            <w:r w:rsidR="001F46E3">
              <w:tab/>
            </w:r>
            <w:r w:rsidR="001F46E3">
              <w:tab/>
            </w:r>
            <w:r w:rsidR="001F46E3">
              <w:tab/>
            </w:r>
            <w:r w:rsidR="001F46E3">
              <w:tab/>
            </w:r>
            <w:r w:rsidR="001F46E3">
              <w:tab/>
            </w:r>
            <w:r w:rsidR="001F46E3">
              <w:tab/>
            </w:r>
            <w:r>
              <w:rPr>
                <w:lang w:val="uk-UA"/>
              </w:rPr>
              <w:t xml:space="preserve">           </w:t>
            </w:r>
          </w:p>
        </w:tc>
        <w:tc>
          <w:tcPr>
            <w:tcW w:w="2553" w:type="dxa"/>
            <w:vMerge w:val="restart"/>
          </w:tcPr>
          <w:p w:rsidR="00BD453D" w:rsidRPr="00E70917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2.6.3.</w:t>
            </w: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проєктно-кошторисної документації, реконструкція,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будівництво, капітальний ремонт, ПРУ, найпростіших укриттів </w:t>
            </w: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Ліцей «Лідер», Ліцей №1, Гімназія №2, ЗЗСО №№3,4,5,6,7, початкова школа </w:t>
            </w:r>
          </w:p>
          <w:p w:rsidR="00BD453D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D453D" w:rsidRPr="00A20159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BD453D" w:rsidRPr="00A20159" w:rsidRDefault="00BD453D" w:rsidP="00BD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«Білгород-Дністровське міське Управління капітального будівництва»</w:t>
            </w:r>
          </w:p>
        </w:tc>
        <w:tc>
          <w:tcPr>
            <w:tcW w:w="1417" w:type="dxa"/>
            <w:vMerge w:val="restart"/>
          </w:tcPr>
          <w:p w:rsidR="00BD453D" w:rsidRPr="00A20159" w:rsidRDefault="00BD453D" w:rsidP="0098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  <w:p w:rsidR="00BD453D" w:rsidRPr="00A20159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10660,00</w:t>
            </w:r>
          </w:p>
        </w:tc>
        <w:tc>
          <w:tcPr>
            <w:tcW w:w="1134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10660,00</w:t>
            </w:r>
          </w:p>
        </w:tc>
        <w:tc>
          <w:tcPr>
            <w:tcW w:w="2126" w:type="dxa"/>
            <w:vMerge w:val="restart"/>
          </w:tcPr>
          <w:p w:rsidR="00BD453D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24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</w:t>
            </w:r>
            <w:r w:rsidR="00985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безпекових умов перебування учасників освітнього процесу у закладах освіти</w:t>
            </w:r>
          </w:p>
        </w:tc>
      </w:tr>
      <w:tr w:rsidR="00BD453D" w:rsidRPr="00A20159" w:rsidTr="003B2AC7">
        <w:trPr>
          <w:trHeight w:val="2025"/>
        </w:trPr>
        <w:tc>
          <w:tcPr>
            <w:tcW w:w="706" w:type="dxa"/>
            <w:vMerge/>
          </w:tcPr>
          <w:p w:rsidR="00BD453D" w:rsidRPr="00A20159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Merge/>
          </w:tcPr>
          <w:p w:rsidR="00BD453D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BD453D" w:rsidRPr="00A20159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BD453D" w:rsidRPr="00A20159" w:rsidRDefault="00BD453D" w:rsidP="00BD4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</w:t>
            </w:r>
          </w:p>
        </w:tc>
        <w:tc>
          <w:tcPr>
            <w:tcW w:w="1417" w:type="dxa"/>
            <w:vMerge/>
          </w:tcPr>
          <w:p w:rsidR="00BD453D" w:rsidRPr="00A20159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134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D453D" w:rsidRPr="00E70917" w:rsidRDefault="00BD453D" w:rsidP="00BD4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2126" w:type="dxa"/>
            <w:vMerge/>
          </w:tcPr>
          <w:p w:rsidR="00BD453D" w:rsidRDefault="00BD453D" w:rsidP="00BD45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460" w:rsidRPr="00A20159" w:rsidTr="003B2AC7">
        <w:trPr>
          <w:trHeight w:val="1406"/>
        </w:trPr>
        <w:tc>
          <w:tcPr>
            <w:tcW w:w="706" w:type="dxa"/>
          </w:tcPr>
          <w:p w:rsidR="00402460" w:rsidRPr="0058580C" w:rsidRDefault="00402460" w:rsidP="00402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2553" w:type="dxa"/>
          </w:tcPr>
          <w:p w:rsidR="00402460" w:rsidRPr="0058580C" w:rsidRDefault="00402460" w:rsidP="00F57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дерев’</w:t>
            </w:r>
            <w:r w:rsidR="00590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яних конструкцій  вогне</w:t>
            </w:r>
            <w:r w:rsidR="000115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</w:t>
            </w:r>
            <w:r w:rsidR="00590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ними матеріалами </w:t>
            </w: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="00F57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Ліцеї №1, </w:t>
            </w: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  <w:r w:rsidR="00F57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№№ 4,6,7</w:t>
            </w:r>
          </w:p>
        </w:tc>
        <w:tc>
          <w:tcPr>
            <w:tcW w:w="992" w:type="dxa"/>
          </w:tcPr>
          <w:p w:rsidR="00402460" w:rsidRPr="0058580C" w:rsidRDefault="00402460" w:rsidP="00402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</w:tcPr>
          <w:p w:rsidR="00402460" w:rsidRPr="0058580C" w:rsidRDefault="00402460" w:rsidP="00402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</w:tcPr>
          <w:p w:rsidR="00402460" w:rsidRPr="0058580C" w:rsidRDefault="009B4C36" w:rsidP="00402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402460" w:rsidRPr="0058580C" w:rsidRDefault="0003434A" w:rsidP="00034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858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134" w:type="dxa"/>
          </w:tcPr>
          <w:p w:rsidR="00402460" w:rsidRPr="0058580C" w:rsidRDefault="00402460" w:rsidP="0003434A">
            <w:pPr>
              <w:jc w:val="center"/>
            </w:pPr>
            <w:r w:rsidRPr="005858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402460" w:rsidRPr="0058580C" w:rsidRDefault="00402460" w:rsidP="0003434A">
            <w:pPr>
              <w:jc w:val="center"/>
            </w:pPr>
            <w:r w:rsidRPr="005858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</w:tcPr>
          <w:p w:rsidR="00402460" w:rsidRPr="0058580C" w:rsidRDefault="00402460" w:rsidP="0003434A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8580C">
              <w:rPr>
                <w:rFonts w:ascii="Times New Roman" w:hAnsi="Times New Roman" w:cs="Times New Roman"/>
                <w:bCs/>
                <w:iCs/>
                <w:lang w:val="uk-UA"/>
              </w:rPr>
              <w:t>1350,00</w:t>
            </w:r>
          </w:p>
        </w:tc>
        <w:tc>
          <w:tcPr>
            <w:tcW w:w="2126" w:type="dxa"/>
          </w:tcPr>
          <w:p w:rsidR="00402460" w:rsidRDefault="00CA1FE4" w:rsidP="004024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щодо техногенної та пожежної безпеки</w:t>
            </w:r>
          </w:p>
        </w:tc>
      </w:tr>
      <w:tr w:rsidR="00BA09B4" w:rsidRPr="00A20159" w:rsidTr="003B2AC7">
        <w:trPr>
          <w:trHeight w:val="390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13611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Інформатизація системи освіти</w:t>
            </w:r>
          </w:p>
        </w:tc>
      </w:tr>
    </w:tbl>
    <w:p w:rsidR="00B05C7E" w:rsidRDefault="00B05C7E"/>
    <w:p w:rsidR="00B05C7E" w:rsidRDefault="00B05C7E"/>
    <w:p w:rsidR="00B05C7E" w:rsidRDefault="00B05C7E"/>
    <w:p w:rsidR="00B05C7E" w:rsidRDefault="00B05C7E"/>
    <w:p w:rsidR="00B05C7E" w:rsidRDefault="00B05C7E"/>
    <w:p w:rsidR="00B05C7E" w:rsidRDefault="00B05C7E" w:rsidP="00B05C7E"/>
    <w:p w:rsidR="00B05C7E" w:rsidRDefault="00B05C7E" w:rsidP="00B05C7E">
      <w:r>
        <w:rPr>
          <w:lang w:val="uk-UA"/>
        </w:rPr>
        <w:lastRenderedPageBreak/>
        <w:t xml:space="preserve">          </w:t>
      </w:r>
      <w:r>
        <w:tab/>
      </w:r>
      <w:r>
        <w:tab/>
      </w:r>
      <w:r>
        <w:rPr>
          <w:lang w:val="uk-UA"/>
        </w:rPr>
        <w:t xml:space="preserve">                                                                                               18</w:t>
      </w:r>
      <w:r w:rsidRPr="00B05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BA09B4" w:rsidRPr="00A20159" w:rsidTr="003B2AC7">
        <w:trPr>
          <w:trHeight w:val="2540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BA09B4" w:rsidRPr="00A20159" w:rsidRDefault="00D0002E" w:rsidP="00EC39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  <w:r w:rsidR="00EC3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веб</w:t>
            </w:r>
            <w:r w:rsidR="00883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сайту У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</w:tc>
        <w:tc>
          <w:tcPr>
            <w:tcW w:w="98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супроводу діяльності закладів освіти та оперативного доступу громадськості до питань розвитку освіти міста</w:t>
            </w:r>
          </w:p>
        </w:tc>
      </w:tr>
      <w:tr w:rsidR="00BA09B4" w:rsidRPr="00A20159" w:rsidTr="00B302A5">
        <w:trPr>
          <w:trHeight w:val="1691"/>
        </w:trPr>
        <w:tc>
          <w:tcPr>
            <w:tcW w:w="706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BA09B4" w:rsidRPr="00A20159" w:rsidRDefault="00BA09B4" w:rsidP="00EC39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  <w:r w:rsidR="00EC3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Впровадження бібліотечної інформаційної системи «Шкільна бібліотека. ШБІЦ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інфо»</w:t>
            </w:r>
          </w:p>
        </w:tc>
        <w:tc>
          <w:tcPr>
            <w:tcW w:w="98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обліку навчальної літератури та формування замовлень на поповнення бібліотечних фондів</w:t>
            </w:r>
          </w:p>
        </w:tc>
      </w:tr>
      <w:tr w:rsidR="00BA09B4" w:rsidRPr="00A20159" w:rsidTr="00B302A5">
        <w:trPr>
          <w:trHeight w:val="1290"/>
        </w:trPr>
        <w:tc>
          <w:tcPr>
            <w:tcW w:w="70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  <w:r w:rsidR="00EC3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Оновлення 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теріально-технічної бази шкільних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</w:t>
            </w:r>
            <w:r w:rsidR="00EC3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(придбання оргтехніки та комп’ютерної техніки) </w:t>
            </w:r>
          </w:p>
        </w:tc>
        <w:tc>
          <w:tcPr>
            <w:tcW w:w="98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3D7F5D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шкільних бібліотек матеріально-технічною базою</w:t>
            </w:r>
          </w:p>
        </w:tc>
      </w:tr>
    </w:tbl>
    <w:p w:rsidR="00387754" w:rsidRDefault="00387754"/>
    <w:p w:rsidR="00387754" w:rsidRDefault="00387754"/>
    <w:p w:rsidR="00387754" w:rsidRDefault="00387754"/>
    <w:p w:rsidR="00387754" w:rsidRDefault="00387754"/>
    <w:p w:rsidR="00C53D2A" w:rsidRDefault="0038775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</w:t>
      </w:r>
    </w:p>
    <w:p w:rsidR="00387754" w:rsidRDefault="00C53D2A">
      <w:r>
        <w:rPr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="00387754">
        <w:rPr>
          <w:lang w:val="uk-UA"/>
        </w:rPr>
        <w:t xml:space="preserve">   </w:t>
      </w:r>
      <w:r w:rsidR="00387754">
        <w:t>1</w:t>
      </w:r>
      <w:r w:rsidR="00387754">
        <w:rPr>
          <w:lang w:val="uk-UA"/>
        </w:rPr>
        <w:t>9</w:t>
      </w:r>
      <w:r w:rsidR="003877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387754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387754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834"/>
        <w:gridCol w:w="711"/>
        <w:gridCol w:w="1703"/>
        <w:gridCol w:w="1417"/>
        <w:gridCol w:w="1134"/>
        <w:gridCol w:w="1134"/>
        <w:gridCol w:w="1134"/>
        <w:gridCol w:w="1418"/>
        <w:gridCol w:w="2126"/>
      </w:tblGrid>
      <w:tr w:rsidR="00BA09B4" w:rsidRPr="00A20159" w:rsidTr="00B302A5">
        <w:trPr>
          <w:trHeight w:val="495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</w:t>
            </w:r>
          </w:p>
        </w:tc>
        <w:tc>
          <w:tcPr>
            <w:tcW w:w="13611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системи мовної освіти</w:t>
            </w:r>
          </w:p>
        </w:tc>
      </w:tr>
      <w:tr w:rsidR="00BA09B4" w:rsidRPr="00A20159" w:rsidTr="00B302A5">
        <w:trPr>
          <w:trHeight w:val="3420"/>
        </w:trPr>
        <w:tc>
          <w:tcPr>
            <w:tcW w:w="706" w:type="dxa"/>
            <w:hideMark/>
          </w:tcPr>
          <w:p w:rsidR="00BA09B4" w:rsidRPr="00A20159" w:rsidRDefault="001B327C" w:rsidP="00BC5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4" w:type="dxa"/>
            <w:hideMark/>
          </w:tcPr>
          <w:p w:rsidR="00BA09B4" w:rsidRPr="00A20159" w:rsidRDefault="00BA09B4" w:rsidP="002A0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2.9.1. Залучення </w:t>
            </w:r>
            <w:r w:rsidR="00590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участі у Міжнародних загальнодержавних та регіональних конкурсах української мови</w:t>
            </w:r>
            <w:r w:rsidR="002A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літератури та українознавства (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конкурсів ім. Т.Г.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Яцика, юних натуралістів з українознавства тощо</w:t>
            </w:r>
            <w:r w:rsidR="002A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1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3D7F5D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 проведення конкурсів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91,00</w:t>
            </w:r>
          </w:p>
        </w:tc>
        <w:tc>
          <w:tcPr>
            <w:tcW w:w="2126" w:type="dxa"/>
            <w:hideMark/>
          </w:tcPr>
          <w:p w:rsidR="00BA09B4" w:rsidRPr="00A20159" w:rsidRDefault="002A0F4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Мотивація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учнівської молоді до вивчення державної мови</w:t>
            </w:r>
          </w:p>
        </w:tc>
      </w:tr>
      <w:tr w:rsidR="00BA09B4" w:rsidRPr="00A20159" w:rsidTr="00B302A5">
        <w:trPr>
          <w:trHeight w:val="1123"/>
        </w:trPr>
        <w:tc>
          <w:tcPr>
            <w:tcW w:w="706" w:type="dxa"/>
            <w:vMerge w:val="restart"/>
            <w:hideMark/>
          </w:tcPr>
          <w:p w:rsidR="00BA09B4" w:rsidRPr="00A20159" w:rsidRDefault="00BC566C" w:rsidP="00B302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</w:t>
            </w:r>
            <w:r w:rsidR="0007185F">
              <w:rPr>
                <w:lang w:val="uk-UA"/>
              </w:rPr>
              <w:t xml:space="preserve">                             </w:t>
            </w:r>
          </w:p>
        </w:tc>
        <w:tc>
          <w:tcPr>
            <w:tcW w:w="2834" w:type="dxa"/>
            <w:hideMark/>
          </w:tcPr>
          <w:p w:rsidR="00BA09B4" w:rsidRPr="00C53D2A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2.9.2. Забезпечення закладів освіти підручниками</w:t>
            </w:r>
          </w:p>
        </w:tc>
        <w:tc>
          <w:tcPr>
            <w:tcW w:w="711" w:type="dxa"/>
            <w:hideMark/>
          </w:tcPr>
          <w:p w:rsidR="00BA09B4" w:rsidRPr="00C53D2A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C53D2A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C53D2A" w:rsidRDefault="0064458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Білгород-Дністровської міської ТГ </w:t>
            </w:r>
            <w:r w:rsidR="00BA09B4"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забезпечення транспортних послуг доставки підручників</w:t>
            </w:r>
          </w:p>
        </w:tc>
        <w:tc>
          <w:tcPr>
            <w:tcW w:w="1134" w:type="dxa"/>
          </w:tcPr>
          <w:p w:rsidR="00BA09B4" w:rsidRPr="00C53D2A" w:rsidRDefault="00B302A5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3D2A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134" w:type="dxa"/>
            <w:hideMark/>
          </w:tcPr>
          <w:p w:rsidR="00BA09B4" w:rsidRPr="00C53D2A" w:rsidRDefault="00B302A5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3D2A">
              <w:rPr>
                <w:rFonts w:ascii="Times New Roman" w:hAnsi="Times New Roman" w:cs="Times New Roman"/>
                <w:lang w:val="uk-UA"/>
              </w:rPr>
              <w:t>600</w:t>
            </w:r>
            <w:r w:rsidR="00BA09B4" w:rsidRPr="00C53D2A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  <w:hideMark/>
          </w:tcPr>
          <w:p w:rsidR="00BA09B4" w:rsidRPr="00C53D2A" w:rsidRDefault="00B302A5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3D2A">
              <w:rPr>
                <w:rFonts w:ascii="Times New Roman" w:hAnsi="Times New Roman" w:cs="Times New Roman"/>
                <w:lang w:val="uk-UA"/>
              </w:rPr>
              <w:t>700</w:t>
            </w:r>
            <w:r w:rsidR="00BA09B4" w:rsidRPr="00C53D2A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18" w:type="dxa"/>
            <w:hideMark/>
          </w:tcPr>
          <w:p w:rsidR="00BA09B4" w:rsidRPr="00C53D2A" w:rsidRDefault="00B302A5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3D2A">
              <w:rPr>
                <w:rFonts w:ascii="Times New Roman" w:hAnsi="Times New Roman" w:cs="Times New Roman"/>
                <w:lang w:val="uk-UA"/>
              </w:rPr>
              <w:t>1800</w:t>
            </w:r>
            <w:r w:rsidR="00BA09B4" w:rsidRPr="00C53D2A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126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Державних стандартів освіти</w:t>
            </w:r>
          </w:p>
        </w:tc>
      </w:tr>
      <w:tr w:rsidR="00BA09B4" w:rsidRPr="00A20159" w:rsidTr="00B302A5">
        <w:trPr>
          <w:trHeight w:val="825"/>
        </w:trPr>
        <w:tc>
          <w:tcPr>
            <w:tcW w:w="70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1 130,00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1 300,00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1 485,00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3 915,00</w:t>
            </w:r>
          </w:p>
        </w:tc>
        <w:tc>
          <w:tcPr>
            <w:tcW w:w="212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39D4" w:rsidRDefault="002839D4"/>
    <w:p w:rsidR="002839D4" w:rsidRDefault="002839D4"/>
    <w:p w:rsidR="002839D4" w:rsidRDefault="002839D4">
      <w:r>
        <w:rPr>
          <w:lang w:val="uk-UA"/>
        </w:rPr>
        <w:lastRenderedPageBreak/>
        <w:t xml:space="preserve">                                                                                                                                 </w:t>
      </w:r>
      <w: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269"/>
        <w:gridCol w:w="712"/>
        <w:gridCol w:w="1703"/>
        <w:gridCol w:w="1417"/>
        <w:gridCol w:w="1134"/>
        <w:gridCol w:w="1134"/>
        <w:gridCol w:w="1134"/>
        <w:gridCol w:w="1418"/>
        <w:gridCol w:w="2126"/>
      </w:tblGrid>
      <w:tr w:rsidR="00BA09B4" w:rsidRPr="00A20159" w:rsidTr="00B302A5">
        <w:trPr>
          <w:trHeight w:val="420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13611" w:type="dxa"/>
            <w:gridSpan w:val="10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обдарованою молоддю</w:t>
            </w:r>
          </w:p>
        </w:tc>
      </w:tr>
      <w:tr w:rsidR="00BA09B4" w:rsidRPr="00A20159" w:rsidTr="006F4529">
        <w:trPr>
          <w:trHeight w:val="1140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gridSpan w:val="2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2.10.1. Проведення ІІ етапів Всеукраїнських учнівських  олімпіад з базових дисциплін</w:t>
            </w:r>
          </w:p>
        </w:tc>
        <w:tc>
          <w:tcPr>
            <w:tcW w:w="712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644587" w:rsidP="007B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155,00</w:t>
            </w:r>
          </w:p>
        </w:tc>
        <w:tc>
          <w:tcPr>
            <w:tcW w:w="2126" w:type="dxa"/>
            <w:hideMark/>
          </w:tcPr>
          <w:p w:rsidR="00BA09B4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учнів міста у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олімпіадах</w:t>
            </w:r>
          </w:p>
        </w:tc>
      </w:tr>
      <w:tr w:rsidR="00630B6C" w:rsidRPr="00A20159" w:rsidTr="00B302A5">
        <w:trPr>
          <w:trHeight w:val="1300"/>
        </w:trPr>
        <w:tc>
          <w:tcPr>
            <w:tcW w:w="706" w:type="dxa"/>
            <w:hideMark/>
          </w:tcPr>
          <w:p w:rsidR="00630B6C" w:rsidRPr="00A20159" w:rsidRDefault="00F70F6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</w:t>
            </w:r>
          </w:p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</w:p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4" w:type="dxa"/>
            <w:hideMark/>
          </w:tcPr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2.10.2. Забезпечення участі призерів ІІ етапу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сеукраїнських олімпіад у ІІІ, 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етапах</w:t>
            </w:r>
          </w:p>
        </w:tc>
        <w:tc>
          <w:tcPr>
            <w:tcW w:w="981" w:type="dxa"/>
            <w:gridSpan w:val="2"/>
            <w:hideMark/>
          </w:tcPr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630B6C" w:rsidRPr="00A20159" w:rsidRDefault="00630B6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630B6C" w:rsidRPr="00A20159" w:rsidRDefault="00644587" w:rsidP="007B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134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17,00</w:t>
            </w:r>
          </w:p>
        </w:tc>
        <w:tc>
          <w:tcPr>
            <w:tcW w:w="1134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418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52,00</w:t>
            </w:r>
          </w:p>
        </w:tc>
        <w:tc>
          <w:tcPr>
            <w:tcW w:w="2126" w:type="dxa"/>
            <w:hideMark/>
          </w:tcPr>
          <w:p w:rsidR="00630B6C" w:rsidRPr="00A20159" w:rsidRDefault="00630B6C" w:rsidP="002A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учнівської молоді до участі в інтелектуальних змаганнях</w:t>
            </w:r>
          </w:p>
        </w:tc>
      </w:tr>
      <w:tr w:rsidR="00630B6C" w:rsidRPr="00371278" w:rsidTr="006F4529">
        <w:trPr>
          <w:trHeight w:val="2685"/>
        </w:trPr>
        <w:tc>
          <w:tcPr>
            <w:tcW w:w="706" w:type="dxa"/>
            <w:hideMark/>
          </w:tcPr>
          <w:p w:rsidR="00630B6C" w:rsidRPr="00A20159" w:rsidRDefault="00A1702E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564" w:type="dxa"/>
            <w:hideMark/>
          </w:tcPr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2.10.3. Участь педагогічних працівників у Всеукраїнських і міжнародних конкурсах авторських методичних і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матеріалів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обдарованою молоддю</w:t>
            </w:r>
          </w:p>
        </w:tc>
        <w:tc>
          <w:tcPr>
            <w:tcW w:w="981" w:type="dxa"/>
            <w:gridSpan w:val="2"/>
            <w:hideMark/>
          </w:tcPr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630B6C" w:rsidRPr="00A20159" w:rsidRDefault="00630B6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630B6C" w:rsidRPr="00A20159" w:rsidRDefault="00644587" w:rsidP="007B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3,00</w:t>
            </w:r>
          </w:p>
        </w:tc>
        <w:tc>
          <w:tcPr>
            <w:tcW w:w="1134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4,00</w:t>
            </w:r>
          </w:p>
        </w:tc>
        <w:tc>
          <w:tcPr>
            <w:tcW w:w="1134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418" w:type="dxa"/>
            <w:hideMark/>
          </w:tcPr>
          <w:p w:rsidR="00630B6C" w:rsidRPr="00C20BEE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12,00</w:t>
            </w:r>
          </w:p>
        </w:tc>
        <w:tc>
          <w:tcPr>
            <w:tcW w:w="2126" w:type="dxa"/>
            <w:hideMark/>
          </w:tcPr>
          <w:p w:rsidR="00630B6C" w:rsidRPr="00A20159" w:rsidRDefault="00630B6C" w:rsidP="002A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професійної компетентності педагогічних працівників</w:t>
            </w:r>
          </w:p>
        </w:tc>
      </w:tr>
    </w:tbl>
    <w:p w:rsidR="006F4529" w:rsidRDefault="006F4529"/>
    <w:p w:rsidR="006F4529" w:rsidRDefault="006F4529"/>
    <w:p w:rsidR="006F4529" w:rsidRDefault="006F4529"/>
    <w:p w:rsidR="006F4529" w:rsidRDefault="006F4529"/>
    <w:p w:rsidR="006F4529" w:rsidRDefault="006F4529"/>
    <w:p w:rsidR="006F4529" w:rsidRDefault="006F4529"/>
    <w:p w:rsidR="006F4529" w:rsidRDefault="006F4529"/>
    <w:p w:rsidR="006F4529" w:rsidRDefault="006F4529" w:rsidP="006F4529">
      <w:pPr>
        <w:ind w:left="7080"/>
      </w:pPr>
      <w:r>
        <w:lastRenderedPageBreak/>
        <w:t>2</w:t>
      </w:r>
      <w:r>
        <w:rPr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7068F9" w:rsidRPr="007068F9" w:rsidTr="001C447F">
        <w:trPr>
          <w:trHeight w:val="2745"/>
        </w:trPr>
        <w:tc>
          <w:tcPr>
            <w:tcW w:w="706" w:type="dxa"/>
            <w:hideMark/>
          </w:tcPr>
          <w:p w:rsidR="00630B6C" w:rsidRPr="00A2015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630B6C" w:rsidRPr="007068F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2.10.4. Виплата стипендії міського голови переможцям учнівських олімпіад та переможцям конкурсу-захисту науково-дослідницьких робіт учнів-членів Малої академії наук.</w:t>
            </w:r>
          </w:p>
        </w:tc>
        <w:tc>
          <w:tcPr>
            <w:tcW w:w="981" w:type="dxa"/>
            <w:hideMark/>
          </w:tcPr>
          <w:p w:rsidR="00630B6C" w:rsidRPr="007068F9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630B6C" w:rsidRPr="007068F9" w:rsidRDefault="00630B6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630B6C" w:rsidRPr="007068F9" w:rsidRDefault="001D4046" w:rsidP="007B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30B6C" w:rsidRPr="007068F9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68F9">
              <w:rPr>
                <w:rFonts w:ascii="Times New Roman" w:hAnsi="Times New Roman" w:cs="Times New Roman"/>
                <w:lang w:val="uk-UA"/>
              </w:rPr>
              <w:t>340,00</w:t>
            </w:r>
          </w:p>
        </w:tc>
        <w:tc>
          <w:tcPr>
            <w:tcW w:w="1134" w:type="dxa"/>
            <w:hideMark/>
          </w:tcPr>
          <w:p w:rsidR="00630B6C" w:rsidRPr="007068F9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68F9">
              <w:rPr>
                <w:rFonts w:ascii="Times New Roman" w:hAnsi="Times New Roman" w:cs="Times New Roman"/>
                <w:lang w:val="uk-UA"/>
              </w:rPr>
              <w:t>390,00</w:t>
            </w:r>
          </w:p>
        </w:tc>
        <w:tc>
          <w:tcPr>
            <w:tcW w:w="1134" w:type="dxa"/>
            <w:hideMark/>
          </w:tcPr>
          <w:p w:rsidR="00630B6C" w:rsidRPr="007068F9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68F9">
              <w:rPr>
                <w:rFonts w:ascii="Times New Roman" w:hAnsi="Times New Roman" w:cs="Times New Roman"/>
                <w:lang w:val="uk-UA"/>
              </w:rPr>
              <w:t>445,00</w:t>
            </w:r>
          </w:p>
        </w:tc>
        <w:tc>
          <w:tcPr>
            <w:tcW w:w="1418" w:type="dxa"/>
            <w:hideMark/>
          </w:tcPr>
          <w:p w:rsidR="00630B6C" w:rsidRPr="007068F9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68F9">
              <w:rPr>
                <w:rFonts w:ascii="Times New Roman" w:hAnsi="Times New Roman" w:cs="Times New Roman"/>
                <w:lang w:val="uk-UA"/>
              </w:rPr>
              <w:t>1 175,00</w:t>
            </w:r>
          </w:p>
        </w:tc>
        <w:tc>
          <w:tcPr>
            <w:tcW w:w="2126" w:type="dxa"/>
            <w:hideMark/>
          </w:tcPr>
          <w:p w:rsidR="00630B6C" w:rsidRPr="007068F9" w:rsidRDefault="00630B6C" w:rsidP="002A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обдарованої </w:t>
            </w:r>
            <w:r w:rsidR="00EC39C5"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учнівської </w:t>
            </w:r>
            <w:r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</w:t>
            </w:r>
          </w:p>
        </w:tc>
      </w:tr>
      <w:tr w:rsidR="00630B6C" w:rsidRPr="00A20159" w:rsidTr="001C447F">
        <w:trPr>
          <w:trHeight w:val="804"/>
        </w:trPr>
        <w:tc>
          <w:tcPr>
            <w:tcW w:w="706" w:type="dxa"/>
            <w:hideMark/>
          </w:tcPr>
          <w:p w:rsidR="00630B6C" w:rsidRPr="00622E8C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  <w:hideMark/>
          </w:tcPr>
          <w:p w:rsidR="00630B6C" w:rsidRPr="00622E8C" w:rsidRDefault="00630B6C" w:rsidP="00B62A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  <w:r w:rsidR="00B62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Нагородження меда</w:t>
            </w:r>
            <w:r w:rsidR="002A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лістів ЗЗСО та заохочення учнів</w:t>
            </w:r>
          </w:p>
        </w:tc>
        <w:tc>
          <w:tcPr>
            <w:tcW w:w="981" w:type="dxa"/>
            <w:hideMark/>
          </w:tcPr>
          <w:p w:rsidR="00630B6C" w:rsidRPr="00622E8C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630B6C" w:rsidRPr="00622E8C" w:rsidRDefault="00630B6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630B6C" w:rsidRPr="00622E8C" w:rsidRDefault="001D4046" w:rsidP="00095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30B6C" w:rsidRPr="00622E8C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2E8C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  <w:tc>
          <w:tcPr>
            <w:tcW w:w="1134" w:type="dxa"/>
            <w:hideMark/>
          </w:tcPr>
          <w:p w:rsidR="00630B6C" w:rsidRPr="00622E8C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2E8C">
              <w:rPr>
                <w:rFonts w:ascii="Times New Roman" w:hAnsi="Times New Roman" w:cs="Times New Roman"/>
                <w:lang w:val="uk-UA"/>
              </w:rPr>
              <w:t>310,00</w:t>
            </w:r>
          </w:p>
        </w:tc>
        <w:tc>
          <w:tcPr>
            <w:tcW w:w="1134" w:type="dxa"/>
            <w:hideMark/>
          </w:tcPr>
          <w:p w:rsidR="00630B6C" w:rsidRPr="00622E8C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2E8C">
              <w:rPr>
                <w:rFonts w:ascii="Times New Roman" w:hAnsi="Times New Roman" w:cs="Times New Roman"/>
                <w:lang w:val="uk-UA"/>
              </w:rPr>
              <w:t>320,00</w:t>
            </w:r>
          </w:p>
        </w:tc>
        <w:tc>
          <w:tcPr>
            <w:tcW w:w="1418" w:type="dxa"/>
            <w:hideMark/>
          </w:tcPr>
          <w:p w:rsidR="00630B6C" w:rsidRPr="00622E8C" w:rsidRDefault="00630B6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2E8C">
              <w:rPr>
                <w:rFonts w:ascii="Times New Roman" w:hAnsi="Times New Roman" w:cs="Times New Roman"/>
                <w:lang w:val="uk-UA"/>
              </w:rPr>
              <w:t>930,00</w:t>
            </w:r>
          </w:p>
        </w:tc>
        <w:tc>
          <w:tcPr>
            <w:tcW w:w="2126" w:type="dxa"/>
            <w:hideMark/>
          </w:tcPr>
          <w:p w:rsidR="00630B6C" w:rsidRPr="00622E8C" w:rsidRDefault="00630B6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обдарованої молоді</w:t>
            </w:r>
          </w:p>
        </w:tc>
      </w:tr>
      <w:tr w:rsidR="00B62A03" w:rsidRPr="00A20159" w:rsidTr="001C447F">
        <w:trPr>
          <w:trHeight w:val="804"/>
        </w:trPr>
        <w:tc>
          <w:tcPr>
            <w:tcW w:w="706" w:type="dxa"/>
          </w:tcPr>
          <w:p w:rsidR="00B62A03" w:rsidRPr="00622E8C" w:rsidRDefault="00B62A03" w:rsidP="00B62A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</w:tcPr>
          <w:p w:rsidR="00B62A03" w:rsidRPr="00622E8C" w:rsidRDefault="00B62A03" w:rsidP="001360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зустрічі міського голови з учнівською обдарованою  молоддю </w:t>
            </w:r>
            <w:r w:rsidR="00136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підсумками навчального року</w:t>
            </w:r>
          </w:p>
        </w:tc>
        <w:tc>
          <w:tcPr>
            <w:tcW w:w="981" w:type="dxa"/>
          </w:tcPr>
          <w:p w:rsidR="00B62A03" w:rsidRPr="00622E8C" w:rsidRDefault="00B62A03" w:rsidP="00B62A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</w:tcPr>
          <w:p w:rsidR="00B62A03" w:rsidRPr="00622E8C" w:rsidRDefault="00B62A03" w:rsidP="00B6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</w:tcPr>
          <w:p w:rsidR="00B62A03" w:rsidRPr="00622E8C" w:rsidRDefault="001D4046" w:rsidP="00095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B62A03" w:rsidRPr="00622E8C" w:rsidRDefault="00B62A03" w:rsidP="00B62A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145,00</w:t>
            </w:r>
          </w:p>
        </w:tc>
        <w:tc>
          <w:tcPr>
            <w:tcW w:w="1134" w:type="dxa"/>
          </w:tcPr>
          <w:p w:rsidR="00B62A03" w:rsidRPr="00622E8C" w:rsidRDefault="00B62A03" w:rsidP="00B62A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165,00</w:t>
            </w:r>
          </w:p>
        </w:tc>
        <w:tc>
          <w:tcPr>
            <w:tcW w:w="1134" w:type="dxa"/>
          </w:tcPr>
          <w:p w:rsidR="00B62A03" w:rsidRPr="00622E8C" w:rsidRDefault="00B62A03" w:rsidP="00B62A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190,00</w:t>
            </w:r>
          </w:p>
        </w:tc>
        <w:tc>
          <w:tcPr>
            <w:tcW w:w="1418" w:type="dxa"/>
          </w:tcPr>
          <w:p w:rsidR="00B62A03" w:rsidRPr="00622E8C" w:rsidRDefault="00B62A03" w:rsidP="00B62A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2126" w:type="dxa"/>
          </w:tcPr>
          <w:p w:rsidR="00B62A03" w:rsidRPr="00622E8C" w:rsidRDefault="00B62A03" w:rsidP="00B62A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обдарованої учнівської молоді</w:t>
            </w:r>
          </w:p>
        </w:tc>
      </w:tr>
      <w:tr w:rsidR="00BA09B4" w:rsidRPr="00A20159" w:rsidTr="001C447F">
        <w:trPr>
          <w:trHeight w:val="236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13611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 учасників освітнього процесу</w:t>
            </w:r>
          </w:p>
        </w:tc>
      </w:tr>
    </w:tbl>
    <w:p w:rsidR="001C447F" w:rsidRDefault="001C447F"/>
    <w:p w:rsidR="001C447F" w:rsidRDefault="001C447F"/>
    <w:p w:rsidR="001C447F" w:rsidRDefault="001C447F"/>
    <w:p w:rsidR="001C447F" w:rsidRDefault="001C447F"/>
    <w:p w:rsidR="001C447F" w:rsidRDefault="001C447F"/>
    <w:p w:rsidR="001C447F" w:rsidRDefault="001C447F"/>
    <w:p w:rsidR="001C447F" w:rsidRDefault="001C447F"/>
    <w:p w:rsidR="001C447F" w:rsidRDefault="001C447F" w:rsidP="001C447F">
      <w:pPr>
        <w:ind w:left="7080"/>
      </w:pPr>
      <w:r>
        <w:t>2</w:t>
      </w:r>
      <w:r>
        <w:rPr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81"/>
        <w:gridCol w:w="1703"/>
        <w:gridCol w:w="1417"/>
        <w:gridCol w:w="1134"/>
        <w:gridCol w:w="1134"/>
        <w:gridCol w:w="1134"/>
        <w:gridCol w:w="1418"/>
        <w:gridCol w:w="2126"/>
      </w:tblGrid>
      <w:tr w:rsidR="00BA09B4" w:rsidRPr="00A20159" w:rsidTr="001C447F">
        <w:trPr>
          <w:trHeight w:val="2265"/>
        </w:trPr>
        <w:tc>
          <w:tcPr>
            <w:tcW w:w="706" w:type="dxa"/>
            <w:hideMark/>
          </w:tcPr>
          <w:p w:rsidR="00BA09B4" w:rsidRPr="00A20159" w:rsidRDefault="00A1702E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56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2.11.1. Проведення міських, шкільних спартакіад, змагання «Cool Games» та забезпечення участі команд у Всеукраїнських спортивних заходах   </w:t>
            </w:r>
          </w:p>
        </w:tc>
        <w:tc>
          <w:tcPr>
            <w:tcW w:w="98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1D4046" w:rsidP="00095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дітей до  занять фізкультурою і спортом</w:t>
            </w:r>
          </w:p>
        </w:tc>
      </w:tr>
      <w:tr w:rsidR="00BA09B4" w:rsidRPr="00371278" w:rsidTr="001C447F">
        <w:trPr>
          <w:trHeight w:val="2310"/>
        </w:trPr>
        <w:tc>
          <w:tcPr>
            <w:tcW w:w="70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uk-UA"/>
              </w:rPr>
              <w:t xml:space="preserve">                                            </w:t>
            </w:r>
          </w:p>
        </w:tc>
        <w:tc>
          <w:tcPr>
            <w:tcW w:w="256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2.11.2. Підвищення якості кадрового забезпечення та рівня професійної підготовки фахівців з фізичної культури та спорту, керівників спортивних гуртків</w:t>
            </w:r>
          </w:p>
        </w:tc>
        <w:tc>
          <w:tcPr>
            <w:tcW w:w="98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1D4046" w:rsidP="00095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роботи вчителів фізичної культури та керівників спортивних гуртків</w:t>
            </w:r>
          </w:p>
        </w:tc>
      </w:tr>
      <w:tr w:rsidR="00BA09B4" w:rsidRPr="00A20159" w:rsidTr="001C447F">
        <w:trPr>
          <w:trHeight w:val="3250"/>
        </w:trPr>
        <w:tc>
          <w:tcPr>
            <w:tcW w:w="706" w:type="dxa"/>
            <w:hideMark/>
          </w:tcPr>
          <w:p w:rsidR="00BA09B4" w:rsidRPr="00A20159" w:rsidRDefault="00F70F66" w:rsidP="00A170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56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2.11.3. Проведення фахових конкурсів на кращий інноваційний урок та урок фізичної культури з елементами футболу: «Футбол для всіх», «Інноваційний урок фізичної культури та урок фізичної культури з елементами футболу»</w:t>
            </w:r>
          </w:p>
        </w:tc>
        <w:tc>
          <w:tcPr>
            <w:tcW w:w="98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1D404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12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фахового зростання вчителів фізичної культури</w:t>
            </w:r>
          </w:p>
        </w:tc>
      </w:tr>
    </w:tbl>
    <w:p w:rsidR="00A1702E" w:rsidRDefault="00A1702E"/>
    <w:p w:rsidR="00A1702E" w:rsidRDefault="00A1702E"/>
    <w:p w:rsidR="00A1702E" w:rsidRDefault="00A1702E"/>
    <w:p w:rsidR="00A1702E" w:rsidRDefault="00A1702E">
      <w:r>
        <w:rPr>
          <w:lang w:val="uk-UA"/>
        </w:rPr>
        <w:t xml:space="preserve">                                                                                                                                              </w:t>
      </w:r>
      <w:r>
        <w:t>2</w:t>
      </w:r>
      <w:r w:rsidR="00704C9F">
        <w:rPr>
          <w:lang w:val="uk-UA"/>
        </w:rPr>
        <w:t>3</w:t>
      </w:r>
      <w:r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3"/>
        <w:gridCol w:w="1417"/>
        <w:gridCol w:w="1134"/>
        <w:gridCol w:w="1134"/>
        <w:gridCol w:w="1134"/>
        <w:gridCol w:w="1418"/>
        <w:gridCol w:w="2016"/>
      </w:tblGrid>
      <w:tr w:rsidR="00BA09B4" w:rsidRPr="00A20159" w:rsidTr="00A1702E">
        <w:trPr>
          <w:trHeight w:val="1590"/>
        </w:trPr>
        <w:tc>
          <w:tcPr>
            <w:tcW w:w="707" w:type="dxa"/>
            <w:hideMark/>
          </w:tcPr>
          <w:p w:rsidR="00BA09B4" w:rsidRPr="008C3A3F" w:rsidRDefault="002A0F4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</w:t>
            </w:r>
            <w:r w:rsidR="00BA09B4"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5" w:type="dxa"/>
            <w:hideMark/>
          </w:tcPr>
          <w:p w:rsidR="00BA09B4" w:rsidRPr="008C3A3F" w:rsidRDefault="00BA09B4" w:rsidP="00863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ЗЗСО засобами індивідуального  захисту, </w:t>
            </w:r>
            <w:r w:rsidR="00863724"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медичними виробами, лікарськими засобами та іншими матеріалами, які повинні бути у складі медичної укладки для надання медичної допомоги у медичному пункті закладу освіти</w:t>
            </w:r>
          </w:p>
        </w:tc>
        <w:tc>
          <w:tcPr>
            <w:tcW w:w="979" w:type="dxa"/>
            <w:hideMark/>
          </w:tcPr>
          <w:p w:rsidR="00BA09B4" w:rsidRPr="008C3A3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8C3A3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8C3A3F" w:rsidRDefault="001D404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8C3A3F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A3F">
              <w:rPr>
                <w:rFonts w:ascii="Times New Roman" w:hAnsi="Times New Roman" w:cs="Times New Roman"/>
                <w:lang w:val="uk-UA"/>
              </w:rPr>
              <w:t>515,00</w:t>
            </w:r>
          </w:p>
        </w:tc>
        <w:tc>
          <w:tcPr>
            <w:tcW w:w="1134" w:type="dxa"/>
            <w:hideMark/>
          </w:tcPr>
          <w:p w:rsidR="00BA09B4" w:rsidRPr="008C3A3F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A3F">
              <w:rPr>
                <w:rFonts w:ascii="Times New Roman" w:hAnsi="Times New Roman" w:cs="Times New Roman"/>
                <w:lang w:val="uk-UA"/>
              </w:rPr>
              <w:t>590,00</w:t>
            </w:r>
          </w:p>
        </w:tc>
        <w:tc>
          <w:tcPr>
            <w:tcW w:w="1134" w:type="dxa"/>
            <w:hideMark/>
          </w:tcPr>
          <w:p w:rsidR="00BA09B4" w:rsidRPr="008C3A3F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A3F">
              <w:rPr>
                <w:rFonts w:ascii="Times New Roman" w:hAnsi="Times New Roman" w:cs="Times New Roman"/>
                <w:lang w:val="uk-UA"/>
              </w:rPr>
              <w:t>670,00</w:t>
            </w:r>
          </w:p>
        </w:tc>
        <w:tc>
          <w:tcPr>
            <w:tcW w:w="1418" w:type="dxa"/>
            <w:hideMark/>
          </w:tcPr>
          <w:p w:rsidR="00BA09B4" w:rsidRPr="008C3A3F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A3F">
              <w:rPr>
                <w:rFonts w:ascii="Times New Roman" w:hAnsi="Times New Roman" w:cs="Times New Roman"/>
                <w:lang w:val="uk-UA"/>
              </w:rPr>
              <w:t>1 775,00</w:t>
            </w:r>
          </w:p>
        </w:tc>
        <w:tc>
          <w:tcPr>
            <w:tcW w:w="2016" w:type="dxa"/>
            <w:hideMark/>
          </w:tcPr>
          <w:p w:rsidR="00BA09B4" w:rsidRPr="008C3A3F" w:rsidRDefault="00BA09B4" w:rsidP="002A0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863724"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медичної допомоги у медичному пункті закладу освіти </w:t>
            </w:r>
            <w:r w:rsid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МОЗ від 06.04.2021 №637)</w:t>
            </w:r>
          </w:p>
        </w:tc>
      </w:tr>
      <w:tr w:rsidR="00BA09B4" w:rsidRPr="00A20159" w:rsidTr="00A1702E">
        <w:trPr>
          <w:trHeight w:val="2235"/>
        </w:trPr>
        <w:tc>
          <w:tcPr>
            <w:tcW w:w="707" w:type="dxa"/>
            <w:hideMark/>
          </w:tcPr>
          <w:p w:rsidR="00BA09B4" w:rsidRPr="00A20159" w:rsidRDefault="00F70F66" w:rsidP="007D26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</w:t>
            </w:r>
            <w:r w:rsidR="007D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2</w:t>
            </w:r>
            <w:r w:rsidR="002A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5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проходження обов’язкових медичних оглядів учнів та проведення  просвітницької роботи з</w:t>
            </w:r>
            <w:r w:rsidR="002A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здорового способу життя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CD7BE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здоров’я дітей</w:t>
            </w:r>
          </w:p>
        </w:tc>
      </w:tr>
      <w:tr w:rsidR="00BA09B4" w:rsidRPr="00A20159" w:rsidTr="00A1702E">
        <w:trPr>
          <w:trHeight w:val="597"/>
        </w:trPr>
        <w:tc>
          <w:tcPr>
            <w:tcW w:w="707" w:type="dxa"/>
            <w:hideMark/>
          </w:tcPr>
          <w:p w:rsidR="00BA09B4" w:rsidRPr="00A20159" w:rsidRDefault="00BA09B4" w:rsidP="007D26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2A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5" w:type="dxa"/>
            <w:hideMark/>
          </w:tcPr>
          <w:p w:rsidR="00BA09B4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спортивних залів</w:t>
            </w:r>
          </w:p>
          <w:p w:rsidR="002A0F4C" w:rsidRPr="00A20159" w:rsidRDefault="002A0F4C" w:rsidP="002A0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інвентарем ( ЗЗСО №№,3,4,5,6,7, початкова школа, Ліцей№1, Ліцей «Лідер», Гімназія №2)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CD7BE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34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C20BE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95,00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2016" w:type="dxa"/>
            <w:hideMark/>
          </w:tcPr>
          <w:p w:rsidR="00BA09B4" w:rsidRPr="00A20159" w:rsidRDefault="00EC39C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умов виконання Державних стандартів з фізичної культури</w:t>
            </w:r>
          </w:p>
        </w:tc>
      </w:tr>
    </w:tbl>
    <w:p w:rsidR="00A1702E" w:rsidRDefault="00A1702E"/>
    <w:p w:rsidR="00A1702E" w:rsidRDefault="00A1702E"/>
    <w:p w:rsidR="00A1702E" w:rsidRDefault="000718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D810DE">
        <w:rPr>
          <w:lang w:val="uk-UA"/>
        </w:rPr>
        <w:t>4</w:t>
      </w:r>
      <w:r w:rsidR="00A1702E"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70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A1702E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A1702E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3"/>
        <w:gridCol w:w="1417"/>
        <w:gridCol w:w="1134"/>
        <w:gridCol w:w="1134"/>
        <w:gridCol w:w="1134"/>
        <w:gridCol w:w="1418"/>
        <w:gridCol w:w="2016"/>
      </w:tblGrid>
      <w:tr w:rsidR="00BA09B4" w:rsidRPr="00371278" w:rsidTr="00405569">
        <w:trPr>
          <w:trHeight w:val="1095"/>
        </w:trPr>
        <w:tc>
          <w:tcPr>
            <w:tcW w:w="707" w:type="dxa"/>
            <w:vMerge w:val="restart"/>
            <w:hideMark/>
          </w:tcPr>
          <w:p w:rsidR="00BA09B4" w:rsidRPr="00A20159" w:rsidRDefault="00BA09B4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5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безк</w:t>
            </w:r>
            <w:r w:rsidR="0086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оштовного одноразового гарячого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учнів 1-4</w:t>
            </w:r>
            <w:r w:rsidR="007D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 класів, учнів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пільгових категорій </w:t>
            </w:r>
            <w:r w:rsidR="007D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старших класах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дітей дошкільного віку при початковій школі </w:t>
            </w:r>
          </w:p>
        </w:tc>
        <w:tc>
          <w:tcPr>
            <w:tcW w:w="979" w:type="dxa"/>
            <w:vMerge w:val="restart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vMerge w:val="restart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CD7BE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7 665,00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8 740,00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9 965,00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70,00</w:t>
            </w:r>
          </w:p>
        </w:tc>
        <w:tc>
          <w:tcPr>
            <w:tcW w:w="2016" w:type="dxa"/>
            <w:vMerge w:val="restart"/>
            <w:hideMark/>
          </w:tcPr>
          <w:p w:rsidR="00BA09B4" w:rsidRPr="007D26E3" w:rsidRDefault="007D26E3" w:rsidP="007D26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6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Фінансова підтримка та соціальний захист дітей</w:t>
            </w:r>
            <w:r w:rsidR="007D2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дошкільного віку </w:t>
            </w:r>
            <w:r w:rsidRPr="007D26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учнів закладів освіти міста шляхом забезпечення їх безоплатним одноразовим харчуванням у закладах загальної середньої освіти </w:t>
            </w:r>
          </w:p>
        </w:tc>
      </w:tr>
      <w:tr w:rsidR="00BA09B4" w:rsidRPr="00A20159" w:rsidTr="00405569">
        <w:trPr>
          <w:trHeight w:val="1099"/>
        </w:trPr>
        <w:tc>
          <w:tcPr>
            <w:tcW w:w="707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700,00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75,00</w:t>
            </w:r>
          </w:p>
        </w:tc>
        <w:tc>
          <w:tcPr>
            <w:tcW w:w="201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405569">
        <w:trPr>
          <w:trHeight w:val="1691"/>
        </w:trPr>
        <w:tc>
          <w:tcPr>
            <w:tcW w:w="707" w:type="dxa"/>
            <w:vMerge w:val="restart"/>
            <w:hideMark/>
          </w:tcPr>
          <w:p w:rsidR="00BA09B4" w:rsidRPr="00A20159" w:rsidRDefault="00BA09B4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5" w:type="dxa"/>
            <w:hideMark/>
          </w:tcPr>
          <w:p w:rsidR="00BA09B4" w:rsidRPr="00A20159" w:rsidRDefault="00BA09B4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.1.Забезпечення якісного проведення оздоровчої кампанії учнів 1-4 класів та дітей пільгових категорій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65408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735,0</w:t>
            </w:r>
            <w:r w:rsidRPr="00C20BE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2016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здоров’я дітей Забезпечення змістовного відпочинку дітей, створення належних умов для освітньої, культурно-виховної, фізкультурно-оздоровчої роботи</w:t>
            </w:r>
          </w:p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405569">
        <w:trPr>
          <w:trHeight w:val="2116"/>
        </w:trPr>
        <w:tc>
          <w:tcPr>
            <w:tcW w:w="707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hideMark/>
          </w:tcPr>
          <w:p w:rsidR="00BA09B4" w:rsidRPr="00A20159" w:rsidRDefault="00BA09B4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 Забезпечення перебування учнів ЗЗСО у  таборах відпочинку та оздоровлення  (витрати на відрядження до країн ЄС та у зворотному напрямку)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65408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45,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2,00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37,00</w:t>
            </w:r>
          </w:p>
        </w:tc>
        <w:tc>
          <w:tcPr>
            <w:tcW w:w="201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05569" w:rsidRDefault="00405569"/>
    <w:p w:rsidR="00405569" w:rsidRDefault="00405569"/>
    <w:p w:rsidR="00405569" w:rsidRDefault="00405569">
      <w:r>
        <w:rPr>
          <w:lang w:val="uk-UA"/>
        </w:rPr>
        <w:t xml:space="preserve">                                                                                                                 </w:t>
      </w:r>
      <w:r w:rsidR="0007185F">
        <w:rPr>
          <w:lang w:val="uk-UA"/>
        </w:rPr>
        <w:t xml:space="preserve">                              2</w:t>
      </w:r>
      <w:r w:rsidR="00D810DE">
        <w:rPr>
          <w:lang w:val="uk-UA"/>
        </w:rPr>
        <w:t>5</w:t>
      </w:r>
      <w:r w:rsidRPr="008C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3"/>
        <w:gridCol w:w="1417"/>
        <w:gridCol w:w="1134"/>
        <w:gridCol w:w="1134"/>
        <w:gridCol w:w="1134"/>
        <w:gridCol w:w="1418"/>
        <w:gridCol w:w="2016"/>
      </w:tblGrid>
      <w:tr w:rsidR="00DB29D1" w:rsidRPr="00A20159" w:rsidTr="00405569">
        <w:trPr>
          <w:trHeight w:val="1407"/>
        </w:trPr>
        <w:tc>
          <w:tcPr>
            <w:tcW w:w="707" w:type="dxa"/>
          </w:tcPr>
          <w:p w:rsidR="00DB29D1" w:rsidRPr="00A20159" w:rsidRDefault="00DB29D1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5" w:type="dxa"/>
          </w:tcPr>
          <w:p w:rsidR="00DB29D1" w:rsidRPr="00DB29D1" w:rsidRDefault="00DB29D1" w:rsidP="00D37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медичних оглядів працівників 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Ліцей№1, Ліцей «Лідер», Гімназія №2, 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№№,3,4,5,6,7, початкова школа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79" w:type="dxa"/>
          </w:tcPr>
          <w:p w:rsidR="00DB29D1" w:rsidRPr="00A20159" w:rsidRDefault="00DB29D1" w:rsidP="00DB2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</w:tcPr>
          <w:p w:rsidR="00DB29D1" w:rsidRPr="00A20159" w:rsidRDefault="00DB29D1" w:rsidP="00DB2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</w:tcPr>
          <w:p w:rsidR="00DB29D1" w:rsidRPr="00A20159" w:rsidRDefault="0065408C" w:rsidP="00DB2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DB29D1" w:rsidRPr="004A51C2" w:rsidRDefault="000E134C" w:rsidP="00DB2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885</w:t>
            </w:r>
            <w:r w:rsidR="00DB29D1" w:rsidRPr="004A51C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DB29D1" w:rsidRDefault="000E134C" w:rsidP="00DB29D1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1010</w:t>
            </w:r>
            <w:r w:rsidR="00DB29D1" w:rsidRPr="0010309A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DB29D1" w:rsidRDefault="000E134C" w:rsidP="00863724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1151</w:t>
            </w:r>
            <w:r w:rsidR="00863724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18" w:type="dxa"/>
          </w:tcPr>
          <w:p w:rsidR="00DB29D1" w:rsidRPr="004A51C2" w:rsidRDefault="000E134C" w:rsidP="00DB2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3046</w:t>
            </w:r>
            <w:r w:rsidR="00DB29D1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016" w:type="dxa"/>
          </w:tcPr>
          <w:p w:rsidR="00DB29D1" w:rsidRPr="004A51C2" w:rsidRDefault="00DB29D1" w:rsidP="00DB2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охорони здоров’я працівників</w:t>
            </w:r>
          </w:p>
        </w:tc>
      </w:tr>
      <w:tr w:rsidR="00BA09B4" w:rsidRPr="00A20159" w:rsidTr="00405569">
        <w:trPr>
          <w:trHeight w:val="405"/>
        </w:trPr>
        <w:tc>
          <w:tcPr>
            <w:tcW w:w="707" w:type="dxa"/>
            <w:vMerge w:val="restart"/>
            <w:hideMark/>
          </w:tcPr>
          <w:p w:rsidR="00BA09B4" w:rsidRPr="00A20159" w:rsidRDefault="00B437D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 освіти за різними формами навчання</w:t>
            </w:r>
          </w:p>
        </w:tc>
      </w:tr>
      <w:tr w:rsidR="00BA09B4" w:rsidRPr="00A20159" w:rsidTr="00405569">
        <w:trPr>
          <w:trHeight w:val="900"/>
        </w:trPr>
        <w:tc>
          <w:tcPr>
            <w:tcW w:w="707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hideMark/>
          </w:tcPr>
          <w:p w:rsidR="00BA09B4" w:rsidRPr="00C01F2E" w:rsidRDefault="00B437D6" w:rsidP="00371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</w:t>
            </w:r>
            <w:r w:rsidR="00BA09B4" w:rsidRP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 Запровадження додаткових освітніх послуг</w:t>
            </w:r>
            <w:r w:rsidR="007A32CF" w:rsidRP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1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(організація навчання за екстернатною, сімейною формами та педагогічним патронажем) </w:t>
            </w:r>
          </w:p>
        </w:tc>
        <w:tc>
          <w:tcPr>
            <w:tcW w:w="979" w:type="dxa"/>
            <w:hideMark/>
          </w:tcPr>
          <w:p w:rsidR="00BA09B4" w:rsidRPr="00C01F2E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C01F2E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C01F2E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hideMark/>
          </w:tcPr>
          <w:p w:rsidR="00BA09B4" w:rsidRPr="00C01F2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F2E">
              <w:rPr>
                <w:rFonts w:ascii="Times New Roman" w:hAnsi="Times New Roman" w:cs="Times New Roman"/>
                <w:lang w:val="uk-UA"/>
              </w:rPr>
              <w:t>2 395,00</w:t>
            </w:r>
          </w:p>
        </w:tc>
        <w:tc>
          <w:tcPr>
            <w:tcW w:w="1134" w:type="dxa"/>
            <w:hideMark/>
          </w:tcPr>
          <w:p w:rsidR="00BA09B4" w:rsidRPr="00C01F2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F2E">
              <w:rPr>
                <w:rFonts w:ascii="Times New Roman" w:hAnsi="Times New Roman" w:cs="Times New Roman"/>
                <w:lang w:val="uk-UA"/>
              </w:rPr>
              <w:t>2 730,00</w:t>
            </w:r>
          </w:p>
        </w:tc>
        <w:tc>
          <w:tcPr>
            <w:tcW w:w="1134" w:type="dxa"/>
            <w:hideMark/>
          </w:tcPr>
          <w:p w:rsidR="00BA09B4" w:rsidRPr="00C01F2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F2E">
              <w:rPr>
                <w:rFonts w:ascii="Times New Roman" w:hAnsi="Times New Roman" w:cs="Times New Roman"/>
                <w:lang w:val="uk-UA"/>
              </w:rPr>
              <w:t>3 115,00</w:t>
            </w:r>
          </w:p>
        </w:tc>
        <w:tc>
          <w:tcPr>
            <w:tcW w:w="1418" w:type="dxa"/>
            <w:hideMark/>
          </w:tcPr>
          <w:p w:rsidR="00BA09B4" w:rsidRPr="00C01F2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F2E">
              <w:rPr>
                <w:rFonts w:ascii="Times New Roman" w:hAnsi="Times New Roman" w:cs="Times New Roman"/>
                <w:lang w:val="uk-UA"/>
              </w:rPr>
              <w:t>8 240,00</w:t>
            </w:r>
          </w:p>
        </w:tc>
        <w:tc>
          <w:tcPr>
            <w:tcW w:w="2016" w:type="dxa"/>
            <w:hideMark/>
          </w:tcPr>
          <w:p w:rsidR="00BA09B4" w:rsidRPr="00C01F2E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освітніх послуг</w:t>
            </w:r>
            <w:r w:rsidR="00C0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01F2E" w:rsidRPr="00C01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високі  результати  освітнього процесу  та якісні показники навчальної діяльності</w:t>
            </w:r>
          </w:p>
        </w:tc>
      </w:tr>
      <w:tr w:rsidR="00BA09B4" w:rsidRPr="00A20159" w:rsidTr="00405569">
        <w:trPr>
          <w:trHeight w:val="2288"/>
        </w:trPr>
        <w:tc>
          <w:tcPr>
            <w:tcW w:w="707" w:type="dxa"/>
            <w:hideMark/>
          </w:tcPr>
          <w:p w:rsidR="00BA09B4" w:rsidRPr="00A20159" w:rsidRDefault="00105B4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5" w:type="dxa"/>
            <w:hideMark/>
          </w:tcPr>
          <w:p w:rsidR="00BA09B4" w:rsidRPr="00A20159" w:rsidRDefault="00B437D6" w:rsidP="00D37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</w:t>
            </w:r>
            <w:r w:rsidR="00DB2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Компенсація автоперевізникам у розмірі 50% вартості проїзду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Ліцей№1, Ліцей «Лідер», Гімназія №2,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№№,3,4,5,6,7, початкова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3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65408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410,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C20BE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70,00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53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20BEE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здобувачів освіти, які навчаються у облаштованих укриттями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закладах освіти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пільговими проїзними квитками у громадському транспорті міста на період дії воєнного стану</w:t>
            </w:r>
          </w:p>
        </w:tc>
      </w:tr>
    </w:tbl>
    <w:p w:rsidR="00D810DE" w:rsidRDefault="00D810DE" w:rsidP="00D810DE">
      <w:pPr>
        <w:ind w:left="6372" w:firstLine="708"/>
      </w:pPr>
      <w:r>
        <w:lastRenderedPageBreak/>
        <w:t>2</w:t>
      </w:r>
      <w:r>
        <w:rPr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564"/>
        <w:gridCol w:w="979"/>
        <w:gridCol w:w="1561"/>
        <w:gridCol w:w="1561"/>
        <w:gridCol w:w="1134"/>
        <w:gridCol w:w="1134"/>
        <w:gridCol w:w="1134"/>
        <w:gridCol w:w="1418"/>
        <w:gridCol w:w="2016"/>
      </w:tblGrid>
      <w:tr w:rsidR="00FD0BE6" w:rsidRPr="00A20159" w:rsidTr="00405569">
        <w:trPr>
          <w:trHeight w:val="315"/>
        </w:trPr>
        <w:tc>
          <w:tcPr>
            <w:tcW w:w="707" w:type="dxa"/>
            <w:hideMark/>
          </w:tcPr>
          <w:p w:rsidR="00FD0BE6" w:rsidRPr="00A20159" w:rsidRDefault="00FD0BE6" w:rsidP="009177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500" w:type="dxa"/>
            <w:gridSpan w:val="9"/>
            <w:hideMark/>
          </w:tcPr>
          <w:p w:rsidR="00FD0BE6" w:rsidRPr="00A20159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українська школа</w:t>
            </w:r>
          </w:p>
        </w:tc>
      </w:tr>
      <w:tr w:rsidR="00FD0BE6" w:rsidRPr="00A20159" w:rsidTr="00C53D2A">
        <w:trPr>
          <w:trHeight w:val="1215"/>
        </w:trPr>
        <w:tc>
          <w:tcPr>
            <w:tcW w:w="707" w:type="dxa"/>
            <w:vMerge w:val="restart"/>
          </w:tcPr>
          <w:p w:rsidR="00FD0BE6" w:rsidRPr="00A20159" w:rsidRDefault="00405569" w:rsidP="00CE5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</w:t>
            </w:r>
            <w:r w:rsidR="0007185F">
              <w:rPr>
                <w:lang w:val="uk-UA"/>
              </w:rPr>
              <w:t xml:space="preserve">                            </w:t>
            </w:r>
          </w:p>
        </w:tc>
        <w:tc>
          <w:tcPr>
            <w:tcW w:w="2565" w:type="dxa"/>
          </w:tcPr>
          <w:p w:rsidR="00FD0BE6" w:rsidRPr="00A20159" w:rsidRDefault="00FD0BE6" w:rsidP="00CE5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2.19.1. Перепідготовка педагогічних працівників (навчання, стажування) до роботи в умовах НУШ</w:t>
            </w:r>
          </w:p>
        </w:tc>
        <w:tc>
          <w:tcPr>
            <w:tcW w:w="979" w:type="dxa"/>
          </w:tcPr>
          <w:p w:rsidR="00FD0BE6" w:rsidRPr="00A20159" w:rsidRDefault="00FD0BE6" w:rsidP="00CE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561" w:type="dxa"/>
          </w:tcPr>
          <w:p w:rsidR="00FD0BE6" w:rsidRPr="00A20159" w:rsidRDefault="00FD0BE6" w:rsidP="00CE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559" w:type="dxa"/>
          </w:tcPr>
          <w:p w:rsidR="00FD0BE6" w:rsidRPr="00A20159" w:rsidRDefault="00FD0BE6" w:rsidP="00CE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FD0BE6" w:rsidRDefault="00FD0BE6" w:rsidP="00CE5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34" w:type="dxa"/>
          </w:tcPr>
          <w:p w:rsidR="00FD0BE6" w:rsidRPr="00C20BEE" w:rsidRDefault="00FD0BE6" w:rsidP="00CE5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</w:t>
            </w:r>
          </w:p>
        </w:tc>
        <w:tc>
          <w:tcPr>
            <w:tcW w:w="1134" w:type="dxa"/>
          </w:tcPr>
          <w:p w:rsidR="00FD0BE6" w:rsidRDefault="00FD0BE6" w:rsidP="00CE5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</w:t>
            </w:r>
          </w:p>
          <w:p w:rsidR="00FD0BE6" w:rsidRPr="00C20BEE" w:rsidRDefault="00FD0BE6" w:rsidP="00CE5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FD0BE6" w:rsidRPr="00C20BEE" w:rsidRDefault="00FD0BE6" w:rsidP="00CE5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105,0</w:t>
            </w:r>
          </w:p>
        </w:tc>
        <w:tc>
          <w:tcPr>
            <w:tcW w:w="2016" w:type="dxa"/>
          </w:tcPr>
          <w:p w:rsidR="00FD0BE6" w:rsidRPr="00A20159" w:rsidRDefault="00FD0BE6" w:rsidP="00CE5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виконання вимог Концепції НУШ</w:t>
            </w:r>
          </w:p>
        </w:tc>
      </w:tr>
      <w:tr w:rsidR="00FD0BE6" w:rsidRPr="00A20159" w:rsidTr="00C53D2A">
        <w:trPr>
          <w:trHeight w:val="1650"/>
        </w:trPr>
        <w:tc>
          <w:tcPr>
            <w:tcW w:w="707" w:type="dxa"/>
            <w:vMerge/>
            <w:hideMark/>
          </w:tcPr>
          <w:p w:rsidR="00FD0BE6" w:rsidRPr="00A20159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vMerge w:val="restart"/>
            <w:hideMark/>
          </w:tcPr>
          <w:p w:rsidR="00FD0BE6" w:rsidRPr="00A20159" w:rsidRDefault="00FD0BE6" w:rsidP="003656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Придбання матеріально-технічної бази, навчально-дидактичного обладнання</w:t>
            </w:r>
          </w:p>
        </w:tc>
        <w:tc>
          <w:tcPr>
            <w:tcW w:w="979" w:type="dxa"/>
            <w:vMerge w:val="restart"/>
            <w:hideMark/>
          </w:tcPr>
          <w:p w:rsidR="00FD0BE6" w:rsidRPr="00A20159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561" w:type="dxa"/>
            <w:vMerge w:val="restart"/>
            <w:hideMark/>
          </w:tcPr>
          <w:p w:rsidR="00FD0BE6" w:rsidRPr="00A20159" w:rsidRDefault="00FD0BE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559" w:type="dxa"/>
            <w:hideMark/>
          </w:tcPr>
          <w:p w:rsidR="00FD0BE6" w:rsidRPr="00A20159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FD0BE6" w:rsidRPr="00C20BEE" w:rsidRDefault="00FD0BE6" w:rsidP="00FD0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0917">
              <w:rPr>
                <w:rFonts w:ascii="Times New Roman" w:hAnsi="Times New Roman" w:cs="Times New Roman"/>
                <w:lang w:val="uk-UA"/>
              </w:rPr>
              <w:t>248,18</w:t>
            </w:r>
          </w:p>
        </w:tc>
        <w:tc>
          <w:tcPr>
            <w:tcW w:w="1134" w:type="dxa"/>
            <w:hideMark/>
          </w:tcPr>
          <w:p w:rsidR="00FD0BE6" w:rsidRPr="00C20BEE" w:rsidRDefault="00FD0BE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134" w:type="dxa"/>
            <w:hideMark/>
          </w:tcPr>
          <w:p w:rsidR="00FD0BE6" w:rsidRPr="00C20BEE" w:rsidRDefault="00FD0BE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418" w:type="dxa"/>
            <w:hideMark/>
          </w:tcPr>
          <w:p w:rsidR="00FD0BE6" w:rsidRPr="00C20BEE" w:rsidRDefault="00E7091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1448,18</w:t>
            </w:r>
          </w:p>
        </w:tc>
        <w:tc>
          <w:tcPr>
            <w:tcW w:w="2016" w:type="dxa"/>
            <w:vMerge w:val="restart"/>
            <w:hideMark/>
          </w:tcPr>
          <w:p w:rsidR="00FD0BE6" w:rsidRPr="00A20159" w:rsidRDefault="00FD0BE6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матеріально-технічною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ою, навчально-дидактичним обладнанням відповідно до освітнього проєкту НУШ</w:t>
            </w:r>
          </w:p>
        </w:tc>
      </w:tr>
      <w:tr w:rsidR="00FD0BE6" w:rsidRPr="00A20159" w:rsidTr="00C53D2A">
        <w:trPr>
          <w:trHeight w:val="1095"/>
        </w:trPr>
        <w:tc>
          <w:tcPr>
            <w:tcW w:w="707" w:type="dxa"/>
            <w:vMerge/>
          </w:tcPr>
          <w:p w:rsidR="00FD0BE6" w:rsidRPr="00A20159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vMerge/>
          </w:tcPr>
          <w:p w:rsidR="00FD0BE6" w:rsidRDefault="00FD0BE6" w:rsidP="003656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vMerge/>
          </w:tcPr>
          <w:p w:rsidR="00FD0BE6" w:rsidRPr="00A20159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vMerge/>
          </w:tcPr>
          <w:p w:rsidR="00FD0BE6" w:rsidRPr="00A20159" w:rsidRDefault="00FD0BE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D0BE6" w:rsidRPr="00E70917" w:rsidRDefault="00FD0BE6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кошти </w:t>
            </w:r>
          </w:p>
        </w:tc>
        <w:tc>
          <w:tcPr>
            <w:tcW w:w="1134" w:type="dxa"/>
          </w:tcPr>
          <w:p w:rsidR="00FD0BE6" w:rsidRPr="00E70917" w:rsidRDefault="00762D96" w:rsidP="00E70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0917">
              <w:rPr>
                <w:rFonts w:ascii="Times New Roman" w:hAnsi="Times New Roman" w:cs="Times New Roman"/>
                <w:lang w:val="uk-UA"/>
              </w:rPr>
              <w:t>1466</w:t>
            </w:r>
            <w:r w:rsidR="00E70917" w:rsidRPr="00E70917">
              <w:rPr>
                <w:rFonts w:ascii="Times New Roman" w:hAnsi="Times New Roman" w:cs="Times New Roman"/>
                <w:lang w:val="uk-UA"/>
              </w:rPr>
              <w:t>,</w:t>
            </w:r>
            <w:r w:rsidRPr="00E70917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134" w:type="dxa"/>
          </w:tcPr>
          <w:p w:rsidR="00FD0BE6" w:rsidRPr="00C20BEE" w:rsidRDefault="00FD0BE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D0BE6" w:rsidRPr="00C20BEE" w:rsidRDefault="00FD0BE6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FD0BE6" w:rsidRPr="00C20BEE" w:rsidRDefault="00E70917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0917">
              <w:rPr>
                <w:rFonts w:ascii="Times New Roman" w:hAnsi="Times New Roman" w:cs="Times New Roman"/>
                <w:lang w:val="uk-UA"/>
              </w:rPr>
              <w:t>1466,16</w:t>
            </w:r>
          </w:p>
        </w:tc>
        <w:tc>
          <w:tcPr>
            <w:tcW w:w="2016" w:type="dxa"/>
            <w:vMerge/>
          </w:tcPr>
          <w:p w:rsidR="00FD0BE6" w:rsidRPr="00A20159" w:rsidRDefault="00FD0BE6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405569">
        <w:trPr>
          <w:trHeight w:val="405"/>
        </w:trPr>
        <w:tc>
          <w:tcPr>
            <w:tcW w:w="5810" w:type="dxa"/>
            <w:gridSpan w:val="4"/>
            <w:vMerge w:val="restart"/>
            <w:hideMark/>
          </w:tcPr>
          <w:p w:rsidR="00BA09B4" w:rsidRPr="00C53D2A" w:rsidRDefault="00FE1938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</w:t>
            </w:r>
            <w:r w:rsidR="00BA09B4" w:rsidRPr="00C53D2A">
              <w:tab/>
            </w:r>
            <w:r w:rsidR="00BA09B4" w:rsidRPr="00C53D2A">
              <w:tab/>
            </w:r>
            <w:r w:rsidR="00BA09B4" w:rsidRPr="00C53D2A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BA09B4" w:rsidRPr="00C53D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сього за напрямком:</w:t>
            </w:r>
          </w:p>
        </w:tc>
        <w:tc>
          <w:tcPr>
            <w:tcW w:w="1561" w:type="dxa"/>
            <w:hideMark/>
          </w:tcPr>
          <w:p w:rsidR="00BA09B4" w:rsidRPr="00C53D2A" w:rsidRDefault="00544FDC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Білгород-Дністровської міської ТГ</w:t>
            </w:r>
          </w:p>
        </w:tc>
        <w:tc>
          <w:tcPr>
            <w:tcW w:w="1134" w:type="dxa"/>
          </w:tcPr>
          <w:p w:rsidR="00BA09B4" w:rsidRPr="00C53D2A" w:rsidRDefault="00E70917" w:rsidP="00C25D5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3D2A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="00946935" w:rsidRPr="00C53D2A">
              <w:rPr>
                <w:rFonts w:ascii="Times New Roman" w:hAnsi="Times New Roman" w:cs="Times New Roman"/>
                <w:b/>
                <w:bCs/>
                <w:lang w:val="uk-UA"/>
              </w:rPr>
              <w:t>8246,18</w:t>
            </w:r>
          </w:p>
        </w:tc>
        <w:tc>
          <w:tcPr>
            <w:tcW w:w="1134" w:type="dxa"/>
          </w:tcPr>
          <w:p w:rsidR="00BA09B4" w:rsidRPr="00C53D2A" w:rsidRDefault="00946935" w:rsidP="00A71B6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3D2A">
              <w:rPr>
                <w:rFonts w:ascii="Times New Roman" w:hAnsi="Times New Roman" w:cs="Times New Roman"/>
                <w:b/>
                <w:bCs/>
                <w:lang w:val="uk-UA"/>
              </w:rPr>
              <w:t>87508,00</w:t>
            </w:r>
          </w:p>
        </w:tc>
        <w:tc>
          <w:tcPr>
            <w:tcW w:w="1134" w:type="dxa"/>
          </w:tcPr>
          <w:p w:rsidR="00BA09B4" w:rsidRPr="00C53D2A" w:rsidRDefault="00946935" w:rsidP="00A71B6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3D2A">
              <w:rPr>
                <w:rFonts w:ascii="Times New Roman" w:hAnsi="Times New Roman" w:cs="Times New Roman"/>
                <w:b/>
                <w:bCs/>
                <w:lang w:val="uk-UA"/>
              </w:rPr>
              <w:t>95848,00</w:t>
            </w:r>
          </w:p>
        </w:tc>
        <w:tc>
          <w:tcPr>
            <w:tcW w:w="1418" w:type="dxa"/>
          </w:tcPr>
          <w:p w:rsidR="00BA09B4" w:rsidRPr="00C53D2A" w:rsidRDefault="00946935" w:rsidP="00E70917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C53D2A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251602,18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405569">
        <w:trPr>
          <w:trHeight w:val="480"/>
        </w:trPr>
        <w:tc>
          <w:tcPr>
            <w:tcW w:w="5810" w:type="dxa"/>
            <w:gridSpan w:val="4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762D96" w:rsidRPr="00C20BEE" w:rsidRDefault="00E70917" w:rsidP="00BA09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6691,16</w:t>
            </w:r>
          </w:p>
        </w:tc>
        <w:tc>
          <w:tcPr>
            <w:tcW w:w="1134" w:type="dxa"/>
          </w:tcPr>
          <w:p w:rsidR="00BA09B4" w:rsidRPr="00C20BEE" w:rsidRDefault="00917788" w:rsidP="00BA09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5980,00</w:t>
            </w:r>
          </w:p>
        </w:tc>
        <w:tc>
          <w:tcPr>
            <w:tcW w:w="1134" w:type="dxa"/>
          </w:tcPr>
          <w:p w:rsidR="00BA09B4" w:rsidRPr="00C20BEE" w:rsidRDefault="00917788" w:rsidP="00BA09B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6825,00</w:t>
            </w:r>
          </w:p>
        </w:tc>
        <w:tc>
          <w:tcPr>
            <w:tcW w:w="1418" w:type="dxa"/>
          </w:tcPr>
          <w:p w:rsidR="00020172" w:rsidRPr="00C20BEE" w:rsidRDefault="00E70917" w:rsidP="00E70917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19496,16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405569">
        <w:trPr>
          <w:trHeight w:val="375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Інклюзивна та спеціальна освіта  </w:t>
            </w:r>
          </w:p>
        </w:tc>
      </w:tr>
      <w:tr w:rsidR="00BA09B4" w:rsidRPr="00A20159" w:rsidTr="00405569">
        <w:trPr>
          <w:trHeight w:val="525"/>
        </w:trPr>
        <w:tc>
          <w:tcPr>
            <w:tcW w:w="707" w:type="dxa"/>
            <w:hideMark/>
          </w:tcPr>
          <w:p w:rsidR="00BA09B4" w:rsidRPr="00A20159" w:rsidRDefault="00B10D1E" w:rsidP="00B10D1E">
            <w:pPr>
              <w:ind w:lef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3.1.                    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дітей з особливими освітніми потребами</w:t>
            </w:r>
          </w:p>
        </w:tc>
      </w:tr>
    </w:tbl>
    <w:p w:rsidR="00405569" w:rsidRDefault="00405569"/>
    <w:p w:rsidR="00405569" w:rsidRDefault="00405569"/>
    <w:p w:rsidR="00405569" w:rsidRDefault="00405569"/>
    <w:p w:rsidR="00405569" w:rsidRDefault="00405569"/>
    <w:p w:rsidR="00405569" w:rsidRDefault="00405569"/>
    <w:p w:rsidR="00405569" w:rsidRDefault="00405569"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071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2</w:t>
      </w:r>
      <w:r w:rsidR="000A6A9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559"/>
        <w:gridCol w:w="1561"/>
        <w:gridCol w:w="1134"/>
        <w:gridCol w:w="1134"/>
        <w:gridCol w:w="1134"/>
        <w:gridCol w:w="1418"/>
        <w:gridCol w:w="2016"/>
      </w:tblGrid>
      <w:tr w:rsidR="00BA09B4" w:rsidRPr="00A20159" w:rsidTr="002E3474">
        <w:trPr>
          <w:trHeight w:val="2016"/>
        </w:trPr>
        <w:tc>
          <w:tcPr>
            <w:tcW w:w="707" w:type="dxa"/>
            <w:hideMark/>
          </w:tcPr>
          <w:p w:rsidR="00BA09B4" w:rsidRPr="00A20159" w:rsidRDefault="00C9216D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BA09B4" w:rsidRPr="00A20159" w:rsidRDefault="00BA09B4" w:rsidP="009D7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  <w:r w:rsidR="009D7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Введення в штатний розпис закладів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додаткових ставок:   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асистентів вихователів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55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561" w:type="dxa"/>
            <w:hideMark/>
          </w:tcPr>
          <w:p w:rsidR="00BA09B4" w:rsidRPr="00A20159" w:rsidRDefault="00544FD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605,00</w:t>
            </w:r>
          </w:p>
        </w:tc>
        <w:tc>
          <w:tcPr>
            <w:tcW w:w="2016" w:type="dxa"/>
            <w:hideMark/>
          </w:tcPr>
          <w:p w:rsidR="00BA09B4" w:rsidRPr="00A20159" w:rsidRDefault="00775C39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рівного доступу до якісної освіти дітей з особливими освітніми потребами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ЗДО</w:t>
            </w:r>
          </w:p>
        </w:tc>
      </w:tr>
      <w:tr w:rsidR="009B01DF" w:rsidRPr="00371278" w:rsidTr="002E3474">
        <w:trPr>
          <w:trHeight w:val="2310"/>
        </w:trPr>
        <w:tc>
          <w:tcPr>
            <w:tcW w:w="707" w:type="dxa"/>
            <w:hideMark/>
          </w:tcPr>
          <w:p w:rsidR="009B01DF" w:rsidRPr="00A20159" w:rsidRDefault="009B01DF" w:rsidP="009B01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9B01DF" w:rsidRPr="00A20159" w:rsidRDefault="009B01DF" w:rsidP="009D73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  <w:r w:rsidR="009D7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Відкриття логопедичного пункту при управлінні освіти та забезпечення його навчально-дидакт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ичними та корекційними засобами</w:t>
            </w:r>
            <w:r w:rsidR="00E15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(кадри та матеріально-технічне забезпечення)</w:t>
            </w:r>
          </w:p>
        </w:tc>
        <w:tc>
          <w:tcPr>
            <w:tcW w:w="979" w:type="dxa"/>
            <w:hideMark/>
          </w:tcPr>
          <w:p w:rsidR="009B01DF" w:rsidRPr="00A20159" w:rsidRDefault="009B01DF" w:rsidP="009B0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559" w:type="dxa"/>
            <w:hideMark/>
          </w:tcPr>
          <w:p w:rsidR="009B01DF" w:rsidRPr="00A20159" w:rsidRDefault="009B01DF" w:rsidP="009B0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561" w:type="dxa"/>
            <w:hideMark/>
          </w:tcPr>
          <w:p w:rsidR="009B01DF" w:rsidRPr="00A20159" w:rsidRDefault="00544FDC" w:rsidP="009B01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9B01DF" w:rsidRPr="00C20BEE" w:rsidRDefault="009B01DF" w:rsidP="009B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Pr="00C20BE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9B01DF" w:rsidRDefault="009B01DF" w:rsidP="009B01DF">
            <w:r w:rsidRPr="00695D27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134" w:type="dxa"/>
          </w:tcPr>
          <w:p w:rsidR="009B01DF" w:rsidRDefault="009B01DF" w:rsidP="009B01DF">
            <w:r w:rsidRPr="00695D27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418" w:type="dxa"/>
          </w:tcPr>
          <w:p w:rsidR="009B01DF" w:rsidRPr="00C20BEE" w:rsidRDefault="009B01DF" w:rsidP="009B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6000</w:t>
            </w:r>
            <w:r w:rsidRPr="00C20BE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016" w:type="dxa"/>
            <w:hideMark/>
          </w:tcPr>
          <w:p w:rsidR="009B01DF" w:rsidRPr="00775C39" w:rsidRDefault="00775C39" w:rsidP="009B01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5C39">
              <w:rPr>
                <w:rFonts w:ascii="Times New Roman" w:hAnsi="Times New Roman" w:cs="Times New Roman"/>
                <w:color w:val="040C28"/>
                <w:sz w:val="24"/>
                <w:szCs w:val="24"/>
                <w:lang w:val="uk-UA"/>
              </w:rPr>
              <w:t>Усунення різних порушень усної і писемної мови, запобігання різним відхиленням мовного розвитку учнів, пропаганда логопедичних знань серед педагогів та батьків</w:t>
            </w:r>
          </w:p>
        </w:tc>
      </w:tr>
      <w:tr w:rsidR="00BA09B4" w:rsidRPr="00A20159" w:rsidTr="002E3474">
        <w:trPr>
          <w:trHeight w:val="495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належної матеріально-технічної бази</w:t>
            </w:r>
          </w:p>
        </w:tc>
      </w:tr>
    </w:tbl>
    <w:p w:rsidR="000A6A94" w:rsidRDefault="000A6A94"/>
    <w:p w:rsidR="000A6A94" w:rsidRDefault="000A6A94"/>
    <w:p w:rsidR="000A6A94" w:rsidRDefault="000A6A94"/>
    <w:p w:rsidR="000A6A94" w:rsidRDefault="000A6A94"/>
    <w:p w:rsidR="000A6A94" w:rsidRDefault="000A6A94"/>
    <w:p w:rsidR="000A6A94" w:rsidRDefault="000A6A94"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  <w:r>
        <w:t>2</w:t>
      </w:r>
      <w:r>
        <w:rPr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1"/>
        <w:gridCol w:w="1419"/>
        <w:gridCol w:w="1134"/>
        <w:gridCol w:w="1134"/>
        <w:gridCol w:w="1134"/>
        <w:gridCol w:w="1418"/>
        <w:gridCol w:w="2016"/>
      </w:tblGrid>
      <w:tr w:rsidR="0097514B" w:rsidRPr="00A20159" w:rsidTr="00DF0E86">
        <w:trPr>
          <w:trHeight w:val="1833"/>
        </w:trPr>
        <w:tc>
          <w:tcPr>
            <w:tcW w:w="707" w:type="dxa"/>
            <w:vMerge w:val="restart"/>
            <w:hideMark/>
          </w:tcPr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 Продовження оснащення закладів освіти засобами безперешкодного доступу (пандуси, пристосовані туалетні кімнати):</w:t>
            </w:r>
          </w:p>
        </w:tc>
        <w:tc>
          <w:tcPr>
            <w:tcW w:w="979" w:type="dxa"/>
            <w:vMerge w:val="restart"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vMerge w:val="restart"/>
            <w:hideMark/>
          </w:tcPr>
          <w:p w:rsidR="0097514B" w:rsidRPr="00C07150" w:rsidRDefault="0097514B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vMerge w:val="restart"/>
            <w:hideMark/>
          </w:tcPr>
          <w:p w:rsidR="0097514B" w:rsidRPr="00C07150" w:rsidRDefault="004A6928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hideMark/>
          </w:tcPr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7514B" w:rsidRPr="00EC39C5" w:rsidRDefault="0097514B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  <w:vMerge w:val="restart"/>
            <w:hideMark/>
          </w:tcPr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безперешкодного доступу дітей з обмеженими можливостями до закладів освіти</w:t>
            </w:r>
          </w:p>
        </w:tc>
      </w:tr>
      <w:tr w:rsidR="0097514B" w:rsidRPr="00A20159" w:rsidTr="00DF0E86">
        <w:trPr>
          <w:trHeight w:val="435"/>
        </w:trPr>
        <w:tc>
          <w:tcPr>
            <w:tcW w:w="707" w:type="dxa"/>
            <w:vMerge/>
            <w:hideMark/>
          </w:tcPr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hideMark/>
          </w:tcPr>
          <w:p w:rsidR="0097514B" w:rsidRPr="008C3A3F" w:rsidRDefault="0097514B" w:rsidP="008C3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 №№ 3,4,7, початкова школа</w:t>
            </w:r>
          </w:p>
        </w:tc>
        <w:tc>
          <w:tcPr>
            <w:tcW w:w="979" w:type="dxa"/>
            <w:vMerge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34" w:type="dxa"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134" w:type="dxa"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418" w:type="dxa"/>
            <w:hideMark/>
          </w:tcPr>
          <w:p w:rsidR="0097514B" w:rsidRPr="00A10F06" w:rsidRDefault="0097514B" w:rsidP="008C3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  <w:p w:rsidR="0097514B" w:rsidRPr="00A10F06" w:rsidRDefault="0097514B" w:rsidP="008C3A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  <w:vMerge/>
            <w:hideMark/>
          </w:tcPr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14B" w:rsidRPr="00A20159" w:rsidTr="00DF0E86">
        <w:trPr>
          <w:trHeight w:val="435"/>
        </w:trPr>
        <w:tc>
          <w:tcPr>
            <w:tcW w:w="707" w:type="dxa"/>
            <w:hideMark/>
          </w:tcPr>
          <w:p w:rsidR="0097514B" w:rsidRPr="00A20159" w:rsidRDefault="002E347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565" w:type="dxa"/>
            <w:hideMark/>
          </w:tcPr>
          <w:p w:rsidR="0097514B" w:rsidRPr="00C07150" w:rsidRDefault="0097514B" w:rsidP="008C3A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C3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ЗДО №№ 1,7,8</w:t>
            </w:r>
          </w:p>
        </w:tc>
        <w:tc>
          <w:tcPr>
            <w:tcW w:w="979" w:type="dxa"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hideMark/>
          </w:tcPr>
          <w:p w:rsidR="0097514B" w:rsidRPr="00C07150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134" w:type="dxa"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134" w:type="dxa"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418" w:type="dxa"/>
            <w:hideMark/>
          </w:tcPr>
          <w:p w:rsidR="0097514B" w:rsidRPr="00A10F06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2016" w:type="dxa"/>
            <w:hideMark/>
          </w:tcPr>
          <w:p w:rsidR="0097514B" w:rsidRPr="00A20159" w:rsidRDefault="0097514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DF0E86">
        <w:trPr>
          <w:trHeight w:val="240"/>
        </w:trPr>
        <w:tc>
          <w:tcPr>
            <w:tcW w:w="707" w:type="dxa"/>
            <w:hideMark/>
          </w:tcPr>
          <w:p w:rsidR="00BA09B4" w:rsidRPr="00A20159" w:rsidRDefault="00515744" w:rsidP="0055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оснащення ресурсних кімнат</w:t>
            </w:r>
          </w:p>
        </w:tc>
      </w:tr>
      <w:tr w:rsidR="00BA09B4" w:rsidRPr="00A20159" w:rsidTr="00DF0E86">
        <w:trPr>
          <w:trHeight w:val="1125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 Поточні ремонти для облаштування ресурсних кімнат:</w:t>
            </w:r>
          </w:p>
        </w:tc>
        <w:tc>
          <w:tcPr>
            <w:tcW w:w="979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vMerge w:val="restart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vMerge w:val="restart"/>
            <w:hideMark/>
          </w:tcPr>
          <w:p w:rsidR="00BA09B4" w:rsidRPr="00A20159" w:rsidRDefault="004A6928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vMerge w:val="restart"/>
          </w:tcPr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09B4" w:rsidRPr="00B910BA" w:rsidRDefault="002C066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34" w:type="dxa"/>
            <w:vMerge w:val="restart"/>
          </w:tcPr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09B4" w:rsidRPr="00B910BA" w:rsidRDefault="002C066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34" w:type="dxa"/>
            <w:vMerge w:val="restart"/>
          </w:tcPr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09B4" w:rsidRPr="00B910BA" w:rsidRDefault="002C066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418" w:type="dxa"/>
            <w:vMerge w:val="restart"/>
          </w:tcPr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5CA" w:rsidRDefault="004F45CA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09B4" w:rsidRPr="00B910BA" w:rsidRDefault="002C066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2016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Гармонійний емоційний, психічний та фізичний розвиток дитини, групи дітей з особливими освітніми потребами</w:t>
            </w:r>
          </w:p>
        </w:tc>
      </w:tr>
      <w:tr w:rsidR="00BA09B4" w:rsidRPr="00371278" w:rsidTr="00DF0E86">
        <w:trPr>
          <w:trHeight w:val="390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</w:tcPr>
          <w:p w:rsidR="00BA09B4" w:rsidRPr="00A20159" w:rsidRDefault="00D37594" w:rsidP="00D375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Ліцей№1, Ліцей «Лідер», Гімназія №2, ЗЗСО №№ 3,4,5,6,7, початкова школа</w:t>
            </w:r>
          </w:p>
        </w:tc>
        <w:tc>
          <w:tcPr>
            <w:tcW w:w="979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A09B4" w:rsidRPr="00B910BA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A09B4" w:rsidRPr="00B910BA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BA09B4" w:rsidRPr="00B910BA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BA09B4" w:rsidRPr="00B910BA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666" w:rsidRPr="00A20159" w:rsidTr="00DF0E86">
        <w:trPr>
          <w:trHeight w:val="420"/>
        </w:trPr>
        <w:tc>
          <w:tcPr>
            <w:tcW w:w="707" w:type="dxa"/>
            <w:hideMark/>
          </w:tcPr>
          <w:p w:rsidR="002C0666" w:rsidRPr="00A20159" w:rsidRDefault="002C066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2C0666" w:rsidRPr="00A20159" w:rsidRDefault="00B437D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№№ 1,2,3,4,5,6,7,8</w:t>
            </w:r>
          </w:p>
        </w:tc>
        <w:tc>
          <w:tcPr>
            <w:tcW w:w="979" w:type="dxa"/>
            <w:vMerge/>
            <w:hideMark/>
          </w:tcPr>
          <w:p w:rsidR="002C0666" w:rsidRPr="00A20159" w:rsidRDefault="002C066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2C0666" w:rsidRPr="00A20159" w:rsidRDefault="002C066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hideMark/>
          </w:tcPr>
          <w:p w:rsidR="002C0666" w:rsidRPr="00A20159" w:rsidRDefault="002C066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C0666" w:rsidRPr="00B910BA" w:rsidRDefault="002C0666" w:rsidP="002C0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34" w:type="dxa"/>
          </w:tcPr>
          <w:p w:rsidR="002C0666" w:rsidRPr="00B910BA" w:rsidRDefault="002C0666" w:rsidP="002C0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34" w:type="dxa"/>
          </w:tcPr>
          <w:p w:rsidR="002C0666" w:rsidRPr="00B910BA" w:rsidRDefault="002C0666" w:rsidP="002C0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418" w:type="dxa"/>
          </w:tcPr>
          <w:p w:rsidR="002C0666" w:rsidRPr="00B910BA" w:rsidRDefault="002C0666" w:rsidP="002C0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2016" w:type="dxa"/>
            <w:vMerge/>
            <w:hideMark/>
          </w:tcPr>
          <w:p w:rsidR="002C0666" w:rsidRPr="00A20159" w:rsidRDefault="002C066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0E86" w:rsidRDefault="00DF0E86"/>
    <w:p w:rsidR="00DF0E86" w:rsidRDefault="00DF0E86"/>
    <w:p w:rsidR="00DF0E86" w:rsidRDefault="00DF0E86"/>
    <w:p w:rsidR="00DF0E86" w:rsidRDefault="00DF0E86">
      <w:r>
        <w:rPr>
          <w:lang w:val="uk-UA"/>
        </w:rPr>
        <w:t xml:space="preserve">                                                                                                                                                </w:t>
      </w:r>
      <w:r>
        <w:t>2</w:t>
      </w:r>
      <w:r>
        <w:rPr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1"/>
        <w:gridCol w:w="1419"/>
        <w:gridCol w:w="1134"/>
        <w:gridCol w:w="1134"/>
        <w:gridCol w:w="1134"/>
        <w:gridCol w:w="1418"/>
        <w:gridCol w:w="2016"/>
      </w:tblGrid>
      <w:tr w:rsidR="002C0666" w:rsidRPr="00A20159" w:rsidTr="00E32684">
        <w:trPr>
          <w:trHeight w:val="420"/>
        </w:trPr>
        <w:tc>
          <w:tcPr>
            <w:tcW w:w="707" w:type="dxa"/>
          </w:tcPr>
          <w:p w:rsidR="002C0666" w:rsidRPr="00A20159" w:rsidRDefault="0003289A" w:rsidP="0047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="0047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0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2565" w:type="dxa"/>
          </w:tcPr>
          <w:p w:rsidR="002C0666" w:rsidRPr="00A20159" w:rsidRDefault="002C0666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медичних оглядів працівників ІРЦ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979" w:type="dxa"/>
          </w:tcPr>
          <w:p w:rsidR="002C0666" w:rsidRPr="00A20159" w:rsidRDefault="002C0666" w:rsidP="00B4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</w:tcPr>
          <w:p w:rsidR="002C0666" w:rsidRPr="00A20159" w:rsidRDefault="002C0666" w:rsidP="002C0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</w:tcPr>
          <w:p w:rsidR="002C0666" w:rsidRPr="00A20159" w:rsidRDefault="004A6928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2C0666" w:rsidRDefault="002274F6" w:rsidP="002C0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0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</w:tcPr>
          <w:p w:rsidR="002C0666" w:rsidRDefault="00EC39C5" w:rsidP="00B437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C0666" w:rsidRPr="00872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2C0666" w:rsidRDefault="002274F6" w:rsidP="002C06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C0666" w:rsidRPr="00872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</w:tcPr>
          <w:p w:rsidR="002C0666" w:rsidRDefault="00EC39C5" w:rsidP="00B4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C0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6" w:type="dxa"/>
          </w:tcPr>
          <w:p w:rsidR="002C0666" w:rsidRPr="00A20159" w:rsidRDefault="002C0666" w:rsidP="002C0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охорони здоров’я працівників </w:t>
            </w:r>
          </w:p>
        </w:tc>
      </w:tr>
      <w:tr w:rsidR="00A77550" w:rsidRPr="00A20159" w:rsidTr="00E32684">
        <w:trPr>
          <w:trHeight w:val="495"/>
        </w:trPr>
        <w:tc>
          <w:tcPr>
            <w:tcW w:w="3272" w:type="dxa"/>
            <w:gridSpan w:val="2"/>
            <w:vMerge w:val="restart"/>
            <w:hideMark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за напрямком:</w:t>
            </w:r>
          </w:p>
        </w:tc>
        <w:tc>
          <w:tcPr>
            <w:tcW w:w="979" w:type="dxa"/>
            <w:vMerge w:val="restart"/>
            <w:noWrap/>
            <w:hideMark/>
          </w:tcPr>
          <w:p w:rsidR="00A77550" w:rsidRPr="00A20159" w:rsidRDefault="00A77550" w:rsidP="00B4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7550" w:rsidRPr="00A20159" w:rsidRDefault="00A77550" w:rsidP="00B4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3120" w:type="dxa"/>
            <w:gridSpan w:val="2"/>
            <w:hideMark/>
          </w:tcPr>
          <w:p w:rsidR="00A77550" w:rsidRPr="00515744" w:rsidRDefault="0051574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5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 Б.-Дністровської міської ТГ</w:t>
            </w:r>
          </w:p>
        </w:tc>
        <w:tc>
          <w:tcPr>
            <w:tcW w:w="1134" w:type="dxa"/>
          </w:tcPr>
          <w:p w:rsidR="00A77550" w:rsidRPr="00CE4E2E" w:rsidRDefault="00A10F06" w:rsidP="00227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6385,00</w:t>
            </w:r>
          </w:p>
        </w:tc>
        <w:tc>
          <w:tcPr>
            <w:tcW w:w="1134" w:type="dxa"/>
          </w:tcPr>
          <w:p w:rsidR="00A77550" w:rsidRPr="00CE4E2E" w:rsidRDefault="00A10F06" w:rsidP="00227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5411,40</w:t>
            </w:r>
          </w:p>
        </w:tc>
        <w:tc>
          <w:tcPr>
            <w:tcW w:w="1134" w:type="dxa"/>
          </w:tcPr>
          <w:p w:rsidR="00A77550" w:rsidRPr="00CE4E2E" w:rsidRDefault="00A10F06" w:rsidP="00227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5243,00</w:t>
            </w:r>
          </w:p>
        </w:tc>
        <w:tc>
          <w:tcPr>
            <w:tcW w:w="1418" w:type="dxa"/>
          </w:tcPr>
          <w:p w:rsidR="00A77550" w:rsidRPr="00CE4E2E" w:rsidRDefault="00A10F06" w:rsidP="002274F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17039,40</w:t>
            </w:r>
          </w:p>
        </w:tc>
        <w:tc>
          <w:tcPr>
            <w:tcW w:w="2016" w:type="dxa"/>
            <w:vMerge w:val="restart"/>
            <w:hideMark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A77550" w:rsidRPr="00A20159" w:rsidRDefault="00A77550" w:rsidP="00461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A77550" w:rsidRPr="00A20159" w:rsidTr="00E32684">
        <w:trPr>
          <w:trHeight w:val="555"/>
        </w:trPr>
        <w:tc>
          <w:tcPr>
            <w:tcW w:w="3272" w:type="dxa"/>
            <w:gridSpan w:val="2"/>
            <w:vMerge/>
            <w:hideMark/>
          </w:tcPr>
          <w:p w:rsidR="00A77550" w:rsidRPr="00A20159" w:rsidRDefault="00A77550" w:rsidP="004610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vMerge/>
            <w:hideMark/>
          </w:tcPr>
          <w:p w:rsidR="00A77550" w:rsidRPr="00A20159" w:rsidRDefault="00A77550" w:rsidP="00461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2"/>
            <w:hideMark/>
          </w:tcPr>
          <w:p w:rsidR="00A77550" w:rsidRPr="00A20159" w:rsidRDefault="00A77550" w:rsidP="004610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A77550" w:rsidRPr="0046106F" w:rsidRDefault="00A10F06" w:rsidP="004610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134" w:type="dxa"/>
          </w:tcPr>
          <w:p w:rsidR="00A77550" w:rsidRPr="0046106F" w:rsidRDefault="00A10F06" w:rsidP="004610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134" w:type="dxa"/>
          </w:tcPr>
          <w:p w:rsidR="00A77550" w:rsidRPr="0046106F" w:rsidRDefault="00A10F06" w:rsidP="004610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418" w:type="dxa"/>
          </w:tcPr>
          <w:p w:rsidR="00A77550" w:rsidRPr="0046106F" w:rsidRDefault="00A10F06" w:rsidP="0046106F">
            <w:pPr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lang w:val="uk-UA"/>
              </w:rPr>
              <w:t>0,00</w:t>
            </w:r>
          </w:p>
        </w:tc>
        <w:tc>
          <w:tcPr>
            <w:tcW w:w="2016" w:type="dxa"/>
            <w:vMerge/>
            <w:hideMark/>
          </w:tcPr>
          <w:p w:rsidR="00A77550" w:rsidRPr="00A20159" w:rsidRDefault="00A77550" w:rsidP="00461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E32684">
        <w:trPr>
          <w:trHeight w:val="293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ІV. 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ПОЗАШКІЛЬНА ОСВІТА</w:t>
            </w:r>
          </w:p>
        </w:tc>
      </w:tr>
      <w:tr w:rsidR="00BA09B4" w:rsidRPr="00371278" w:rsidTr="00E32684">
        <w:trPr>
          <w:trHeight w:val="2340"/>
        </w:trPr>
        <w:tc>
          <w:tcPr>
            <w:tcW w:w="707" w:type="dxa"/>
            <w:hideMark/>
          </w:tcPr>
          <w:p w:rsidR="00BA09B4" w:rsidRPr="00A20159" w:rsidRDefault="00396433" w:rsidP="00DF0E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33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082DDE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39643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2565" w:type="dxa"/>
            <w:hideMark/>
          </w:tcPr>
          <w:p w:rsidR="00BA09B4" w:rsidRPr="00A20159" w:rsidRDefault="00BA09B4" w:rsidP="00B43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мережі гуртків, оновлення напрямів</w:t>
            </w:r>
            <w:r w:rsidR="00B43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МЦДТ  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3233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BA09B4" w:rsidRPr="00A3233B" w:rsidRDefault="00A3233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C20BEE">
              <w:rPr>
                <w:rFonts w:ascii="Times New Roman" w:hAnsi="Times New Roman" w:cs="Times New Roman"/>
                <w:iCs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позашкільної освіти. Збільшення кількості дітей, яких буде охоплено позашкільною освітою</w:t>
            </w:r>
          </w:p>
        </w:tc>
      </w:tr>
      <w:tr w:rsidR="00BA09B4" w:rsidRPr="00A20159" w:rsidTr="00E32684">
        <w:trPr>
          <w:trHeight w:val="582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6664" w:type="dxa"/>
            <w:gridSpan w:val="4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освітнього, навчально-методичного забезпечення закладів позашкільної освіти</w:t>
            </w:r>
          </w:p>
        </w:tc>
        <w:tc>
          <w:tcPr>
            <w:tcW w:w="6836" w:type="dxa"/>
            <w:gridSpan w:val="5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E32684">
        <w:trPr>
          <w:trHeight w:val="1920"/>
        </w:trPr>
        <w:tc>
          <w:tcPr>
            <w:tcW w:w="707" w:type="dxa"/>
            <w:hideMark/>
          </w:tcPr>
          <w:p w:rsidR="00BA09B4" w:rsidRPr="00A20159" w:rsidRDefault="00CC7F95" w:rsidP="00233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</w:t>
            </w:r>
            <w:r w:rsidRPr="005B1E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65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 Проведення та участь у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семінарах, конференц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ях, кругл</w:t>
            </w:r>
            <w:r w:rsidR="00675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столах, тренінгах, ворк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шопах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</w:t>
            </w:r>
            <w:r w:rsidR="00675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позашкільної освіти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BA09B4" w:rsidRPr="00A20159" w:rsidRDefault="00A3233B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3,00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3,00</w:t>
            </w:r>
          </w:p>
        </w:tc>
        <w:tc>
          <w:tcPr>
            <w:tcW w:w="1134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3,00</w:t>
            </w:r>
          </w:p>
        </w:tc>
        <w:tc>
          <w:tcPr>
            <w:tcW w:w="1418" w:type="dxa"/>
            <w:hideMark/>
          </w:tcPr>
          <w:p w:rsidR="00BA09B4" w:rsidRPr="00C20BEE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BEE">
              <w:rPr>
                <w:rFonts w:ascii="Times New Roman" w:hAnsi="Times New Roman" w:cs="Times New Roman"/>
                <w:lang w:val="uk-UA"/>
              </w:rPr>
              <w:t>9,00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професійного зростання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педагогів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позашкільної освіти</w:t>
            </w:r>
          </w:p>
        </w:tc>
      </w:tr>
    </w:tbl>
    <w:p w:rsidR="00E32684" w:rsidRDefault="00E32684"/>
    <w:p w:rsidR="00E32684" w:rsidRDefault="00E32684"/>
    <w:p w:rsidR="00E32684" w:rsidRDefault="00E3268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                                  </w:t>
      </w:r>
      <w:r>
        <w:t>3</w:t>
      </w:r>
      <w:r>
        <w:rPr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1"/>
        <w:gridCol w:w="1419"/>
        <w:gridCol w:w="1134"/>
        <w:gridCol w:w="1134"/>
        <w:gridCol w:w="1134"/>
        <w:gridCol w:w="1418"/>
        <w:gridCol w:w="2016"/>
      </w:tblGrid>
      <w:tr w:rsidR="00BA09B4" w:rsidRPr="00371278" w:rsidTr="00E32684">
        <w:trPr>
          <w:trHeight w:val="2340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2565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4.2.2. Проведення міських етапів та участь у Всеукраїнському конкурсі майстерності педагогічних працівників закладів позашкільної освіти 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BA09B4" w:rsidRPr="00A20159" w:rsidRDefault="00A3233B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D91C7D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134" w:type="dxa"/>
            <w:hideMark/>
          </w:tcPr>
          <w:p w:rsidR="00BA09B4" w:rsidRPr="00D91C7D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134" w:type="dxa"/>
            <w:hideMark/>
          </w:tcPr>
          <w:p w:rsidR="00BA09B4" w:rsidRPr="00D91C7D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418" w:type="dxa"/>
            <w:hideMark/>
          </w:tcPr>
          <w:p w:rsidR="00BA09B4" w:rsidRPr="00D91C7D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професійної компетентності педагогічних працівників ЗПО</w:t>
            </w:r>
          </w:p>
        </w:tc>
      </w:tr>
      <w:tr w:rsidR="006756DB" w:rsidRPr="00371278" w:rsidTr="00E32684">
        <w:trPr>
          <w:trHeight w:val="1125"/>
        </w:trPr>
        <w:tc>
          <w:tcPr>
            <w:tcW w:w="707" w:type="dxa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4.2.3. Оснащення та обладнання комп’ютерного кабінету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МЦДТ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979" w:type="dxa"/>
            <w:vMerge w:val="restart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vMerge w:val="restart"/>
            <w:hideMark/>
          </w:tcPr>
          <w:p w:rsidR="006756DB" w:rsidRPr="00A20159" w:rsidRDefault="006756DB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vMerge w:val="restart"/>
            <w:hideMark/>
          </w:tcPr>
          <w:p w:rsidR="006756DB" w:rsidRPr="00A20159" w:rsidRDefault="00A3233B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756DB" w:rsidRPr="006756DB" w:rsidRDefault="006756DB" w:rsidP="00BA09B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56DB">
              <w:rPr>
                <w:rFonts w:ascii="Times New Roman" w:hAnsi="Times New Roman" w:cs="Times New Roman"/>
                <w:b/>
                <w:lang w:val="uk-UA"/>
              </w:rPr>
              <w:t>135,00</w:t>
            </w:r>
          </w:p>
        </w:tc>
        <w:tc>
          <w:tcPr>
            <w:tcW w:w="1134" w:type="dxa"/>
            <w:hideMark/>
          </w:tcPr>
          <w:p w:rsidR="006756DB" w:rsidRPr="006756DB" w:rsidRDefault="006756DB" w:rsidP="00BA09B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56DB">
              <w:rPr>
                <w:rFonts w:ascii="Times New Roman" w:hAnsi="Times New Roman" w:cs="Times New Roman"/>
                <w:b/>
                <w:lang w:val="uk-UA"/>
              </w:rPr>
              <w:t>95,00</w:t>
            </w:r>
          </w:p>
        </w:tc>
        <w:tc>
          <w:tcPr>
            <w:tcW w:w="1134" w:type="dxa"/>
            <w:hideMark/>
          </w:tcPr>
          <w:p w:rsidR="006756DB" w:rsidRPr="006756DB" w:rsidRDefault="006756DB" w:rsidP="00BA09B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56DB">
              <w:rPr>
                <w:rFonts w:ascii="Times New Roman" w:hAnsi="Times New Roman" w:cs="Times New Roman"/>
                <w:b/>
                <w:lang w:val="uk-UA"/>
              </w:rPr>
              <w:t>100,00</w:t>
            </w:r>
          </w:p>
        </w:tc>
        <w:tc>
          <w:tcPr>
            <w:tcW w:w="1418" w:type="dxa"/>
            <w:hideMark/>
          </w:tcPr>
          <w:p w:rsidR="006756DB" w:rsidRPr="006756DB" w:rsidRDefault="006756DB" w:rsidP="00BA09B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56DB">
              <w:rPr>
                <w:rFonts w:ascii="Times New Roman" w:hAnsi="Times New Roman" w:cs="Times New Roman"/>
                <w:b/>
                <w:lang w:val="uk-UA"/>
              </w:rPr>
              <w:t>330,00</w:t>
            </w:r>
          </w:p>
        </w:tc>
        <w:tc>
          <w:tcPr>
            <w:tcW w:w="2016" w:type="dxa"/>
            <w:vMerge w:val="restart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цифрової компетентності здобувачів освіти та педагогічних працівників ЗПО</w:t>
            </w:r>
          </w:p>
        </w:tc>
      </w:tr>
      <w:tr w:rsidR="006756DB" w:rsidRPr="00A20159" w:rsidTr="00E32684">
        <w:trPr>
          <w:trHeight w:val="510"/>
        </w:trPr>
        <w:tc>
          <w:tcPr>
            <w:tcW w:w="707" w:type="dxa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E75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</w:t>
            </w:r>
            <w:r w:rsidRPr="00C96E75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2565" w:type="dxa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ноутбуків</w:t>
            </w:r>
          </w:p>
        </w:tc>
        <w:tc>
          <w:tcPr>
            <w:tcW w:w="979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75,00</w:t>
            </w: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75,00</w:t>
            </w: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418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D91C7D">
              <w:rPr>
                <w:rFonts w:ascii="Times New Roman" w:hAnsi="Times New Roman" w:cs="Times New Roman"/>
                <w:iCs/>
                <w:lang w:val="uk-UA"/>
              </w:rPr>
              <w:t>250,00</w:t>
            </w:r>
          </w:p>
        </w:tc>
        <w:tc>
          <w:tcPr>
            <w:tcW w:w="2016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6DB" w:rsidRPr="00A20159" w:rsidTr="00E32684">
        <w:trPr>
          <w:trHeight w:val="780"/>
        </w:trPr>
        <w:tc>
          <w:tcPr>
            <w:tcW w:w="707" w:type="dxa"/>
            <w:vMerge w:val="restart"/>
            <w:hideMark/>
          </w:tcPr>
          <w:p w:rsidR="006756DB" w:rsidRPr="00A20159" w:rsidRDefault="002E3474" w:rsidP="00E326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 w:rsidR="00396433">
              <w:rPr>
                <w:lang w:val="uk-UA"/>
              </w:rPr>
              <w:t xml:space="preserve">                                                                                       </w:t>
            </w:r>
            <w:r w:rsidR="00396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2565" w:type="dxa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бання мультимедійного комплекту</w:t>
            </w:r>
          </w:p>
        </w:tc>
        <w:tc>
          <w:tcPr>
            <w:tcW w:w="979" w:type="dxa"/>
            <w:vMerge w:val="restart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 w:val="restart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D91C7D">
              <w:rPr>
                <w:rFonts w:ascii="Times New Roman" w:hAnsi="Times New Roman" w:cs="Times New Roman"/>
                <w:iCs/>
                <w:lang w:val="uk-UA"/>
              </w:rPr>
              <w:t>60,00</w:t>
            </w:r>
          </w:p>
        </w:tc>
        <w:tc>
          <w:tcPr>
            <w:tcW w:w="2016" w:type="dxa"/>
            <w:vMerge w:val="restart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6DB" w:rsidRPr="00A20159" w:rsidTr="00E32684">
        <w:trPr>
          <w:trHeight w:val="495"/>
        </w:trPr>
        <w:tc>
          <w:tcPr>
            <w:tcW w:w="707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телевізору</w:t>
            </w:r>
          </w:p>
        </w:tc>
        <w:tc>
          <w:tcPr>
            <w:tcW w:w="979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134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C7D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6756DB" w:rsidRPr="00D91C7D" w:rsidRDefault="006756DB" w:rsidP="00BA09B4">
            <w:pPr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D91C7D">
              <w:rPr>
                <w:rFonts w:ascii="Times New Roman" w:hAnsi="Times New Roman" w:cs="Times New Roman"/>
                <w:iCs/>
                <w:lang w:val="uk-UA"/>
              </w:rPr>
              <w:t>20,00</w:t>
            </w:r>
          </w:p>
        </w:tc>
        <w:tc>
          <w:tcPr>
            <w:tcW w:w="2016" w:type="dxa"/>
            <w:vMerge/>
            <w:hideMark/>
          </w:tcPr>
          <w:p w:rsidR="006756DB" w:rsidRPr="00A20159" w:rsidRDefault="006756DB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371278" w:rsidTr="00E32684">
        <w:trPr>
          <w:trHeight w:val="600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</w:p>
        </w:tc>
        <w:tc>
          <w:tcPr>
            <w:tcW w:w="6664" w:type="dxa"/>
            <w:gridSpan w:val="4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Змістовне дозвілля учнівської молоді, масові заходи</w:t>
            </w:r>
          </w:p>
        </w:tc>
        <w:tc>
          <w:tcPr>
            <w:tcW w:w="6836" w:type="dxa"/>
            <w:gridSpan w:val="5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</w:tbl>
    <w:p w:rsidR="00575F62" w:rsidRDefault="00575F62"/>
    <w:p w:rsidR="00575F62" w:rsidRDefault="00575F62"/>
    <w:p w:rsidR="00575F62" w:rsidRDefault="00575F62"/>
    <w:p w:rsidR="00575F62" w:rsidRDefault="00575F62"/>
    <w:p w:rsidR="00575F62" w:rsidRDefault="00575F62"/>
    <w:p w:rsidR="00575F62" w:rsidRDefault="00575F62"/>
    <w:p w:rsidR="00575F62" w:rsidRDefault="00575F62"/>
    <w:p w:rsidR="00575F62" w:rsidRDefault="00575F6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1"/>
        <w:gridCol w:w="1419"/>
        <w:gridCol w:w="1134"/>
        <w:gridCol w:w="1134"/>
        <w:gridCol w:w="1134"/>
        <w:gridCol w:w="1418"/>
        <w:gridCol w:w="2016"/>
      </w:tblGrid>
      <w:tr w:rsidR="006756DB" w:rsidRPr="00A20159" w:rsidTr="00DB27C4">
        <w:trPr>
          <w:trHeight w:val="4890"/>
        </w:trPr>
        <w:tc>
          <w:tcPr>
            <w:tcW w:w="707" w:type="dxa"/>
            <w:hideMark/>
          </w:tcPr>
          <w:p w:rsidR="00575F62" w:rsidRDefault="00575F62" w:rsidP="006756DB">
            <w:pPr>
              <w:rPr>
                <w:lang w:val="uk-UA"/>
              </w:rPr>
            </w:pPr>
          </w:p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C58">
              <w:rPr>
                <w:lang w:val="uk-UA"/>
              </w:rPr>
              <w:tab/>
            </w:r>
            <w:r w:rsidRPr="00154C58">
              <w:rPr>
                <w:lang w:val="uk-UA"/>
              </w:rPr>
              <w:tab/>
            </w:r>
            <w:r w:rsidRPr="0015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5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 Проведення міських виставок, концертів, конкурсів, турнірів, конкурсів-захистів, фестивалів, учнівських олімпіад, флешмобів, патріотичних акцій та інших масових заходів з художньо-естетичного, науково-технічного, еколого-натуралістичного, 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ивно-оздоровчого, військово-патріо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тичного та інш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напрямів позашкільної освіти</w:t>
            </w:r>
          </w:p>
        </w:tc>
        <w:tc>
          <w:tcPr>
            <w:tcW w:w="979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6756DB" w:rsidRPr="00A20159" w:rsidRDefault="006756DB" w:rsidP="0067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6756DB" w:rsidRPr="00A20159" w:rsidRDefault="0092638F" w:rsidP="0067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418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  <w:tc>
          <w:tcPr>
            <w:tcW w:w="2016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творчого, </w:t>
            </w:r>
            <w:r w:rsidR="00EB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інтелектуального</w:t>
            </w:r>
            <w:r w:rsidR="00EB1FA6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духовного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фізичного розвитку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закладах позашкільної освіти</w:t>
            </w:r>
          </w:p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DB27C4" w:rsidRDefault="00DB27C4"/>
    <w:p w:rsidR="00DB27C4" w:rsidRDefault="00DB27C4"/>
    <w:p w:rsidR="00DB27C4" w:rsidRDefault="00DB27C4"/>
    <w:p w:rsidR="00DB27C4" w:rsidRDefault="00DB27C4"/>
    <w:p w:rsidR="00DB27C4" w:rsidRDefault="00DB27C4"/>
    <w:p w:rsidR="00DB27C4" w:rsidRDefault="00DB27C4"/>
    <w:p w:rsidR="00DB27C4" w:rsidRDefault="00DB27C4"/>
    <w:p w:rsidR="00DB27C4" w:rsidRDefault="00DB27C4"/>
    <w:p w:rsidR="00DB27C4" w:rsidRDefault="00DB27C4"/>
    <w:p w:rsidR="00DB27C4" w:rsidRDefault="00DB27C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</w:t>
      </w:r>
      <w:r>
        <w:t>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Style w:val="a5"/>
        <w:tblW w:w="14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65"/>
        <w:gridCol w:w="979"/>
        <w:gridCol w:w="1701"/>
        <w:gridCol w:w="1419"/>
        <w:gridCol w:w="1134"/>
        <w:gridCol w:w="1134"/>
        <w:gridCol w:w="1134"/>
        <w:gridCol w:w="1418"/>
        <w:gridCol w:w="2016"/>
      </w:tblGrid>
      <w:tr w:rsidR="006756DB" w:rsidRPr="00A20159" w:rsidTr="00DB27C4">
        <w:trPr>
          <w:trHeight w:val="3060"/>
        </w:trPr>
        <w:tc>
          <w:tcPr>
            <w:tcW w:w="707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 Забезпечення участі призерів міських етапів конкурсів, турнірів, фестивалів, конкурсів-захистів, учнівських олімпіад, акцій у обласних та Всеукраїнських ета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 відповідних масових заходів</w:t>
            </w:r>
          </w:p>
        </w:tc>
        <w:tc>
          <w:tcPr>
            <w:tcW w:w="979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6756DB" w:rsidRPr="00A20159" w:rsidRDefault="006756DB" w:rsidP="0067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6756DB" w:rsidRPr="00A20159" w:rsidRDefault="0092638F" w:rsidP="0067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134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418" w:type="dxa"/>
            <w:hideMark/>
          </w:tcPr>
          <w:p w:rsidR="006756DB" w:rsidRPr="00CF4465" w:rsidRDefault="006756DB" w:rsidP="00675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250,00</w:t>
            </w:r>
          </w:p>
        </w:tc>
        <w:tc>
          <w:tcPr>
            <w:tcW w:w="2016" w:type="dxa"/>
            <w:hideMark/>
          </w:tcPr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творчого, інтелектуального, духовного, фізичного розвитку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закладах позашкільної освіти</w:t>
            </w:r>
          </w:p>
          <w:p w:rsidR="006756DB" w:rsidRPr="00A20159" w:rsidRDefault="006756DB" w:rsidP="006756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DB27C4">
        <w:trPr>
          <w:trHeight w:val="1545"/>
        </w:trPr>
        <w:tc>
          <w:tcPr>
            <w:tcW w:w="707" w:type="dxa"/>
            <w:hideMark/>
          </w:tcPr>
          <w:p w:rsidR="00BA09B4" w:rsidRPr="00A20159" w:rsidRDefault="00A2044D" w:rsidP="00A10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565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 Організація роботи з  учнівським самоврядуванням. Створення молодіжного центру.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BA09B4" w:rsidRPr="00A20159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418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DB27C4">
        <w:trPr>
          <w:trHeight w:val="2385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5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4.3.4. Проведення І етапу Всеукраїнського конкурсу-захисту науково-дослідницьких робіт учнів-членів Малої академії наук України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9" w:type="dxa"/>
            <w:hideMark/>
          </w:tcPr>
          <w:p w:rsidR="00BA09B4" w:rsidRPr="00A20159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25,00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418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85,00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творчого, інтелектуального, духовного розвитку дітей у закладах позашкільної освіти</w:t>
            </w:r>
          </w:p>
        </w:tc>
      </w:tr>
      <w:tr w:rsidR="00BA09B4" w:rsidRPr="00A20159" w:rsidTr="00DB27C4">
        <w:trPr>
          <w:trHeight w:val="450"/>
        </w:trPr>
        <w:tc>
          <w:tcPr>
            <w:tcW w:w="707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13500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Національно-патріотичне виховання</w:t>
            </w:r>
          </w:p>
        </w:tc>
      </w:tr>
    </w:tbl>
    <w:p w:rsidR="00D37594" w:rsidRDefault="00D37594"/>
    <w:p w:rsidR="00D37594" w:rsidRDefault="00D37594"/>
    <w:p w:rsidR="00D37594" w:rsidRDefault="00D37594"/>
    <w:p w:rsidR="00D37594" w:rsidRDefault="00D37594"/>
    <w:p w:rsidR="00D37594" w:rsidRPr="00D37594" w:rsidRDefault="00D3759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</w:t>
      </w:r>
    </w:p>
    <w:p w:rsidR="00D37594" w:rsidRPr="00D37594" w:rsidRDefault="00D3759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Pr="00D37594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 xml:space="preserve">                3</w:t>
      </w:r>
      <w:r w:rsidR="00F96E6B">
        <w:rPr>
          <w:rFonts w:ascii="Times New Roman" w:hAnsi="Times New Roman" w:cs="Times New Roman"/>
          <w:lang w:val="uk-UA"/>
        </w:rPr>
        <w:t>3</w:t>
      </w:r>
      <w:r w:rsidRPr="00D3759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586F68">
        <w:rPr>
          <w:rFonts w:ascii="Times New Roman" w:hAnsi="Times New Roman" w:cs="Times New Roman"/>
          <w:lang w:val="uk-UA"/>
        </w:rPr>
        <w:t xml:space="preserve">    </w:t>
      </w:r>
      <w:r w:rsidRPr="00D37594">
        <w:rPr>
          <w:rFonts w:ascii="Times New Roman" w:hAnsi="Times New Roman" w:cs="Times New Roman"/>
          <w:lang w:val="uk-UA"/>
        </w:rPr>
        <w:t>Продовження додатку</w:t>
      </w:r>
      <w:r w:rsidR="00EB1FA6">
        <w:rPr>
          <w:rFonts w:ascii="Times New Roman" w:hAnsi="Times New Roman" w:cs="Times New Roman"/>
          <w:lang w:val="uk-UA"/>
        </w:rPr>
        <w:t xml:space="preserve"> 1</w:t>
      </w:r>
      <w:r w:rsidRPr="00D37594">
        <w:rPr>
          <w:rFonts w:ascii="Times New Roman" w:hAnsi="Times New Roman" w:cs="Times New Roman"/>
          <w:lang w:val="uk-UA"/>
        </w:rPr>
        <w:t xml:space="preserve"> </w:t>
      </w:r>
      <w:r>
        <w:rPr>
          <w:lang w:val="uk-UA"/>
        </w:rPr>
        <w:t xml:space="preserve">        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1417"/>
        <w:gridCol w:w="1134"/>
        <w:gridCol w:w="1134"/>
        <w:gridCol w:w="1134"/>
        <w:gridCol w:w="1418"/>
        <w:gridCol w:w="2016"/>
      </w:tblGrid>
      <w:tr w:rsidR="00BA09B4" w:rsidRPr="00371278" w:rsidTr="00DA0241">
        <w:trPr>
          <w:trHeight w:val="277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 Проведення міських етапів Всеукраїнської дитячо-юнацької військово-патріотичної гри «Сокіл» («Джура») та забезпечення участі перемо</w:t>
            </w:r>
            <w:r w:rsidR="00D3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жців у обласному етапі конкурсу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418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2016" w:type="dxa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свідомого громадянина, патріота, набуття соціального досвіду, високої культури міжнаціональних взаємин, формування в учнів потреби та уміння жити в громадському суспільстві</w:t>
            </w:r>
          </w:p>
        </w:tc>
      </w:tr>
      <w:tr w:rsidR="00BA09B4" w:rsidRPr="00A20159" w:rsidTr="00D37594">
        <w:trPr>
          <w:trHeight w:val="1029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Придбання обмундирування та оснащення для проведення гри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418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  <w:tc>
          <w:tcPr>
            <w:tcW w:w="201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D37594">
        <w:trPr>
          <w:trHeight w:val="2463"/>
        </w:trPr>
        <w:tc>
          <w:tcPr>
            <w:tcW w:w="708" w:type="dxa"/>
            <w:hideMark/>
          </w:tcPr>
          <w:p w:rsidR="00BA09B4" w:rsidRPr="00A20159" w:rsidRDefault="00090A18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rPr>
                <w:lang w:val="uk-UA"/>
              </w:rPr>
              <w:t xml:space="preserve">             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 Придбання навчально-дидактичного матеріалу, муляжів для проведення предмету «Захист України»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12,00</w:t>
            </w:r>
          </w:p>
        </w:tc>
        <w:tc>
          <w:tcPr>
            <w:tcW w:w="1134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418" w:type="dxa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37,00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371278" w:rsidTr="005A0E22">
        <w:trPr>
          <w:trHeight w:val="55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13499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матеріально-технічної та навчально-методичної бази закладів позашкільної освіти, здійснення заходів з енергозбереження</w:t>
            </w:r>
          </w:p>
        </w:tc>
      </w:tr>
    </w:tbl>
    <w:p w:rsidR="00D37594" w:rsidRPr="00154C58" w:rsidRDefault="00D37594">
      <w:pPr>
        <w:rPr>
          <w:lang w:val="uk-UA"/>
        </w:rPr>
      </w:pPr>
    </w:p>
    <w:p w:rsidR="00D37594" w:rsidRPr="00154C58" w:rsidRDefault="00D37594">
      <w:pPr>
        <w:rPr>
          <w:lang w:val="uk-UA"/>
        </w:rPr>
      </w:pPr>
    </w:p>
    <w:p w:rsidR="00D37594" w:rsidRPr="00D37594" w:rsidRDefault="00D37594">
      <w:pPr>
        <w:rPr>
          <w:lang w:val="uk-UA"/>
        </w:rPr>
      </w:pPr>
      <w:r w:rsidRPr="00D37594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D37594">
        <w:rPr>
          <w:rFonts w:ascii="Times New Roman" w:hAnsi="Times New Roman" w:cs="Times New Roman"/>
          <w:lang w:val="uk-UA"/>
        </w:rPr>
        <w:t xml:space="preserve">        3</w:t>
      </w:r>
      <w:r w:rsidR="00F96E6B">
        <w:rPr>
          <w:rFonts w:ascii="Times New Roman" w:hAnsi="Times New Roman" w:cs="Times New Roman"/>
          <w:lang w:val="uk-UA"/>
        </w:rPr>
        <w:t>4</w:t>
      </w:r>
      <w:r w:rsidRPr="00D3759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Продовження додатку </w:t>
      </w:r>
      <w:r w:rsidR="00EB1FA6">
        <w:rPr>
          <w:rFonts w:ascii="Times New Roman" w:hAnsi="Times New Roman" w:cs="Times New Roman"/>
          <w:lang w:val="uk-UA"/>
        </w:rPr>
        <w:t>1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1417"/>
        <w:gridCol w:w="1134"/>
        <w:gridCol w:w="1134"/>
        <w:gridCol w:w="1134"/>
        <w:gridCol w:w="1418"/>
        <w:gridCol w:w="2016"/>
      </w:tblGrid>
      <w:tr w:rsidR="00BA09B4" w:rsidRPr="00A20159" w:rsidTr="00DA0241">
        <w:trPr>
          <w:trHeight w:val="1844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0115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4.5.1. Здійснення </w:t>
            </w:r>
            <w:r w:rsidR="00461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поточного ремонту закладів позашкільної освіти, оснащення сучасним обладнанням 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61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960,00</w:t>
            </w:r>
          </w:p>
        </w:tc>
        <w:tc>
          <w:tcPr>
            <w:tcW w:w="113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61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134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61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418" w:type="dxa"/>
            <w:hideMark/>
          </w:tcPr>
          <w:p w:rsidR="00BA09B4" w:rsidRPr="00A20159" w:rsidRDefault="0046106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3660,00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для здобуття якісної позашкільної освіти</w:t>
            </w:r>
          </w:p>
        </w:tc>
      </w:tr>
      <w:tr w:rsidR="00BA09B4" w:rsidRPr="00A20159" w:rsidTr="00DA0241">
        <w:trPr>
          <w:trHeight w:val="1973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uk-UA"/>
              </w:rPr>
              <w:t xml:space="preserve">                            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607F36" w:rsidRPr="00A10F06" w:rsidRDefault="00BA09B4" w:rsidP="000115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4.5.2. </w:t>
            </w:r>
            <w:r w:rsidR="00541D71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6106F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бробка дерев’яних конструкцій </w:t>
            </w:r>
            <w:r w:rsidR="000115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вогнезахисними матеріалами  у </w:t>
            </w:r>
            <w:r w:rsidR="00607F36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ЗПО</w:t>
            </w:r>
            <w:r w:rsidR="002E6781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(МЦДТ,ДЮСШ)</w:t>
            </w:r>
          </w:p>
        </w:tc>
        <w:tc>
          <w:tcPr>
            <w:tcW w:w="979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10F06" w:rsidRDefault="0092638F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BA09B4" w:rsidRPr="00A10F06" w:rsidRDefault="004F45CA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0F06">
              <w:rPr>
                <w:rFonts w:ascii="Times New Roman" w:hAnsi="Times New Roman" w:cs="Times New Roman"/>
                <w:lang w:val="uk-UA"/>
              </w:rPr>
              <w:t>200,00</w:t>
            </w:r>
          </w:p>
        </w:tc>
        <w:tc>
          <w:tcPr>
            <w:tcW w:w="1134" w:type="dxa"/>
          </w:tcPr>
          <w:p w:rsidR="00BA09B4" w:rsidRPr="00A10F06" w:rsidRDefault="004F45CA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0F06">
              <w:rPr>
                <w:rFonts w:ascii="Times New Roman" w:hAnsi="Times New Roman" w:cs="Times New Roman"/>
                <w:lang w:val="uk-UA"/>
              </w:rPr>
              <w:t>0</w:t>
            </w:r>
            <w:r w:rsidR="00541D71" w:rsidRPr="00A10F0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</w:tcPr>
          <w:p w:rsidR="00BA09B4" w:rsidRPr="00A10F06" w:rsidRDefault="00541D71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0F0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A10F06" w:rsidRDefault="00541D71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0F06">
              <w:rPr>
                <w:rFonts w:ascii="Times New Roman" w:hAnsi="Times New Roman" w:cs="Times New Roman"/>
                <w:lang w:val="uk-UA"/>
              </w:rPr>
              <w:t>20</w:t>
            </w:r>
            <w:r w:rsidR="00BA09B4" w:rsidRPr="00A10F0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607F36" w:rsidRPr="00A10F06" w:rsidRDefault="00C21FD9" w:rsidP="00607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техногенної і пожежної безпеки</w:t>
            </w:r>
            <w:r w:rsidR="00607F36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A09B4" w:rsidRPr="00A10F06" w:rsidRDefault="00607F36" w:rsidP="00607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(наказу МВС від 30.12.2014 №1417)</w:t>
            </w:r>
          </w:p>
        </w:tc>
      </w:tr>
      <w:tr w:rsidR="007B4948" w:rsidRPr="00A20159" w:rsidTr="00DA0241">
        <w:trPr>
          <w:trHeight w:val="1973"/>
        </w:trPr>
        <w:tc>
          <w:tcPr>
            <w:tcW w:w="708" w:type="dxa"/>
          </w:tcPr>
          <w:p w:rsidR="007B4948" w:rsidRDefault="00216A7B" w:rsidP="007B4948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  <w:tc>
          <w:tcPr>
            <w:tcW w:w="2566" w:type="dxa"/>
          </w:tcPr>
          <w:p w:rsidR="007B4948" w:rsidRPr="00A20159" w:rsidRDefault="007B4948" w:rsidP="007B4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4.5.3. Придбання музичної апаратури </w:t>
            </w:r>
          </w:p>
        </w:tc>
        <w:tc>
          <w:tcPr>
            <w:tcW w:w="979" w:type="dxa"/>
          </w:tcPr>
          <w:p w:rsidR="007B4948" w:rsidRPr="00A20159" w:rsidRDefault="007B4948" w:rsidP="007B4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</w:tcPr>
          <w:p w:rsidR="007B4948" w:rsidRPr="00A20159" w:rsidRDefault="007B4948" w:rsidP="007B4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</w:tcPr>
          <w:p w:rsidR="007B4948" w:rsidRPr="00A20159" w:rsidRDefault="0092638F" w:rsidP="007B4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7B4948" w:rsidRDefault="007B4948" w:rsidP="007B49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177,00</w:t>
            </w:r>
          </w:p>
        </w:tc>
        <w:tc>
          <w:tcPr>
            <w:tcW w:w="1134" w:type="dxa"/>
          </w:tcPr>
          <w:p w:rsidR="007B4948" w:rsidRDefault="007B4948" w:rsidP="007B49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</w:tcPr>
          <w:p w:rsidR="007B4948" w:rsidRDefault="007B4948" w:rsidP="007B49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7B4948" w:rsidRDefault="007B4948" w:rsidP="007B49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177,00</w:t>
            </w:r>
          </w:p>
        </w:tc>
        <w:tc>
          <w:tcPr>
            <w:tcW w:w="2016" w:type="dxa"/>
          </w:tcPr>
          <w:p w:rsidR="007B4948" w:rsidRDefault="007B4948" w:rsidP="007B4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належних умов для проведення міських свят </w:t>
            </w:r>
          </w:p>
        </w:tc>
      </w:tr>
      <w:tr w:rsidR="00BA09B4" w:rsidRPr="00A20159" w:rsidTr="005A0E22">
        <w:trPr>
          <w:trHeight w:val="49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13499" w:type="dxa"/>
            <w:gridSpan w:val="9"/>
            <w:hideMark/>
          </w:tcPr>
          <w:p w:rsidR="00BA09B4" w:rsidRPr="00A20159" w:rsidRDefault="00FA620D" w:rsidP="00FA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 будівель та споруд ЗПО</w:t>
            </w:r>
          </w:p>
        </w:tc>
      </w:tr>
      <w:tr w:rsidR="00BA09B4" w:rsidRPr="00A20159" w:rsidTr="00DA0241">
        <w:trPr>
          <w:trHeight w:val="1200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FA62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4.6.1. </w:t>
            </w:r>
            <w:r w:rsidR="00FA6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закладів позашкільної освіти, оснащення сучасним обладнанням 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hideMark/>
          </w:tcPr>
          <w:p w:rsidR="00BA09B4" w:rsidRPr="00A20159" w:rsidRDefault="008D278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</w:tcPr>
          <w:p w:rsidR="00BA09B4" w:rsidRPr="00FA620D" w:rsidRDefault="00FA620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683,00</w:t>
            </w:r>
          </w:p>
        </w:tc>
        <w:tc>
          <w:tcPr>
            <w:tcW w:w="1134" w:type="dxa"/>
          </w:tcPr>
          <w:p w:rsidR="00BA09B4" w:rsidRPr="00FA620D" w:rsidRDefault="00FA620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15495,00</w:t>
            </w:r>
          </w:p>
        </w:tc>
        <w:tc>
          <w:tcPr>
            <w:tcW w:w="1134" w:type="dxa"/>
          </w:tcPr>
          <w:p w:rsidR="00BA09B4" w:rsidRPr="00FA620D" w:rsidRDefault="00FA620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16900,00</w:t>
            </w:r>
          </w:p>
        </w:tc>
        <w:tc>
          <w:tcPr>
            <w:tcW w:w="1418" w:type="dxa"/>
          </w:tcPr>
          <w:p w:rsidR="00BA09B4" w:rsidRPr="00CF4465" w:rsidRDefault="00FA620D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33078,00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для навчання та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вихованців </w:t>
            </w:r>
          </w:p>
        </w:tc>
      </w:tr>
    </w:tbl>
    <w:p w:rsidR="00C96E75" w:rsidRDefault="00C96E75"/>
    <w:p w:rsidR="00C96E75" w:rsidRDefault="00C96E75"/>
    <w:p w:rsidR="000115BD" w:rsidRDefault="00C96E75">
      <w:pPr>
        <w:rPr>
          <w:rFonts w:ascii="Times New Roman" w:hAnsi="Times New Roman" w:cs="Times New Roman"/>
          <w:lang w:val="uk-UA"/>
        </w:rPr>
      </w:pPr>
      <w:r w:rsidRPr="00C96E75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C96E75" w:rsidRPr="00C96E75" w:rsidRDefault="000115BD">
      <w:pPr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</w:t>
      </w:r>
      <w:r w:rsidR="00C96E75">
        <w:rPr>
          <w:rFonts w:ascii="Times New Roman" w:hAnsi="Times New Roman" w:cs="Times New Roman"/>
          <w:lang w:val="uk-UA"/>
        </w:rPr>
        <w:t xml:space="preserve"> </w:t>
      </w:r>
      <w:r w:rsidR="00F96E6B">
        <w:rPr>
          <w:rFonts w:ascii="Times New Roman" w:hAnsi="Times New Roman" w:cs="Times New Roman"/>
          <w:lang w:val="uk-UA"/>
        </w:rPr>
        <w:t xml:space="preserve">  35</w:t>
      </w:r>
      <w:r w:rsidR="00C96E75" w:rsidRPr="00C96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96E75" w:rsidRPr="00C96E7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86F6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6E75" w:rsidRPr="00C96E75">
        <w:rPr>
          <w:rFonts w:ascii="Times New Roman" w:hAnsi="Times New Roman" w:cs="Times New Roman"/>
          <w:sz w:val="24"/>
          <w:szCs w:val="24"/>
        </w:rPr>
        <w:t xml:space="preserve"> </w:t>
      </w:r>
      <w:r w:rsidR="00C96E75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C96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E75">
        <w:rPr>
          <w:lang w:val="uk-UA"/>
        </w:rPr>
        <w:t xml:space="preserve"> </w:t>
      </w:r>
      <w:r w:rsidR="00EB1FA6">
        <w:rPr>
          <w:lang w:val="uk-UA"/>
        </w:rPr>
        <w:t>1</w:t>
      </w:r>
      <w:r w:rsidR="00C96E75">
        <w:rPr>
          <w:lang w:val="uk-UA"/>
        </w:rPr>
        <w:t xml:space="preserve"> 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8"/>
        <w:gridCol w:w="1409"/>
        <w:gridCol w:w="8"/>
        <w:gridCol w:w="1126"/>
        <w:gridCol w:w="8"/>
        <w:gridCol w:w="1126"/>
        <w:gridCol w:w="8"/>
        <w:gridCol w:w="1126"/>
        <w:gridCol w:w="8"/>
        <w:gridCol w:w="1410"/>
        <w:gridCol w:w="8"/>
        <w:gridCol w:w="2008"/>
        <w:gridCol w:w="8"/>
      </w:tblGrid>
      <w:tr w:rsidR="00BA09B4" w:rsidRPr="00A20159" w:rsidTr="00DA0241">
        <w:trPr>
          <w:gridAfter w:val="1"/>
          <w:wAfter w:w="8" w:type="dxa"/>
          <w:trHeight w:val="1201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B25E00" w:rsidRDefault="00BA09B4" w:rsidP="00957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4.6.2. Капітальний ремонт</w:t>
            </w:r>
            <w:r w:rsidR="0095760C"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сходів та коридорів згідно із приписом ГУ ДСНС (адмін</w:t>
            </w:r>
            <w:r w:rsid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істративна  </w:t>
            </w:r>
            <w:r w:rsidR="0095760C"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будівля)</w:t>
            </w: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79" w:type="dxa"/>
            <w:hideMark/>
          </w:tcPr>
          <w:p w:rsidR="00BA09B4" w:rsidRPr="00B25E00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B25E00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gridSpan w:val="2"/>
            <w:hideMark/>
          </w:tcPr>
          <w:p w:rsidR="00BA09B4" w:rsidRPr="00B25E00" w:rsidRDefault="008D278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</w:tcPr>
          <w:p w:rsidR="00BA09B4" w:rsidRPr="00B25E00" w:rsidRDefault="0095760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gridSpan w:val="2"/>
          </w:tcPr>
          <w:p w:rsidR="00BA09B4" w:rsidRPr="00B25E00" w:rsidRDefault="0095760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gridSpan w:val="2"/>
          </w:tcPr>
          <w:p w:rsidR="00BA09B4" w:rsidRPr="00B25E00" w:rsidRDefault="0095760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418" w:type="dxa"/>
            <w:gridSpan w:val="2"/>
          </w:tcPr>
          <w:p w:rsidR="00BA09B4" w:rsidRPr="00B25E00" w:rsidRDefault="0095760C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E00">
              <w:rPr>
                <w:rFonts w:ascii="Times New Roman" w:hAnsi="Times New Roman" w:cs="Times New Roman"/>
                <w:lang w:val="uk-UA"/>
              </w:rPr>
              <w:t>157,00</w:t>
            </w:r>
          </w:p>
        </w:tc>
        <w:tc>
          <w:tcPr>
            <w:tcW w:w="2016" w:type="dxa"/>
            <w:gridSpan w:val="2"/>
            <w:hideMark/>
          </w:tcPr>
          <w:p w:rsidR="00B25E00" w:rsidRPr="00B25E00" w:rsidRDefault="00B25E00" w:rsidP="00B25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вимог техногенної і пожежної безпеки </w:t>
            </w:r>
          </w:p>
          <w:p w:rsidR="00BA09B4" w:rsidRPr="00B25E00" w:rsidRDefault="00B25E00" w:rsidP="00B25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(наказу МВС від 30.12.2014 №1417)</w:t>
            </w:r>
          </w:p>
        </w:tc>
      </w:tr>
      <w:tr w:rsidR="00BA09B4" w:rsidRPr="00A20159" w:rsidTr="005A0E22">
        <w:trPr>
          <w:gridAfter w:val="1"/>
          <w:wAfter w:w="8" w:type="dxa"/>
          <w:trHeight w:val="308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13499" w:type="dxa"/>
            <w:gridSpan w:val="15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Безпечне середовище</w:t>
            </w:r>
          </w:p>
        </w:tc>
      </w:tr>
      <w:tr w:rsidR="00BA09B4" w:rsidRPr="00A20159" w:rsidTr="00A77550">
        <w:trPr>
          <w:trHeight w:val="1260"/>
        </w:trPr>
        <w:tc>
          <w:tcPr>
            <w:tcW w:w="708" w:type="dxa"/>
            <w:hideMark/>
          </w:tcPr>
          <w:p w:rsidR="00BA09B4" w:rsidRPr="00A20159" w:rsidRDefault="00EF6D57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</w:p>
        </w:tc>
        <w:tc>
          <w:tcPr>
            <w:tcW w:w="2566" w:type="dxa"/>
            <w:hideMark/>
          </w:tcPr>
          <w:p w:rsidR="00BA09B4" w:rsidRPr="00A20159" w:rsidRDefault="00DA0241" w:rsidP="00B25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  <w:r w:rsid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Установка вентиляційної системи в хореографічних залах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9" w:type="dxa"/>
            <w:gridSpan w:val="2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gridSpan w:val="2"/>
            <w:hideMark/>
          </w:tcPr>
          <w:p w:rsidR="00BA09B4" w:rsidRPr="00A20159" w:rsidRDefault="008D278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  <w:hideMark/>
          </w:tcPr>
          <w:p w:rsidR="00BA09B4" w:rsidRPr="00CF4465" w:rsidRDefault="00BA09B4" w:rsidP="00BA0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F446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418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2016" w:type="dxa"/>
            <w:gridSpan w:val="2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належних умов для збереження життя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учасників освітнього процесу </w:t>
            </w:r>
          </w:p>
        </w:tc>
      </w:tr>
      <w:tr w:rsidR="00BA09B4" w:rsidRPr="00A20159" w:rsidTr="00A77550">
        <w:trPr>
          <w:trHeight w:val="1260"/>
        </w:trPr>
        <w:tc>
          <w:tcPr>
            <w:tcW w:w="708" w:type="dxa"/>
          </w:tcPr>
          <w:p w:rsidR="00BA09B4" w:rsidRPr="00A20159" w:rsidRDefault="009B1199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566" w:type="dxa"/>
          </w:tcPr>
          <w:p w:rsidR="00BA09B4" w:rsidRPr="00DA0241" w:rsidRDefault="00DA0241" w:rsidP="00B25E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  <w:r w:rsidR="00B25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A09B4"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</w:t>
            </w:r>
            <w:r w:rsidR="00BA09B4"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медичних оглядів працівників </w:t>
            </w:r>
          </w:p>
        </w:tc>
        <w:tc>
          <w:tcPr>
            <w:tcW w:w="979" w:type="dxa"/>
          </w:tcPr>
          <w:p w:rsidR="00BA09B4" w:rsidRPr="00DA0241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9" w:type="dxa"/>
            <w:gridSpan w:val="2"/>
          </w:tcPr>
          <w:p w:rsidR="00BA09B4" w:rsidRPr="00DA0241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gridSpan w:val="2"/>
          </w:tcPr>
          <w:p w:rsidR="00BA09B4" w:rsidRPr="00DA0241" w:rsidRDefault="008D2786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</w:tcPr>
          <w:p w:rsidR="00BA09B4" w:rsidRPr="00CF4465" w:rsidRDefault="002B7C1D" w:rsidP="004F4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  <w:r w:rsidR="00DA0241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BA09B4" w:rsidRPr="00435A5B" w:rsidRDefault="002B7C1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BA09B4" w:rsidRPr="00435A5B" w:rsidRDefault="002B7C1D" w:rsidP="004F4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gridSpan w:val="2"/>
          </w:tcPr>
          <w:p w:rsidR="00BA09B4" w:rsidRPr="00435A5B" w:rsidRDefault="002B7C1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gridSpan w:val="2"/>
          </w:tcPr>
          <w:p w:rsidR="00BA09B4" w:rsidRPr="00A20159" w:rsidRDefault="00BA09B4" w:rsidP="00DA0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DA0241"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здоров’я працівників </w:t>
            </w:r>
          </w:p>
        </w:tc>
      </w:tr>
      <w:tr w:rsidR="00A77550" w:rsidRPr="00A20159" w:rsidTr="00A77550">
        <w:trPr>
          <w:trHeight w:val="720"/>
        </w:trPr>
        <w:tc>
          <w:tcPr>
            <w:tcW w:w="3274" w:type="dxa"/>
            <w:gridSpan w:val="2"/>
            <w:vMerge w:val="restart"/>
            <w:hideMark/>
          </w:tcPr>
          <w:p w:rsidR="00A77550" w:rsidRPr="00A20159" w:rsidRDefault="00A77550" w:rsidP="00A77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за напрямком:</w:t>
            </w:r>
          </w:p>
        </w:tc>
        <w:tc>
          <w:tcPr>
            <w:tcW w:w="979" w:type="dxa"/>
            <w:vMerge w:val="restart"/>
          </w:tcPr>
          <w:p w:rsidR="00A77550" w:rsidRPr="00DA0241" w:rsidRDefault="00A77550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9" w:type="dxa"/>
            <w:gridSpan w:val="2"/>
            <w:vMerge w:val="restart"/>
          </w:tcPr>
          <w:p w:rsidR="00A77550" w:rsidRPr="00DA0241" w:rsidRDefault="00A77550" w:rsidP="00A77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освіти</w:t>
            </w:r>
          </w:p>
        </w:tc>
        <w:tc>
          <w:tcPr>
            <w:tcW w:w="1417" w:type="dxa"/>
            <w:gridSpan w:val="2"/>
            <w:hideMark/>
          </w:tcPr>
          <w:p w:rsidR="00A77550" w:rsidRPr="00A20159" w:rsidRDefault="008D2786" w:rsidP="006A2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</w:tcPr>
          <w:p w:rsidR="00A77550" w:rsidRPr="00435A5B" w:rsidRDefault="00A10F06" w:rsidP="0057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A77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572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</w:t>
            </w:r>
            <w:r w:rsidR="00A77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A77550" w:rsidRPr="00435A5B" w:rsidRDefault="00A77550" w:rsidP="0057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171</w:t>
            </w:r>
            <w:r w:rsidR="00572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gridSpan w:val="2"/>
          </w:tcPr>
          <w:p w:rsidR="00A77550" w:rsidRPr="00435A5B" w:rsidRDefault="00A77550" w:rsidP="0057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572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gridSpan w:val="2"/>
            <w:hideMark/>
          </w:tcPr>
          <w:p w:rsidR="00A77550" w:rsidRPr="00435A5B" w:rsidRDefault="00A10F06" w:rsidP="005725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</w:t>
            </w:r>
            <w:r w:rsidR="00A77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572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A77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8,00</w:t>
            </w:r>
          </w:p>
        </w:tc>
        <w:tc>
          <w:tcPr>
            <w:tcW w:w="2016" w:type="dxa"/>
            <w:gridSpan w:val="2"/>
            <w:vMerge w:val="restart"/>
            <w:hideMark/>
          </w:tcPr>
          <w:p w:rsidR="00A77550" w:rsidRPr="00A20159" w:rsidRDefault="00A77550" w:rsidP="00A775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A77550" w:rsidRPr="00A20159" w:rsidRDefault="00A77550" w:rsidP="00A775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A77550" w:rsidRPr="00A20159" w:rsidTr="00A77550">
        <w:trPr>
          <w:trHeight w:val="525"/>
        </w:trPr>
        <w:tc>
          <w:tcPr>
            <w:tcW w:w="3274" w:type="dxa"/>
            <w:gridSpan w:val="2"/>
            <w:vMerge/>
            <w:hideMark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vMerge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9" w:type="dxa"/>
            <w:gridSpan w:val="2"/>
            <w:vMerge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hideMark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gridSpan w:val="2"/>
            <w:hideMark/>
          </w:tcPr>
          <w:p w:rsidR="00A77550" w:rsidRPr="00435A5B" w:rsidRDefault="00A77550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A77550" w:rsidRPr="00435A5B" w:rsidRDefault="00A77550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A77550" w:rsidRPr="00435A5B" w:rsidRDefault="00A77550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gridSpan w:val="2"/>
            <w:hideMark/>
          </w:tcPr>
          <w:p w:rsidR="00A77550" w:rsidRPr="00435A5B" w:rsidRDefault="00A77550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gridSpan w:val="2"/>
            <w:vMerge/>
            <w:hideMark/>
          </w:tcPr>
          <w:p w:rsidR="00A77550" w:rsidRPr="00A20159" w:rsidRDefault="00A77550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41A5" w:rsidRDefault="00A541A5"/>
    <w:p w:rsidR="00A541A5" w:rsidRDefault="00A541A5" w:rsidP="00A541A5"/>
    <w:p w:rsidR="00A541A5" w:rsidRDefault="00A541A5" w:rsidP="00A541A5"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FA272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96E6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B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B1EF7">
        <w:rPr>
          <w:rFonts w:ascii="Times New Roman" w:hAnsi="Times New Roman" w:cs="Times New Roman"/>
          <w:sz w:val="24"/>
          <w:szCs w:val="24"/>
        </w:rPr>
        <w:t xml:space="preserve"> </w:t>
      </w:r>
      <w:r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="00EB1FA6">
        <w:rPr>
          <w:lang w:val="uk-UA"/>
        </w:rPr>
        <w:t>1</w:t>
      </w:r>
      <w:r>
        <w:rPr>
          <w:lang w:val="uk-UA"/>
        </w:rPr>
        <w:t xml:space="preserve"> 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8"/>
        <w:gridCol w:w="1409"/>
        <w:gridCol w:w="8"/>
        <w:gridCol w:w="1126"/>
        <w:gridCol w:w="8"/>
        <w:gridCol w:w="1126"/>
        <w:gridCol w:w="8"/>
        <w:gridCol w:w="1126"/>
        <w:gridCol w:w="8"/>
        <w:gridCol w:w="1410"/>
        <w:gridCol w:w="8"/>
        <w:gridCol w:w="2008"/>
        <w:gridCol w:w="8"/>
      </w:tblGrid>
      <w:tr w:rsidR="00BA09B4" w:rsidRPr="00A20159" w:rsidTr="00A77550">
        <w:trPr>
          <w:trHeight w:val="46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V.</w:t>
            </w:r>
          </w:p>
        </w:tc>
        <w:tc>
          <w:tcPr>
            <w:tcW w:w="13507" w:type="dxa"/>
            <w:gridSpan w:val="16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ПРОФЕСІЙНИЙ РОЗВИТОК ПЕДАГОГІЧНИХ ПРАЦІВНИКІВ</w:t>
            </w:r>
          </w:p>
        </w:tc>
      </w:tr>
      <w:tr w:rsidR="00BA09B4" w:rsidRPr="00371278" w:rsidTr="00A77550">
        <w:trPr>
          <w:trHeight w:val="557"/>
        </w:trPr>
        <w:tc>
          <w:tcPr>
            <w:tcW w:w="708" w:type="dxa"/>
            <w:hideMark/>
          </w:tcPr>
          <w:p w:rsidR="00BA09B4" w:rsidRPr="00A20159" w:rsidRDefault="00A541A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2566" w:type="dxa"/>
            <w:hideMark/>
          </w:tcPr>
          <w:p w:rsidR="00BA09B4" w:rsidRPr="006A0191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своєчасного проходження курсів підвищення кваліфікації  педагогічних працівників, забезпечення їх професійного розвитку у міжкурсовий період шляхом участі у заходах задля їхнього  професійного зростання</w:t>
            </w:r>
          </w:p>
          <w:p w:rsidR="00BA09B4" w:rsidRPr="0045791A" w:rsidRDefault="00BA09B4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hideMark/>
          </w:tcPr>
          <w:p w:rsidR="00BA09B4" w:rsidRPr="006A0191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9" w:type="dxa"/>
            <w:gridSpan w:val="2"/>
            <w:hideMark/>
          </w:tcPr>
          <w:p w:rsidR="00BA09B4" w:rsidRPr="006A0191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gridSpan w:val="2"/>
            <w:hideMark/>
          </w:tcPr>
          <w:p w:rsidR="00BA09B4" w:rsidRPr="006A0191" w:rsidRDefault="006A212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  <w:hideMark/>
          </w:tcPr>
          <w:p w:rsidR="00BA09B4" w:rsidRPr="0036560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134" w:type="dxa"/>
            <w:gridSpan w:val="2"/>
            <w:hideMark/>
          </w:tcPr>
          <w:p w:rsidR="00BA09B4" w:rsidRPr="0036560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134" w:type="dxa"/>
            <w:gridSpan w:val="2"/>
            <w:hideMark/>
          </w:tcPr>
          <w:p w:rsidR="00BA09B4" w:rsidRPr="0036560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gridSpan w:val="2"/>
            <w:hideMark/>
          </w:tcPr>
          <w:p w:rsidR="00BA09B4" w:rsidRPr="0036560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790,00</w:t>
            </w:r>
          </w:p>
        </w:tc>
        <w:tc>
          <w:tcPr>
            <w:tcW w:w="2016" w:type="dxa"/>
            <w:gridSpan w:val="2"/>
            <w:hideMark/>
          </w:tcPr>
          <w:p w:rsidR="00BA09B4" w:rsidRDefault="00365609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Професійний розвиток відповідно до державної політики у галузі освіти та забезпечення якості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5609" w:rsidRPr="0045791A" w:rsidRDefault="00365609" w:rsidP="00BA09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6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безперервної післядипломної педагогічної освіти педагогічних працівників міста</w:t>
            </w:r>
          </w:p>
        </w:tc>
      </w:tr>
      <w:tr w:rsidR="00BA09B4" w:rsidRPr="00A20159" w:rsidTr="00EF6D57">
        <w:trPr>
          <w:gridAfter w:val="1"/>
          <w:wAfter w:w="8" w:type="dxa"/>
          <w:trHeight w:val="377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13499" w:type="dxa"/>
            <w:gridSpan w:val="15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методичної роботи з педагогічними працівниками в міжкурсовий період</w:t>
            </w:r>
          </w:p>
        </w:tc>
      </w:tr>
      <w:tr w:rsidR="00BA09B4" w:rsidRPr="00371278" w:rsidTr="00DA0241">
        <w:trPr>
          <w:gridAfter w:val="1"/>
          <w:wAfter w:w="8" w:type="dxa"/>
          <w:trHeight w:val="1170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5.2.1. Організація та проведення міського етапу Всеукраїнського конкурсу «Учитель року»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gridSpan w:val="2"/>
            <w:hideMark/>
          </w:tcPr>
          <w:p w:rsidR="00BA09B4" w:rsidRPr="00A20159" w:rsidRDefault="006A212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418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2016" w:type="dxa"/>
            <w:gridSpan w:val="2"/>
            <w:vMerge w:val="restart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престижності педагогічної праці, стимулювання педагогічних працівників та підвищення фахової майстерності</w:t>
            </w:r>
          </w:p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DA0241">
        <w:trPr>
          <w:gridAfter w:val="1"/>
          <w:wAfter w:w="8" w:type="dxa"/>
          <w:trHeight w:val="556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0115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  <w:r w:rsidR="000115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Організація та проведення міського етапу Всеукраїнського конкурсу «Педагогічна надія Одещини»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gridSpan w:val="2"/>
            <w:hideMark/>
          </w:tcPr>
          <w:p w:rsidR="00BA09B4" w:rsidRPr="00A20159" w:rsidRDefault="006A212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34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418" w:type="dxa"/>
            <w:gridSpan w:val="2"/>
            <w:hideMark/>
          </w:tcPr>
          <w:p w:rsidR="00BA09B4" w:rsidRPr="00435A5B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2016" w:type="dxa"/>
            <w:gridSpan w:val="2"/>
            <w:vMerge/>
            <w:noWrap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15BD" w:rsidRDefault="001633CC">
      <w:pPr>
        <w:rPr>
          <w:rFonts w:ascii="Times New Roman" w:hAnsi="Times New Roman" w:cs="Times New Roman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33CC">
        <w:rPr>
          <w:rFonts w:ascii="Times New Roman" w:hAnsi="Times New Roman" w:cs="Times New Roman"/>
          <w:lang w:val="uk-UA"/>
        </w:rPr>
        <w:t xml:space="preserve">                               </w:t>
      </w:r>
    </w:p>
    <w:p w:rsidR="001633CC" w:rsidRDefault="00F96E6B" w:rsidP="000115BD">
      <w:pPr>
        <w:ind w:left="5664" w:firstLine="708"/>
      </w:pPr>
      <w:r>
        <w:rPr>
          <w:rFonts w:ascii="Times New Roman" w:hAnsi="Times New Roman" w:cs="Times New Roman"/>
          <w:lang w:val="uk-UA"/>
        </w:rPr>
        <w:lastRenderedPageBreak/>
        <w:t xml:space="preserve">   37</w:t>
      </w:r>
      <w:r w:rsidR="001633CC" w:rsidRPr="00163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633CC" w:rsidRPr="001633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86F6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633CC" w:rsidRPr="001633CC">
        <w:rPr>
          <w:rFonts w:ascii="Times New Roman" w:hAnsi="Times New Roman" w:cs="Times New Roman"/>
          <w:sz w:val="24"/>
          <w:szCs w:val="24"/>
        </w:rPr>
        <w:t xml:space="preserve"> </w:t>
      </w:r>
      <w:r w:rsidR="001633CC" w:rsidRPr="005B1EF7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  <w:r w:rsidR="001633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3CC">
        <w:rPr>
          <w:lang w:val="uk-UA"/>
        </w:rPr>
        <w:t xml:space="preserve"> </w:t>
      </w:r>
      <w:r w:rsidR="00EB1FA6">
        <w:rPr>
          <w:lang w:val="uk-UA"/>
        </w:rPr>
        <w:t>1</w:t>
      </w:r>
      <w:r w:rsidR="001633CC">
        <w:rPr>
          <w:lang w:val="uk-UA"/>
        </w:rPr>
        <w:t xml:space="preserve"> 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1417"/>
        <w:gridCol w:w="1134"/>
        <w:gridCol w:w="1134"/>
        <w:gridCol w:w="1134"/>
        <w:gridCol w:w="1418"/>
        <w:gridCol w:w="2016"/>
      </w:tblGrid>
      <w:tr w:rsidR="00BA09B4" w:rsidRPr="00A20159" w:rsidTr="00CD73F1">
        <w:trPr>
          <w:trHeight w:val="1598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10F06" w:rsidRDefault="00BA09B4" w:rsidP="000115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  <w:r w:rsidR="000115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Встановлення щорічних премій переможцям та призерам міських </w:t>
            </w:r>
            <w:r w:rsidR="00CD73F1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турів конкурсів «Учитель року» </w:t>
            </w: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979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10F06" w:rsidRDefault="006A212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134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34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165,00</w:t>
            </w:r>
          </w:p>
        </w:tc>
        <w:tc>
          <w:tcPr>
            <w:tcW w:w="1418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435,00</w:t>
            </w:r>
          </w:p>
        </w:tc>
        <w:tc>
          <w:tcPr>
            <w:tcW w:w="2016" w:type="dxa"/>
            <w:vMerge w:val="restart"/>
            <w:hideMark/>
          </w:tcPr>
          <w:p w:rsidR="00BA09B4" w:rsidRPr="00A10F06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стимулювання кращих педагогічних працівників</w:t>
            </w:r>
          </w:p>
        </w:tc>
      </w:tr>
      <w:tr w:rsidR="00BA09B4" w:rsidRPr="00A20159" w:rsidTr="00DA0241">
        <w:trPr>
          <w:trHeight w:val="1200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10F06" w:rsidRDefault="000115BD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5.2.4</w:t>
            </w:r>
            <w:r w:rsidR="00BA09B4"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Запровадження системи персональних стипендій, премій, інших видів заохочення кращих педагогічних працівників</w:t>
            </w:r>
          </w:p>
        </w:tc>
        <w:tc>
          <w:tcPr>
            <w:tcW w:w="979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10F06" w:rsidRDefault="006A212C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34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4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1418" w:type="dxa"/>
            <w:hideMark/>
          </w:tcPr>
          <w:p w:rsidR="00BA09B4" w:rsidRPr="00A10F06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153,00</w:t>
            </w:r>
          </w:p>
        </w:tc>
        <w:tc>
          <w:tcPr>
            <w:tcW w:w="2016" w:type="dxa"/>
            <w:vMerge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81022D">
        <w:trPr>
          <w:trHeight w:val="450"/>
        </w:trPr>
        <w:tc>
          <w:tcPr>
            <w:tcW w:w="708" w:type="dxa"/>
            <w:hideMark/>
          </w:tcPr>
          <w:p w:rsidR="00BA09B4" w:rsidRPr="00A20159" w:rsidRDefault="00EF6D57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13499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організації та підвищення якості освітнього процесу в закладах освіти міста</w:t>
            </w:r>
          </w:p>
        </w:tc>
      </w:tr>
      <w:tr w:rsidR="00BA09B4" w:rsidRPr="00A20159" w:rsidTr="00DA0241">
        <w:trPr>
          <w:trHeight w:val="557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5.3.1. Видання методичних розробок, рекомендацій, узагальнених матеріалів конференцій, семінарів з проблем освіти та виховання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BF592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8F13C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134" w:type="dxa"/>
            <w:hideMark/>
          </w:tcPr>
          <w:p w:rsidR="00BA09B4" w:rsidRPr="008F13C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134" w:type="dxa"/>
            <w:hideMark/>
          </w:tcPr>
          <w:p w:rsidR="00BA09B4" w:rsidRPr="008F13C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18" w:type="dxa"/>
            <w:hideMark/>
          </w:tcPr>
          <w:p w:rsidR="00BA09B4" w:rsidRPr="008F13C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перспективного педагогічного досвіду</w:t>
            </w:r>
          </w:p>
        </w:tc>
      </w:tr>
      <w:tr w:rsidR="00BA09B4" w:rsidRPr="00A20159" w:rsidTr="005A0E22">
        <w:trPr>
          <w:trHeight w:val="52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13499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Підготовка, перепідготовка та підвищення кваліфікації керівних кадрів</w:t>
            </w:r>
          </w:p>
        </w:tc>
      </w:tr>
    </w:tbl>
    <w:p w:rsidR="00D37594" w:rsidRDefault="00D37594"/>
    <w:p w:rsidR="00D37594" w:rsidRDefault="00D37594"/>
    <w:p w:rsidR="00D37594" w:rsidRDefault="00D37594"/>
    <w:p w:rsidR="00D37594" w:rsidRDefault="00D37594"/>
    <w:p w:rsidR="00A541A5" w:rsidRDefault="00D37594">
      <w:pPr>
        <w:rPr>
          <w:rFonts w:ascii="Times New Roman" w:hAnsi="Times New Roman" w:cs="Times New Roman"/>
          <w:lang w:val="uk-UA"/>
        </w:rPr>
      </w:pPr>
      <w:r w:rsidRPr="00D3759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Pr="00D37594">
        <w:rPr>
          <w:rFonts w:ascii="Times New Roman" w:hAnsi="Times New Roman" w:cs="Times New Roman"/>
          <w:lang w:val="uk-UA"/>
        </w:rPr>
        <w:t xml:space="preserve">  </w:t>
      </w:r>
    </w:p>
    <w:p w:rsidR="00D37594" w:rsidRPr="00D37594" w:rsidRDefault="00A541A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="00D37594" w:rsidRPr="00D37594">
        <w:rPr>
          <w:rFonts w:ascii="Times New Roman" w:hAnsi="Times New Roman" w:cs="Times New Roman"/>
          <w:lang w:val="uk-UA"/>
        </w:rPr>
        <w:t xml:space="preserve"> </w:t>
      </w:r>
      <w:r w:rsidR="00F96E6B">
        <w:rPr>
          <w:rFonts w:ascii="Times New Roman" w:hAnsi="Times New Roman" w:cs="Times New Roman"/>
          <w:lang w:val="uk-UA"/>
        </w:rPr>
        <w:t>38</w:t>
      </w:r>
      <w:r w:rsidR="00D37594" w:rsidRPr="00D3759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Продовження додатку </w:t>
      </w:r>
      <w:r w:rsidR="00EB1FA6">
        <w:rPr>
          <w:rFonts w:ascii="Times New Roman" w:hAnsi="Times New Roman" w:cs="Times New Roman"/>
          <w:lang w:val="uk-UA"/>
        </w:rPr>
        <w:t>1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566"/>
        <w:gridCol w:w="979"/>
        <w:gridCol w:w="1701"/>
        <w:gridCol w:w="1417"/>
        <w:gridCol w:w="1134"/>
        <w:gridCol w:w="1134"/>
        <w:gridCol w:w="1134"/>
        <w:gridCol w:w="1418"/>
        <w:gridCol w:w="2016"/>
      </w:tblGrid>
      <w:tr w:rsidR="00BA09B4" w:rsidRPr="00A20159" w:rsidTr="00DA0241">
        <w:trPr>
          <w:trHeight w:val="214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163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5.4.1. Підготовка та підвищення кваліфікації к</w:t>
            </w:r>
            <w:r w:rsidR="00163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ерівних кадрів закладів освіти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BF592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418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104,00</w:t>
            </w:r>
          </w:p>
        </w:tc>
        <w:tc>
          <w:tcPr>
            <w:tcW w:w="2016" w:type="dxa"/>
            <w:hideMark/>
          </w:tcPr>
          <w:p w:rsidR="00BA09B4" w:rsidRPr="00A20159" w:rsidRDefault="00BA09B4" w:rsidP="00163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компетентності к</w:t>
            </w:r>
            <w:r w:rsidR="00163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ерівних кадрів закладів освіти</w:t>
            </w:r>
          </w:p>
        </w:tc>
      </w:tr>
      <w:tr w:rsidR="00BA09B4" w:rsidRPr="00A20159" w:rsidTr="00783728">
        <w:trPr>
          <w:trHeight w:val="249"/>
        </w:trPr>
        <w:tc>
          <w:tcPr>
            <w:tcW w:w="708" w:type="dxa"/>
            <w:hideMark/>
          </w:tcPr>
          <w:p w:rsidR="00BA09B4" w:rsidRPr="00A20159" w:rsidRDefault="001633CC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3C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1633CC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13499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якості освіти</w:t>
            </w:r>
          </w:p>
        </w:tc>
      </w:tr>
      <w:tr w:rsidR="00BA09B4" w:rsidRPr="00A20159" w:rsidTr="00DA0241">
        <w:trPr>
          <w:trHeight w:val="900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F340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5.5.</w:t>
            </w:r>
            <w:r w:rsidR="00F34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анкетування батьків, учнів, педагогічних працівників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9B4" w:rsidRPr="00A20159" w:rsidTr="001633CC">
        <w:trPr>
          <w:trHeight w:val="284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5.6.</w:t>
            </w:r>
          </w:p>
        </w:tc>
        <w:tc>
          <w:tcPr>
            <w:tcW w:w="13499" w:type="dxa"/>
            <w:gridSpan w:val="9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забезпечення управлінського процесу</w:t>
            </w:r>
          </w:p>
        </w:tc>
      </w:tr>
      <w:tr w:rsidR="00BA09B4" w:rsidRPr="00A20159" w:rsidTr="00DA0241">
        <w:trPr>
          <w:trHeight w:val="2295"/>
        </w:trPr>
        <w:tc>
          <w:tcPr>
            <w:tcW w:w="708" w:type="dxa"/>
            <w:hideMark/>
          </w:tcPr>
          <w:p w:rsidR="00BA09B4" w:rsidRPr="00A20159" w:rsidRDefault="000F50E1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tab/>
            </w:r>
            <w:r w:rsidR="00BA09B4">
              <w:rPr>
                <w:lang w:val="uk-UA"/>
              </w:rPr>
              <w:t xml:space="preserve">                           </w:t>
            </w:r>
            <w:r w:rsidR="00BA09B4"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56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5.6.1. Удосконалення  сучасних інформаційно-комунікаційних технологій в систему управління освітою, розбудова системи електронного управління освітою, створення освітнього регіонального порталу</w:t>
            </w:r>
          </w:p>
        </w:tc>
        <w:tc>
          <w:tcPr>
            <w:tcW w:w="979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417" w:type="dxa"/>
            <w:hideMark/>
          </w:tcPr>
          <w:p w:rsidR="00BA09B4" w:rsidRPr="00A20159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hideMark/>
          </w:tcPr>
          <w:p w:rsidR="00BA09B4" w:rsidRPr="0008786F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Якісне здійснення освітньої діяльності у закладах освіти</w:t>
            </w:r>
          </w:p>
        </w:tc>
      </w:tr>
      <w:tr w:rsidR="00BA09B4" w:rsidRPr="00A20159" w:rsidTr="00783728">
        <w:trPr>
          <w:trHeight w:val="205"/>
        </w:trPr>
        <w:tc>
          <w:tcPr>
            <w:tcW w:w="708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5.7.</w:t>
            </w:r>
          </w:p>
        </w:tc>
        <w:tc>
          <w:tcPr>
            <w:tcW w:w="13499" w:type="dxa"/>
            <w:gridSpan w:val="9"/>
            <w:hideMark/>
          </w:tcPr>
          <w:p w:rsidR="00BA09B4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актуальних питань розвитку освіти</w:t>
            </w:r>
          </w:p>
          <w:p w:rsidR="00E15B3F" w:rsidRPr="00A20159" w:rsidRDefault="00E15B3F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B37F1" w:rsidRDefault="00DB37F1"/>
    <w:p w:rsidR="00DB37F1" w:rsidRDefault="00DB37F1"/>
    <w:p w:rsidR="00DB37F1" w:rsidRDefault="00DB37F1"/>
    <w:p w:rsidR="00DB37F1" w:rsidRPr="00DB37F1" w:rsidRDefault="00DB37F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D37594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 </w:t>
      </w:r>
      <w:r w:rsidRPr="00D37594">
        <w:rPr>
          <w:rFonts w:ascii="Times New Roman" w:hAnsi="Times New Roman" w:cs="Times New Roman"/>
          <w:lang w:val="uk-UA"/>
        </w:rPr>
        <w:t xml:space="preserve">   </w:t>
      </w:r>
      <w:r w:rsidR="00F96E6B">
        <w:rPr>
          <w:rFonts w:ascii="Times New Roman" w:hAnsi="Times New Roman" w:cs="Times New Roman"/>
          <w:lang w:val="uk-UA"/>
        </w:rPr>
        <w:t>39</w:t>
      </w:r>
      <w:r w:rsidRPr="00D3759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Продовження додатку </w:t>
      </w:r>
      <w:r>
        <w:rPr>
          <w:lang w:val="uk-UA"/>
        </w:rPr>
        <w:t xml:space="preserve">  </w:t>
      </w:r>
      <w:r w:rsidR="00EB1FA6">
        <w:rPr>
          <w:lang w:val="uk-UA"/>
        </w:rPr>
        <w:t>1</w:t>
      </w:r>
      <w:r>
        <w:rPr>
          <w:lang w:val="uk-UA"/>
        </w:rPr>
        <w:t xml:space="preserve">                  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23"/>
        <w:gridCol w:w="979"/>
        <w:gridCol w:w="1701"/>
        <w:gridCol w:w="1701"/>
        <w:gridCol w:w="850"/>
        <w:gridCol w:w="1134"/>
        <w:gridCol w:w="1134"/>
        <w:gridCol w:w="1276"/>
        <w:gridCol w:w="142"/>
        <w:gridCol w:w="2016"/>
      </w:tblGrid>
      <w:tr w:rsidR="00BA09B4" w:rsidRPr="00A20159" w:rsidTr="00F05F49">
        <w:trPr>
          <w:trHeight w:val="1200"/>
        </w:trPr>
        <w:tc>
          <w:tcPr>
            <w:tcW w:w="851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23" w:type="dxa"/>
            <w:hideMark/>
          </w:tcPr>
          <w:p w:rsidR="00BA09B4" w:rsidRPr="00D27395" w:rsidRDefault="00D27395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5.7.1. Створення при У</w:t>
            </w:r>
            <w:r w:rsidR="00BA09B4"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правлінні освіти громадсько-педагогічної ради та формування нею освітянських фондів розвитку закладів освіти  </w:t>
            </w:r>
          </w:p>
        </w:tc>
        <w:tc>
          <w:tcPr>
            <w:tcW w:w="979" w:type="dxa"/>
            <w:hideMark/>
          </w:tcPr>
          <w:p w:rsidR="00BA09B4" w:rsidRPr="00D27395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BA09B4" w:rsidRPr="00D27395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701" w:type="dxa"/>
            <w:hideMark/>
          </w:tcPr>
          <w:p w:rsidR="00BA09B4" w:rsidRPr="00D27395" w:rsidRDefault="00BF592D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850" w:type="dxa"/>
            <w:hideMark/>
          </w:tcPr>
          <w:p w:rsidR="00BA09B4" w:rsidRPr="00D27395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D27395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BA09B4" w:rsidRPr="00D27395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gridSpan w:val="2"/>
            <w:hideMark/>
          </w:tcPr>
          <w:p w:rsidR="00BA09B4" w:rsidRPr="00D27395" w:rsidRDefault="00BA09B4" w:rsidP="00BA0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783728" w:rsidRPr="002423CE" w:rsidRDefault="00E10193" w:rsidP="0078372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ви</w:t>
            </w:r>
            <w:r w:rsidR="0078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завдань у сфері освіти</w:t>
            </w:r>
          </w:p>
          <w:p w:rsidR="00BA09B4" w:rsidRPr="002423CE" w:rsidRDefault="00BA09B4" w:rsidP="00E101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F4480" w:rsidRPr="00A20159" w:rsidTr="00F05F49">
        <w:trPr>
          <w:trHeight w:val="900"/>
        </w:trPr>
        <w:tc>
          <w:tcPr>
            <w:tcW w:w="851" w:type="dxa"/>
            <w:hideMark/>
          </w:tcPr>
          <w:p w:rsidR="00FF4480" w:rsidRPr="00A20159" w:rsidRDefault="00FF4480" w:rsidP="00FF4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23" w:type="dxa"/>
            <w:hideMark/>
          </w:tcPr>
          <w:p w:rsidR="00FF4480" w:rsidRPr="00A20159" w:rsidRDefault="00FF4480" w:rsidP="00FF4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5.7.2. Організація роботи колегії управління освіти</w:t>
            </w:r>
          </w:p>
        </w:tc>
        <w:tc>
          <w:tcPr>
            <w:tcW w:w="979" w:type="dxa"/>
            <w:hideMark/>
          </w:tcPr>
          <w:p w:rsidR="00FF4480" w:rsidRPr="00A20159" w:rsidRDefault="00FF4480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FF4480" w:rsidRPr="00A20159" w:rsidRDefault="00FF4480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701" w:type="dxa"/>
            <w:hideMark/>
          </w:tcPr>
          <w:p w:rsidR="00FF4480" w:rsidRPr="00A20159" w:rsidRDefault="00BF592D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850" w:type="dxa"/>
          </w:tcPr>
          <w:p w:rsidR="00FF4480" w:rsidRPr="0008786F" w:rsidRDefault="00FF4480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FF4480" w:rsidRPr="00D27395" w:rsidRDefault="00FF4480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FF4480" w:rsidRPr="00D27395" w:rsidRDefault="00FF4480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FF4480" w:rsidRPr="00D27395" w:rsidRDefault="00FF4480" w:rsidP="00FF4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FF4480" w:rsidRPr="00A20159" w:rsidRDefault="00FF4480" w:rsidP="00FF4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вирішення освітніх проблем</w:t>
            </w:r>
          </w:p>
        </w:tc>
      </w:tr>
      <w:tr w:rsidR="00BA09B4" w:rsidRPr="00A20159" w:rsidTr="00F05F49">
        <w:trPr>
          <w:trHeight w:val="435"/>
        </w:trPr>
        <w:tc>
          <w:tcPr>
            <w:tcW w:w="5954" w:type="dxa"/>
            <w:gridSpan w:val="4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за напрямком:</w:t>
            </w:r>
          </w:p>
        </w:tc>
        <w:tc>
          <w:tcPr>
            <w:tcW w:w="1701" w:type="dxa"/>
            <w:hideMark/>
          </w:tcPr>
          <w:p w:rsidR="00BA09B4" w:rsidRPr="00F05F49" w:rsidRDefault="00BF592D" w:rsidP="00F05F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5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 Білгород-Дністровської міської ТГ</w:t>
            </w:r>
          </w:p>
        </w:tc>
        <w:tc>
          <w:tcPr>
            <w:tcW w:w="850" w:type="dxa"/>
          </w:tcPr>
          <w:p w:rsidR="00BA09B4" w:rsidRPr="000115BD" w:rsidRDefault="00A10F06" w:rsidP="00011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</w:t>
            </w:r>
            <w:r w:rsidR="000115BD"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</w:tcPr>
          <w:p w:rsidR="00BA09B4" w:rsidRPr="000115BD" w:rsidRDefault="00A10F06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0115BD"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</w:tcPr>
          <w:p w:rsidR="00BA09B4" w:rsidRPr="000115BD" w:rsidRDefault="000115BD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591</w:t>
            </w:r>
            <w:r w:rsidR="00A10F06" w:rsidRPr="00011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gridSpan w:val="2"/>
          </w:tcPr>
          <w:p w:rsidR="00BA09B4" w:rsidRPr="007E0ABD" w:rsidRDefault="00A10F06" w:rsidP="000115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7E0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0115BD" w:rsidRPr="007E0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55</w:t>
            </w:r>
            <w:r w:rsidRPr="007E0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A09B4" w:rsidRPr="00A20159" w:rsidTr="00F05F49">
        <w:trPr>
          <w:trHeight w:val="405"/>
        </w:trPr>
        <w:tc>
          <w:tcPr>
            <w:tcW w:w="5954" w:type="dxa"/>
            <w:gridSpan w:val="4"/>
            <w:hideMark/>
          </w:tcPr>
          <w:p w:rsidR="00BA09B4" w:rsidRPr="00A20159" w:rsidRDefault="00783728" w:rsidP="00BA0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hideMark/>
          </w:tcPr>
          <w:p w:rsidR="00BA09B4" w:rsidRPr="00A20159" w:rsidRDefault="00BA09B4" w:rsidP="00F05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 w:rsidR="00F05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жерела</w:t>
            </w:r>
          </w:p>
        </w:tc>
        <w:tc>
          <w:tcPr>
            <w:tcW w:w="850" w:type="dxa"/>
          </w:tcPr>
          <w:p w:rsidR="00BA09B4" w:rsidRPr="0008786F" w:rsidRDefault="00A10F06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BA09B4" w:rsidRPr="0008786F" w:rsidRDefault="00A10F06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BA09B4" w:rsidRPr="0008786F" w:rsidRDefault="00A10F06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BA09B4" w:rsidRPr="0008786F" w:rsidRDefault="00A10F06" w:rsidP="00BA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6" w:type="dxa"/>
            <w:hideMark/>
          </w:tcPr>
          <w:p w:rsidR="00BA09B4" w:rsidRPr="00A20159" w:rsidRDefault="00BA09B4" w:rsidP="00BA0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523FD" w:rsidRPr="00A20159" w:rsidTr="009223BD">
        <w:trPr>
          <w:trHeight w:val="315"/>
        </w:trPr>
        <w:tc>
          <w:tcPr>
            <w:tcW w:w="851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VІIІ.</w:t>
            </w:r>
          </w:p>
        </w:tc>
        <w:tc>
          <w:tcPr>
            <w:tcW w:w="13356" w:type="dxa"/>
            <w:gridSpan w:val="10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ОСВІТИ</w:t>
            </w: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  <w:tr w:rsidR="009223BD" w:rsidRPr="00A20159" w:rsidTr="00AA179E">
        <w:trPr>
          <w:trHeight w:val="395"/>
        </w:trPr>
        <w:tc>
          <w:tcPr>
            <w:tcW w:w="851" w:type="dxa"/>
            <w:hideMark/>
          </w:tcPr>
          <w:p w:rsidR="009223BD" w:rsidRPr="00A20159" w:rsidRDefault="009223BD" w:rsidP="009223BD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13356" w:type="dxa"/>
            <w:gridSpan w:val="10"/>
            <w:hideMark/>
          </w:tcPr>
          <w:p w:rsidR="009223BD" w:rsidRPr="00A20159" w:rsidRDefault="009223BD" w:rsidP="00985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забезпечення управлінського процесу</w:t>
            </w:r>
          </w:p>
        </w:tc>
      </w:tr>
      <w:tr w:rsidR="001523FD" w:rsidRPr="00A20159" w:rsidTr="00F05F49">
        <w:trPr>
          <w:trHeight w:val="2623"/>
        </w:trPr>
        <w:tc>
          <w:tcPr>
            <w:tcW w:w="851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23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8.1.1. Впровадження сучасних інформаційно-комунікаційних технологій в систему управління освітою, розбудова системи електронного </w:t>
            </w:r>
            <w:r w:rsidR="00985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освітою.</w:t>
            </w:r>
          </w:p>
        </w:tc>
        <w:tc>
          <w:tcPr>
            <w:tcW w:w="979" w:type="dxa"/>
            <w:hideMark/>
          </w:tcPr>
          <w:p w:rsidR="001523FD" w:rsidRPr="00A20159" w:rsidRDefault="001523FD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1523FD" w:rsidRPr="00A20159" w:rsidRDefault="001523FD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701" w:type="dxa"/>
            <w:hideMark/>
          </w:tcPr>
          <w:p w:rsidR="001523FD" w:rsidRPr="00A20159" w:rsidRDefault="00BF592D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850" w:type="dxa"/>
            <w:hideMark/>
          </w:tcPr>
          <w:p w:rsidR="001523FD" w:rsidRPr="00E3350E" w:rsidRDefault="001523FD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1523FD" w:rsidRPr="00E3350E" w:rsidRDefault="001523FD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hideMark/>
          </w:tcPr>
          <w:p w:rsidR="001523FD" w:rsidRPr="00E3350E" w:rsidRDefault="001523FD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hideMark/>
          </w:tcPr>
          <w:p w:rsidR="001523FD" w:rsidRPr="00E3350E" w:rsidRDefault="001523FD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158" w:type="dxa"/>
            <w:gridSpan w:val="2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Осучаснення управління освітою, моніторингу та контролю</w:t>
            </w:r>
          </w:p>
        </w:tc>
      </w:tr>
      <w:tr w:rsidR="001523FD" w:rsidRPr="00A20159" w:rsidTr="009223BD">
        <w:trPr>
          <w:trHeight w:val="315"/>
        </w:trPr>
        <w:tc>
          <w:tcPr>
            <w:tcW w:w="851" w:type="dxa"/>
            <w:vMerge w:val="restart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13356" w:type="dxa"/>
            <w:gridSpan w:val="10"/>
            <w:vMerge w:val="restart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актуальних питань розвитку освіти</w:t>
            </w:r>
          </w:p>
        </w:tc>
      </w:tr>
      <w:tr w:rsidR="001523FD" w:rsidRPr="00A20159" w:rsidTr="009223BD">
        <w:trPr>
          <w:trHeight w:val="450"/>
        </w:trPr>
        <w:tc>
          <w:tcPr>
            <w:tcW w:w="851" w:type="dxa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6" w:type="dxa"/>
            <w:gridSpan w:val="10"/>
            <w:vMerge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10301" w:rsidRPr="00710301" w:rsidRDefault="0071030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</w:t>
      </w:r>
      <w:r w:rsidRPr="00D37594"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 w:rsidR="00F96E6B">
        <w:rPr>
          <w:rFonts w:ascii="Times New Roman" w:hAnsi="Times New Roman" w:cs="Times New Roman"/>
          <w:lang w:val="uk-UA"/>
        </w:rPr>
        <w:t>40</w:t>
      </w:r>
      <w:r w:rsidRPr="00D3759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</w:t>
      </w:r>
      <w:r w:rsidR="00EB1FA6">
        <w:rPr>
          <w:rFonts w:ascii="Times New Roman" w:hAnsi="Times New Roman" w:cs="Times New Roman"/>
          <w:lang w:val="uk-UA"/>
        </w:rPr>
        <w:t xml:space="preserve">    </w:t>
      </w:r>
      <w:r w:rsidR="00586F68">
        <w:rPr>
          <w:rFonts w:ascii="Times New Roman" w:hAnsi="Times New Roman" w:cs="Times New Roman"/>
          <w:lang w:val="uk-UA"/>
        </w:rPr>
        <w:t xml:space="preserve">  </w:t>
      </w:r>
      <w:r w:rsidRPr="00D37594">
        <w:rPr>
          <w:rFonts w:ascii="Times New Roman" w:hAnsi="Times New Roman" w:cs="Times New Roman"/>
          <w:lang w:val="uk-UA"/>
        </w:rPr>
        <w:t xml:space="preserve">   Продовження додатку </w:t>
      </w:r>
      <w:r w:rsidR="00EB1FA6">
        <w:rPr>
          <w:rFonts w:ascii="Times New Roman" w:hAnsi="Times New Roman" w:cs="Times New Roman"/>
          <w:lang w:val="uk-UA"/>
        </w:rPr>
        <w:t>1</w:t>
      </w:r>
      <w:r w:rsidR="00586F68">
        <w:rPr>
          <w:rFonts w:ascii="Times New Roman" w:hAnsi="Times New Roman" w:cs="Times New Roman"/>
          <w:lang w:val="uk-UA"/>
        </w:rPr>
        <w:t xml:space="preserve"> </w:t>
      </w:r>
    </w:p>
    <w:tbl>
      <w:tblPr>
        <w:tblStyle w:val="a5"/>
        <w:tblW w:w="149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708"/>
        <w:gridCol w:w="1701"/>
        <w:gridCol w:w="1676"/>
        <w:gridCol w:w="1130"/>
        <w:gridCol w:w="1130"/>
        <w:gridCol w:w="1130"/>
        <w:gridCol w:w="1030"/>
        <w:gridCol w:w="2789"/>
      </w:tblGrid>
      <w:tr w:rsidR="00005BDA" w:rsidRPr="00371278" w:rsidTr="00C53D2A">
        <w:trPr>
          <w:trHeight w:val="1129"/>
        </w:trPr>
        <w:tc>
          <w:tcPr>
            <w:tcW w:w="710" w:type="dxa"/>
            <w:vMerge w:val="restart"/>
            <w:hideMark/>
          </w:tcPr>
          <w:p w:rsidR="00005BDA" w:rsidRDefault="00005BDA" w:rsidP="00D76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rPr>
                <w:lang w:val="uk-UA"/>
              </w:rPr>
              <w:t xml:space="preserve">    </w:t>
            </w:r>
            <w:r w:rsidRPr="00A2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005BDA" w:rsidRPr="00D761BB" w:rsidRDefault="00005BDA" w:rsidP="00402E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977" w:type="dxa"/>
            <w:hideMark/>
          </w:tcPr>
          <w:p w:rsidR="00005BDA" w:rsidRPr="00A20159" w:rsidRDefault="00005BDA" w:rsidP="0000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8.2.1. Створення при управлінні освіти громадсько-педагогічної ради</w:t>
            </w:r>
          </w:p>
        </w:tc>
        <w:tc>
          <w:tcPr>
            <w:tcW w:w="708" w:type="dxa"/>
            <w:vMerge w:val="restart"/>
            <w:hideMark/>
          </w:tcPr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Pr="00A20159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vMerge w:val="restart"/>
            <w:hideMark/>
          </w:tcPr>
          <w:p w:rsidR="00005BDA" w:rsidRPr="00A20159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Pr="00A20159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  <w:p w:rsidR="00005BDA" w:rsidRPr="00A20159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  <w:vMerge w:val="restart"/>
            <w:hideMark/>
          </w:tcPr>
          <w:p w:rsidR="00005BDA" w:rsidRPr="00A20159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5BDA" w:rsidRPr="00A20159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  <w:p w:rsidR="00005BDA" w:rsidRPr="00A20159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hideMark/>
          </w:tcPr>
          <w:p w:rsidR="00005BDA" w:rsidRPr="00CF2AB0" w:rsidRDefault="00005BDA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0" w:type="dxa"/>
            <w:hideMark/>
          </w:tcPr>
          <w:p w:rsidR="00005BDA" w:rsidRPr="00CF2AB0" w:rsidRDefault="00005BDA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130" w:type="dxa"/>
            <w:hideMark/>
          </w:tcPr>
          <w:p w:rsidR="00005BDA" w:rsidRPr="00CF2AB0" w:rsidRDefault="00005BDA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030" w:type="dxa"/>
            <w:hideMark/>
          </w:tcPr>
          <w:p w:rsidR="00005BDA" w:rsidRPr="00CF2AB0" w:rsidRDefault="00005BDA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2789" w:type="dxa"/>
            <w:hideMark/>
          </w:tcPr>
          <w:p w:rsidR="00005BDA" w:rsidRPr="00A20159" w:rsidRDefault="0000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прозорості та інформаційної відкритості про діяльність управління освіти</w:t>
            </w:r>
          </w:p>
        </w:tc>
      </w:tr>
      <w:tr w:rsidR="00005BDA" w:rsidRPr="00A20159" w:rsidTr="003351A8">
        <w:trPr>
          <w:trHeight w:val="1404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005BDA" w:rsidRPr="00A20159" w:rsidRDefault="00005BDA" w:rsidP="00402E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5BDA" w:rsidRDefault="00005BDA" w:rsidP="00C53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8.2.2. Ремонт фасаду будівлі Управління освіти(вул. Михайлівська,</w:t>
            </w:r>
          </w:p>
          <w:p w:rsidR="00005BDA" w:rsidRPr="00A20159" w:rsidRDefault="00005BDA" w:rsidP="00C53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05BDA" w:rsidRPr="00A20159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5BDA" w:rsidRPr="00A20159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005BDA" w:rsidRPr="00A20159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05BDA" w:rsidRPr="00CF2AB0" w:rsidRDefault="00005BDA" w:rsidP="00C5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05BDA" w:rsidRPr="00CF2AB0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05BDA" w:rsidRPr="00CF2AB0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005BDA" w:rsidRPr="00CF2AB0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05BDA" w:rsidRPr="00A20159" w:rsidRDefault="00005BDA" w:rsidP="00C53D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будівельних вимог адміністративної будівлі</w:t>
            </w:r>
          </w:p>
        </w:tc>
      </w:tr>
      <w:tr w:rsidR="00005BDA" w:rsidRPr="00A20159" w:rsidTr="00C53D2A">
        <w:trPr>
          <w:trHeight w:val="778"/>
        </w:trPr>
        <w:tc>
          <w:tcPr>
            <w:tcW w:w="710" w:type="dxa"/>
            <w:vMerge/>
          </w:tcPr>
          <w:p w:rsidR="00005BDA" w:rsidRDefault="00005BDA" w:rsidP="00402E04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005BDA" w:rsidRPr="00C53D2A" w:rsidRDefault="00005BDA" w:rsidP="00C53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8.2.3. Придбання джерела резервного живлення (генератор) Управління освіти (вул.Михайлівська,29)</w:t>
            </w:r>
          </w:p>
        </w:tc>
        <w:tc>
          <w:tcPr>
            <w:tcW w:w="708" w:type="dxa"/>
            <w:vMerge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  <w:vMerge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30" w:type="dxa"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0" w:type="dxa"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30" w:type="dxa"/>
          </w:tcPr>
          <w:p w:rsidR="00005BDA" w:rsidRPr="00C53D2A" w:rsidRDefault="00005BDA" w:rsidP="00402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2789" w:type="dxa"/>
          </w:tcPr>
          <w:p w:rsidR="00005BDA" w:rsidRPr="00C53D2A" w:rsidRDefault="00005BDA" w:rsidP="00CF2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ефективної та безперебійної роботи Управління освіти </w:t>
            </w:r>
          </w:p>
        </w:tc>
      </w:tr>
      <w:tr w:rsidR="001523FD" w:rsidRPr="00A20159" w:rsidTr="00C53D2A">
        <w:trPr>
          <w:trHeight w:val="426"/>
        </w:trPr>
        <w:tc>
          <w:tcPr>
            <w:tcW w:w="710" w:type="dxa"/>
            <w:hideMark/>
          </w:tcPr>
          <w:p w:rsidR="001523FD" w:rsidRPr="00F96E6B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14271" w:type="dxa"/>
            <w:gridSpan w:val="9"/>
            <w:hideMark/>
          </w:tcPr>
          <w:p w:rsidR="001523FD" w:rsidRPr="00F96E6B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і оцінка виконання Програми</w:t>
            </w:r>
          </w:p>
        </w:tc>
      </w:tr>
      <w:tr w:rsidR="001523FD" w:rsidRPr="00A20159" w:rsidTr="00C53D2A">
        <w:trPr>
          <w:trHeight w:val="1407"/>
        </w:trPr>
        <w:tc>
          <w:tcPr>
            <w:tcW w:w="710" w:type="dxa"/>
            <w:hideMark/>
          </w:tcPr>
          <w:p w:rsidR="001523FD" w:rsidRPr="00A20159" w:rsidRDefault="00D27395" w:rsidP="00D76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977" w:type="dxa"/>
            <w:hideMark/>
          </w:tcPr>
          <w:p w:rsidR="001523FD" w:rsidRPr="00A20159" w:rsidRDefault="0015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8.3.1. Моніторинг і оцінка виконання Програми та публічне </w:t>
            </w:r>
            <w:r w:rsidR="00922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звітування за його результатами</w:t>
            </w:r>
          </w:p>
        </w:tc>
        <w:tc>
          <w:tcPr>
            <w:tcW w:w="708" w:type="dxa"/>
            <w:hideMark/>
          </w:tcPr>
          <w:p w:rsidR="001523FD" w:rsidRPr="00A20159" w:rsidRDefault="001523FD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701" w:type="dxa"/>
            <w:hideMark/>
          </w:tcPr>
          <w:p w:rsidR="001523FD" w:rsidRPr="00A20159" w:rsidRDefault="001523FD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676" w:type="dxa"/>
            <w:hideMark/>
          </w:tcPr>
          <w:p w:rsidR="001523FD" w:rsidRPr="00A20159" w:rsidRDefault="00BF592D" w:rsidP="002E7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Білгород-Дністровської міської ТГ</w:t>
            </w:r>
          </w:p>
        </w:tc>
        <w:tc>
          <w:tcPr>
            <w:tcW w:w="1130" w:type="dxa"/>
            <w:hideMark/>
          </w:tcPr>
          <w:p w:rsidR="001523FD" w:rsidRPr="00CF2AB0" w:rsidRDefault="00E3350E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130" w:type="dxa"/>
            <w:hideMark/>
          </w:tcPr>
          <w:p w:rsidR="001523FD" w:rsidRPr="00CF2AB0" w:rsidRDefault="00E3350E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130" w:type="dxa"/>
            <w:hideMark/>
          </w:tcPr>
          <w:p w:rsidR="001523FD" w:rsidRPr="00CF2AB0" w:rsidRDefault="00E3350E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030" w:type="dxa"/>
            <w:hideMark/>
          </w:tcPr>
          <w:p w:rsidR="001523FD" w:rsidRPr="00CF2AB0" w:rsidRDefault="00E3350E" w:rsidP="00F35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2789" w:type="dxa"/>
            <w:hideMark/>
          </w:tcPr>
          <w:p w:rsidR="001523FD" w:rsidRPr="00A20159" w:rsidRDefault="001523FD" w:rsidP="00922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47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стандарту  в закладах освіти міста.</w:t>
            </w:r>
            <w:r w:rsidR="002423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виконання заходів Програми</w:t>
            </w:r>
          </w:p>
        </w:tc>
      </w:tr>
      <w:tr w:rsidR="00586F68" w:rsidRPr="00A20159" w:rsidTr="00C53D2A">
        <w:trPr>
          <w:trHeight w:val="503"/>
        </w:trPr>
        <w:tc>
          <w:tcPr>
            <w:tcW w:w="3687" w:type="dxa"/>
            <w:gridSpan w:val="2"/>
            <w:vMerge w:val="restart"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6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за напрямком:</w:t>
            </w:r>
          </w:p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6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5" w:type="dxa"/>
            <w:gridSpan w:val="3"/>
          </w:tcPr>
          <w:p w:rsidR="00586F68" w:rsidRPr="00F96E6B" w:rsidRDefault="00586F68" w:rsidP="00586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Білгород-Дністровської міської ТГ</w:t>
            </w:r>
          </w:p>
        </w:tc>
        <w:tc>
          <w:tcPr>
            <w:tcW w:w="1130" w:type="dxa"/>
          </w:tcPr>
          <w:p w:rsidR="00586F68" w:rsidRPr="00005BDA" w:rsidRDefault="00586F68" w:rsidP="003552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110</w:t>
            </w:r>
            <w:r w:rsidR="003552EF"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30" w:type="dxa"/>
          </w:tcPr>
          <w:p w:rsidR="00586F68" w:rsidRPr="00005BDA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0" w:type="dxa"/>
          </w:tcPr>
          <w:p w:rsidR="00586F68" w:rsidRPr="00005BDA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030" w:type="dxa"/>
          </w:tcPr>
          <w:p w:rsidR="00586F68" w:rsidRPr="00005BDA" w:rsidRDefault="00586F68" w:rsidP="003552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</w:t>
            </w:r>
            <w:r w:rsidR="003552EF"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7,00</w:t>
            </w:r>
          </w:p>
        </w:tc>
        <w:tc>
          <w:tcPr>
            <w:tcW w:w="2789" w:type="dxa"/>
            <w:vMerge w:val="restart"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6F68" w:rsidRPr="00A20159" w:rsidTr="00C53D2A">
        <w:trPr>
          <w:trHeight w:val="373"/>
        </w:trPr>
        <w:tc>
          <w:tcPr>
            <w:tcW w:w="3687" w:type="dxa"/>
            <w:gridSpan w:val="2"/>
            <w:vMerge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85" w:type="dxa"/>
            <w:gridSpan w:val="3"/>
          </w:tcPr>
          <w:p w:rsidR="00586F68" w:rsidRPr="00F96E6B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6E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0" w:type="dxa"/>
          </w:tcPr>
          <w:p w:rsidR="00586F68" w:rsidRPr="00005BDA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0" w:type="dxa"/>
          </w:tcPr>
          <w:p w:rsidR="00586F68" w:rsidRPr="00005BDA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0" w:type="dxa"/>
          </w:tcPr>
          <w:p w:rsidR="00586F68" w:rsidRPr="00005BDA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030" w:type="dxa"/>
          </w:tcPr>
          <w:p w:rsidR="00586F68" w:rsidRPr="00005BDA" w:rsidRDefault="00586F68" w:rsidP="00586F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789" w:type="dxa"/>
            <w:vMerge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6F68" w:rsidRPr="00A20159" w:rsidTr="00C53D2A">
        <w:trPr>
          <w:trHeight w:val="373"/>
        </w:trPr>
        <w:tc>
          <w:tcPr>
            <w:tcW w:w="3687" w:type="dxa"/>
            <w:gridSpan w:val="2"/>
            <w:vMerge w:val="restart"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86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 по  ПРОГРАМІ</w:t>
            </w:r>
          </w:p>
        </w:tc>
        <w:tc>
          <w:tcPr>
            <w:tcW w:w="4085" w:type="dxa"/>
            <w:gridSpan w:val="3"/>
          </w:tcPr>
          <w:p w:rsidR="00586F68" w:rsidRPr="00F96E6B" w:rsidRDefault="00586F68" w:rsidP="00586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Білгород-Дністровської міської ТГ</w:t>
            </w:r>
          </w:p>
        </w:tc>
        <w:tc>
          <w:tcPr>
            <w:tcW w:w="1130" w:type="dxa"/>
          </w:tcPr>
          <w:p w:rsidR="00CF2AB0" w:rsidRPr="00005BDA" w:rsidRDefault="003552EF" w:rsidP="00925939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120566,</w:t>
            </w:r>
          </w:p>
          <w:p w:rsidR="00586F68" w:rsidRPr="00005BDA" w:rsidRDefault="003552EF" w:rsidP="00925939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68</w:t>
            </w:r>
          </w:p>
        </w:tc>
        <w:tc>
          <w:tcPr>
            <w:tcW w:w="1130" w:type="dxa"/>
          </w:tcPr>
          <w:p w:rsidR="00CF2AB0" w:rsidRPr="00005BDA" w:rsidRDefault="003552EF" w:rsidP="00586F6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149408,</w:t>
            </w:r>
          </w:p>
          <w:p w:rsidR="00586F68" w:rsidRPr="00005BDA" w:rsidRDefault="003552EF" w:rsidP="00586F6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130" w:type="dxa"/>
          </w:tcPr>
          <w:p w:rsidR="00CF2AB0" w:rsidRPr="00005BDA" w:rsidRDefault="003552EF" w:rsidP="00586F6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165986,</w:t>
            </w:r>
          </w:p>
          <w:p w:rsidR="00586F68" w:rsidRPr="00005BDA" w:rsidRDefault="003552EF" w:rsidP="00586F6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030" w:type="dxa"/>
          </w:tcPr>
          <w:p w:rsidR="00CF2AB0" w:rsidRPr="00005BDA" w:rsidRDefault="003552EF" w:rsidP="00925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435961,</w:t>
            </w:r>
          </w:p>
          <w:p w:rsidR="00586F68" w:rsidRPr="00005BDA" w:rsidRDefault="003552EF" w:rsidP="00925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</w:t>
            </w:r>
          </w:p>
        </w:tc>
        <w:tc>
          <w:tcPr>
            <w:tcW w:w="2789" w:type="dxa"/>
            <w:vMerge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6F68" w:rsidRPr="00A20159" w:rsidTr="00C53D2A">
        <w:trPr>
          <w:trHeight w:val="373"/>
        </w:trPr>
        <w:tc>
          <w:tcPr>
            <w:tcW w:w="3687" w:type="dxa"/>
            <w:gridSpan w:val="2"/>
            <w:vMerge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85" w:type="dxa"/>
            <w:gridSpan w:val="3"/>
          </w:tcPr>
          <w:p w:rsidR="00586F68" w:rsidRPr="00F96E6B" w:rsidRDefault="00586F68" w:rsidP="00586F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6E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0" w:type="dxa"/>
          </w:tcPr>
          <w:p w:rsidR="00762D96" w:rsidRPr="00005BDA" w:rsidRDefault="003552EF" w:rsidP="00925939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17925,16</w:t>
            </w:r>
          </w:p>
        </w:tc>
        <w:tc>
          <w:tcPr>
            <w:tcW w:w="1130" w:type="dxa"/>
          </w:tcPr>
          <w:p w:rsidR="00586F68" w:rsidRPr="00005BDA" w:rsidRDefault="003552EF" w:rsidP="00586F6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16029,00</w:t>
            </w:r>
          </w:p>
        </w:tc>
        <w:tc>
          <w:tcPr>
            <w:tcW w:w="1130" w:type="dxa"/>
          </w:tcPr>
          <w:p w:rsidR="00586F68" w:rsidRPr="00005BDA" w:rsidRDefault="00586F68" w:rsidP="00586F6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18020,00</w:t>
            </w:r>
          </w:p>
        </w:tc>
        <w:tc>
          <w:tcPr>
            <w:tcW w:w="1030" w:type="dxa"/>
          </w:tcPr>
          <w:p w:rsidR="00020172" w:rsidRPr="00005BDA" w:rsidRDefault="003552EF" w:rsidP="00925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05B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51974,16</w:t>
            </w:r>
          </w:p>
        </w:tc>
        <w:tc>
          <w:tcPr>
            <w:tcW w:w="2789" w:type="dxa"/>
            <w:vMerge/>
          </w:tcPr>
          <w:p w:rsidR="00586F68" w:rsidRPr="00586F68" w:rsidRDefault="00586F68" w:rsidP="00586F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F2AB0" w:rsidRDefault="009D0670" w:rsidP="009D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86F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9D0670" w:rsidRPr="009D0670" w:rsidRDefault="00CF2AB0" w:rsidP="009D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9D0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9D0670" w:rsidRPr="009D0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</w:t>
      </w:r>
      <w:r w:rsidR="00D761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</w:p>
    <w:p w:rsidR="009D0670" w:rsidRPr="00D761BB" w:rsidRDefault="009D0670" w:rsidP="00EB1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міської ради </w:t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</w:t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633CC"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D76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Олександр СКАЛОЗУБ</w:t>
      </w:r>
      <w:r w:rsidR="00FA2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586F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</w:p>
    <w:sectPr w:rsidR="009D0670" w:rsidRPr="00D761BB" w:rsidSect="00586F6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54" w:rsidRDefault="00A41E54" w:rsidP="005C685C">
      <w:pPr>
        <w:spacing w:after="0" w:line="240" w:lineRule="auto"/>
      </w:pPr>
      <w:r>
        <w:separator/>
      </w:r>
    </w:p>
  </w:endnote>
  <w:endnote w:type="continuationSeparator" w:id="0">
    <w:p w:rsidR="00A41E54" w:rsidRDefault="00A41E54" w:rsidP="005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54" w:rsidRDefault="00A41E54" w:rsidP="005C685C">
      <w:pPr>
        <w:spacing w:after="0" w:line="240" w:lineRule="auto"/>
      </w:pPr>
      <w:r>
        <w:separator/>
      </w:r>
    </w:p>
  </w:footnote>
  <w:footnote w:type="continuationSeparator" w:id="0">
    <w:p w:rsidR="00A41E54" w:rsidRDefault="00A41E54" w:rsidP="005C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6F79"/>
    <w:multiLevelType w:val="hybridMultilevel"/>
    <w:tmpl w:val="3A845C02"/>
    <w:lvl w:ilvl="0" w:tplc="25023D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3007"/>
    <w:multiLevelType w:val="multilevel"/>
    <w:tmpl w:val="59627B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56"/>
    <w:rsid w:val="000026CB"/>
    <w:rsid w:val="00005BDA"/>
    <w:rsid w:val="00006278"/>
    <w:rsid w:val="000115BD"/>
    <w:rsid w:val="00020172"/>
    <w:rsid w:val="000245B7"/>
    <w:rsid w:val="00024EFC"/>
    <w:rsid w:val="0003289A"/>
    <w:rsid w:val="0003434A"/>
    <w:rsid w:val="000615C1"/>
    <w:rsid w:val="0007185F"/>
    <w:rsid w:val="00077434"/>
    <w:rsid w:val="000828F4"/>
    <w:rsid w:val="00082DDE"/>
    <w:rsid w:val="000833E9"/>
    <w:rsid w:val="000853CB"/>
    <w:rsid w:val="0008786F"/>
    <w:rsid w:val="00090A18"/>
    <w:rsid w:val="00093131"/>
    <w:rsid w:val="0009542A"/>
    <w:rsid w:val="000958BB"/>
    <w:rsid w:val="00096C24"/>
    <w:rsid w:val="000A2178"/>
    <w:rsid w:val="000A3743"/>
    <w:rsid w:val="000A465D"/>
    <w:rsid w:val="000A6A94"/>
    <w:rsid w:val="000B5042"/>
    <w:rsid w:val="000B6559"/>
    <w:rsid w:val="000B6A4E"/>
    <w:rsid w:val="000D3EBD"/>
    <w:rsid w:val="000E134C"/>
    <w:rsid w:val="000E3ACE"/>
    <w:rsid w:val="000E6406"/>
    <w:rsid w:val="000F30B0"/>
    <w:rsid w:val="000F50E1"/>
    <w:rsid w:val="00100320"/>
    <w:rsid w:val="00100F0E"/>
    <w:rsid w:val="001013E8"/>
    <w:rsid w:val="00105B44"/>
    <w:rsid w:val="00131699"/>
    <w:rsid w:val="001360E1"/>
    <w:rsid w:val="00136847"/>
    <w:rsid w:val="0014619B"/>
    <w:rsid w:val="001523FD"/>
    <w:rsid w:val="00154C58"/>
    <w:rsid w:val="001633CC"/>
    <w:rsid w:val="0017024A"/>
    <w:rsid w:val="00173EAA"/>
    <w:rsid w:val="00174795"/>
    <w:rsid w:val="001827E8"/>
    <w:rsid w:val="0018577D"/>
    <w:rsid w:val="001870C3"/>
    <w:rsid w:val="00191D33"/>
    <w:rsid w:val="001A6CF6"/>
    <w:rsid w:val="001B327C"/>
    <w:rsid w:val="001C447F"/>
    <w:rsid w:val="001D4046"/>
    <w:rsid w:val="001D6795"/>
    <w:rsid w:val="001E38FE"/>
    <w:rsid w:val="001F1D26"/>
    <w:rsid w:val="001F3DDF"/>
    <w:rsid w:val="001F46E3"/>
    <w:rsid w:val="00200318"/>
    <w:rsid w:val="0020624F"/>
    <w:rsid w:val="00207CDC"/>
    <w:rsid w:val="00211282"/>
    <w:rsid w:val="0021139B"/>
    <w:rsid w:val="00214406"/>
    <w:rsid w:val="00216A7B"/>
    <w:rsid w:val="002214AD"/>
    <w:rsid w:val="002274F6"/>
    <w:rsid w:val="00233440"/>
    <w:rsid w:val="002423CE"/>
    <w:rsid w:val="002554E2"/>
    <w:rsid w:val="00265315"/>
    <w:rsid w:val="002653AF"/>
    <w:rsid w:val="00270D05"/>
    <w:rsid w:val="0027795B"/>
    <w:rsid w:val="00280770"/>
    <w:rsid w:val="002839D4"/>
    <w:rsid w:val="00292523"/>
    <w:rsid w:val="00293F72"/>
    <w:rsid w:val="00295589"/>
    <w:rsid w:val="00297844"/>
    <w:rsid w:val="002A0F4C"/>
    <w:rsid w:val="002A4C49"/>
    <w:rsid w:val="002B0F31"/>
    <w:rsid w:val="002B2AE6"/>
    <w:rsid w:val="002B7C1D"/>
    <w:rsid w:val="002C0666"/>
    <w:rsid w:val="002D4E51"/>
    <w:rsid w:val="002D71A2"/>
    <w:rsid w:val="002D766F"/>
    <w:rsid w:val="002E310F"/>
    <w:rsid w:val="002E3474"/>
    <w:rsid w:val="002E5F5F"/>
    <w:rsid w:val="002E6781"/>
    <w:rsid w:val="002E7EAE"/>
    <w:rsid w:val="002E7EFA"/>
    <w:rsid w:val="002F04C4"/>
    <w:rsid w:val="002F7DBA"/>
    <w:rsid w:val="00311E83"/>
    <w:rsid w:val="00323805"/>
    <w:rsid w:val="003258CD"/>
    <w:rsid w:val="00325BEA"/>
    <w:rsid w:val="00327188"/>
    <w:rsid w:val="00330107"/>
    <w:rsid w:val="003351A8"/>
    <w:rsid w:val="003358C3"/>
    <w:rsid w:val="003365A8"/>
    <w:rsid w:val="003428BA"/>
    <w:rsid w:val="00351334"/>
    <w:rsid w:val="003552EF"/>
    <w:rsid w:val="00355A18"/>
    <w:rsid w:val="003603A7"/>
    <w:rsid w:val="00364CAE"/>
    <w:rsid w:val="00365609"/>
    <w:rsid w:val="00371278"/>
    <w:rsid w:val="00374478"/>
    <w:rsid w:val="00385724"/>
    <w:rsid w:val="00387754"/>
    <w:rsid w:val="00393435"/>
    <w:rsid w:val="00395973"/>
    <w:rsid w:val="00396433"/>
    <w:rsid w:val="003975FC"/>
    <w:rsid w:val="00397C1E"/>
    <w:rsid w:val="003A1A7A"/>
    <w:rsid w:val="003B2AC7"/>
    <w:rsid w:val="003B6B51"/>
    <w:rsid w:val="003D7F5D"/>
    <w:rsid w:val="003F117C"/>
    <w:rsid w:val="003F401C"/>
    <w:rsid w:val="003F5D18"/>
    <w:rsid w:val="003F6E10"/>
    <w:rsid w:val="00402460"/>
    <w:rsid w:val="004024D3"/>
    <w:rsid w:val="00402E04"/>
    <w:rsid w:val="00403EBC"/>
    <w:rsid w:val="00405569"/>
    <w:rsid w:val="0041473C"/>
    <w:rsid w:val="004168E8"/>
    <w:rsid w:val="0042418C"/>
    <w:rsid w:val="00427402"/>
    <w:rsid w:val="00435A5B"/>
    <w:rsid w:val="004378D8"/>
    <w:rsid w:val="00443FBC"/>
    <w:rsid w:val="00454FE8"/>
    <w:rsid w:val="0045791A"/>
    <w:rsid w:val="0046106F"/>
    <w:rsid w:val="00472058"/>
    <w:rsid w:val="0047310E"/>
    <w:rsid w:val="00474045"/>
    <w:rsid w:val="00475BD1"/>
    <w:rsid w:val="00480FE9"/>
    <w:rsid w:val="0048321F"/>
    <w:rsid w:val="0048647B"/>
    <w:rsid w:val="00491B5C"/>
    <w:rsid w:val="004922E1"/>
    <w:rsid w:val="00492DEB"/>
    <w:rsid w:val="00492F50"/>
    <w:rsid w:val="004A0C20"/>
    <w:rsid w:val="004A51C2"/>
    <w:rsid w:val="004A6928"/>
    <w:rsid w:val="004A6E90"/>
    <w:rsid w:val="004D1956"/>
    <w:rsid w:val="004D2EE6"/>
    <w:rsid w:val="004D7164"/>
    <w:rsid w:val="004E59CE"/>
    <w:rsid w:val="004E7DF9"/>
    <w:rsid w:val="004F4215"/>
    <w:rsid w:val="004F45CA"/>
    <w:rsid w:val="00503A9D"/>
    <w:rsid w:val="00503D1E"/>
    <w:rsid w:val="00506550"/>
    <w:rsid w:val="00511DBD"/>
    <w:rsid w:val="00513F27"/>
    <w:rsid w:val="00515744"/>
    <w:rsid w:val="00515BD1"/>
    <w:rsid w:val="00517C6A"/>
    <w:rsid w:val="00517FCA"/>
    <w:rsid w:val="00521EC8"/>
    <w:rsid w:val="005315F3"/>
    <w:rsid w:val="00541D71"/>
    <w:rsid w:val="0054375D"/>
    <w:rsid w:val="00544FDC"/>
    <w:rsid w:val="005470CA"/>
    <w:rsid w:val="005470EF"/>
    <w:rsid w:val="005565F4"/>
    <w:rsid w:val="00566161"/>
    <w:rsid w:val="00570F55"/>
    <w:rsid w:val="0057256E"/>
    <w:rsid w:val="00573363"/>
    <w:rsid w:val="00573FC8"/>
    <w:rsid w:val="005740BC"/>
    <w:rsid w:val="00574630"/>
    <w:rsid w:val="00575F62"/>
    <w:rsid w:val="00584D2E"/>
    <w:rsid w:val="0058580C"/>
    <w:rsid w:val="00586F68"/>
    <w:rsid w:val="0058722A"/>
    <w:rsid w:val="0059080C"/>
    <w:rsid w:val="00590BC5"/>
    <w:rsid w:val="00597208"/>
    <w:rsid w:val="005A0E22"/>
    <w:rsid w:val="005A2EBF"/>
    <w:rsid w:val="005A39C7"/>
    <w:rsid w:val="005A7BFC"/>
    <w:rsid w:val="005B174F"/>
    <w:rsid w:val="005B1EF7"/>
    <w:rsid w:val="005B444E"/>
    <w:rsid w:val="005B4B20"/>
    <w:rsid w:val="005C28F3"/>
    <w:rsid w:val="005C685C"/>
    <w:rsid w:val="005D6156"/>
    <w:rsid w:val="005E1BF5"/>
    <w:rsid w:val="005E3304"/>
    <w:rsid w:val="005E692F"/>
    <w:rsid w:val="005E760D"/>
    <w:rsid w:val="005F6114"/>
    <w:rsid w:val="00604929"/>
    <w:rsid w:val="00606431"/>
    <w:rsid w:val="00607F36"/>
    <w:rsid w:val="00620794"/>
    <w:rsid w:val="00622E8C"/>
    <w:rsid w:val="00630B6C"/>
    <w:rsid w:val="00633B86"/>
    <w:rsid w:val="0064154D"/>
    <w:rsid w:val="00644587"/>
    <w:rsid w:val="00646512"/>
    <w:rsid w:val="006522E6"/>
    <w:rsid w:val="0065408C"/>
    <w:rsid w:val="006659D7"/>
    <w:rsid w:val="00665EC6"/>
    <w:rsid w:val="00672C62"/>
    <w:rsid w:val="006756DB"/>
    <w:rsid w:val="006778E7"/>
    <w:rsid w:val="00680FAD"/>
    <w:rsid w:val="00681401"/>
    <w:rsid w:val="0068383F"/>
    <w:rsid w:val="00685008"/>
    <w:rsid w:val="006864C9"/>
    <w:rsid w:val="00695D19"/>
    <w:rsid w:val="006A0191"/>
    <w:rsid w:val="006A212C"/>
    <w:rsid w:val="006C4797"/>
    <w:rsid w:val="006D1CDD"/>
    <w:rsid w:val="006D5678"/>
    <w:rsid w:val="006E38BF"/>
    <w:rsid w:val="006E54B7"/>
    <w:rsid w:val="006E6745"/>
    <w:rsid w:val="006F122C"/>
    <w:rsid w:val="006F12CD"/>
    <w:rsid w:val="006F4430"/>
    <w:rsid w:val="006F4529"/>
    <w:rsid w:val="006F6BCB"/>
    <w:rsid w:val="00704C9F"/>
    <w:rsid w:val="007068F9"/>
    <w:rsid w:val="00710301"/>
    <w:rsid w:val="00723377"/>
    <w:rsid w:val="0072422F"/>
    <w:rsid w:val="007338EF"/>
    <w:rsid w:val="00737FF5"/>
    <w:rsid w:val="00741335"/>
    <w:rsid w:val="00743604"/>
    <w:rsid w:val="00743F43"/>
    <w:rsid w:val="00750845"/>
    <w:rsid w:val="00762D96"/>
    <w:rsid w:val="007719F7"/>
    <w:rsid w:val="00774CD0"/>
    <w:rsid w:val="00775C39"/>
    <w:rsid w:val="007805B8"/>
    <w:rsid w:val="00783728"/>
    <w:rsid w:val="007838AD"/>
    <w:rsid w:val="00793373"/>
    <w:rsid w:val="00796943"/>
    <w:rsid w:val="00797079"/>
    <w:rsid w:val="00797E78"/>
    <w:rsid w:val="007A153F"/>
    <w:rsid w:val="007A32CF"/>
    <w:rsid w:val="007A73B3"/>
    <w:rsid w:val="007B4948"/>
    <w:rsid w:val="007B6551"/>
    <w:rsid w:val="007B7F51"/>
    <w:rsid w:val="007D2291"/>
    <w:rsid w:val="007D26E3"/>
    <w:rsid w:val="007D4EC8"/>
    <w:rsid w:val="007D7EC9"/>
    <w:rsid w:val="007E0397"/>
    <w:rsid w:val="007E0ABD"/>
    <w:rsid w:val="0080323B"/>
    <w:rsid w:val="00803D9F"/>
    <w:rsid w:val="00804998"/>
    <w:rsid w:val="0081022D"/>
    <w:rsid w:val="008124DD"/>
    <w:rsid w:val="00817A11"/>
    <w:rsid w:val="008271F0"/>
    <w:rsid w:val="00836637"/>
    <w:rsid w:val="00846619"/>
    <w:rsid w:val="00855B86"/>
    <w:rsid w:val="00863724"/>
    <w:rsid w:val="0086615B"/>
    <w:rsid w:val="00880BB8"/>
    <w:rsid w:val="0088318C"/>
    <w:rsid w:val="008859D3"/>
    <w:rsid w:val="00896FDA"/>
    <w:rsid w:val="008975DB"/>
    <w:rsid w:val="008A3839"/>
    <w:rsid w:val="008A6FB8"/>
    <w:rsid w:val="008B7376"/>
    <w:rsid w:val="008C09CF"/>
    <w:rsid w:val="008C19A1"/>
    <w:rsid w:val="008C2CF2"/>
    <w:rsid w:val="008C3A3F"/>
    <w:rsid w:val="008C6FD1"/>
    <w:rsid w:val="008D139A"/>
    <w:rsid w:val="008D16A9"/>
    <w:rsid w:val="008D2786"/>
    <w:rsid w:val="008D3483"/>
    <w:rsid w:val="008E0FCB"/>
    <w:rsid w:val="008E3FFA"/>
    <w:rsid w:val="008E6158"/>
    <w:rsid w:val="008E79B1"/>
    <w:rsid w:val="008F13C9"/>
    <w:rsid w:val="008F2435"/>
    <w:rsid w:val="0090443D"/>
    <w:rsid w:val="00907FA2"/>
    <w:rsid w:val="00917788"/>
    <w:rsid w:val="00920903"/>
    <w:rsid w:val="009223BD"/>
    <w:rsid w:val="0092420A"/>
    <w:rsid w:val="00925939"/>
    <w:rsid w:val="0092638F"/>
    <w:rsid w:val="00927CE4"/>
    <w:rsid w:val="00937F74"/>
    <w:rsid w:val="0094074A"/>
    <w:rsid w:val="00944F6A"/>
    <w:rsid w:val="00946935"/>
    <w:rsid w:val="009574E4"/>
    <w:rsid w:val="0095760C"/>
    <w:rsid w:val="00966121"/>
    <w:rsid w:val="009672A1"/>
    <w:rsid w:val="009727A4"/>
    <w:rsid w:val="0097514B"/>
    <w:rsid w:val="00985543"/>
    <w:rsid w:val="009856F6"/>
    <w:rsid w:val="00991748"/>
    <w:rsid w:val="009953A0"/>
    <w:rsid w:val="009A37DC"/>
    <w:rsid w:val="009A431C"/>
    <w:rsid w:val="009A5796"/>
    <w:rsid w:val="009A5ABE"/>
    <w:rsid w:val="009B01DF"/>
    <w:rsid w:val="009B1199"/>
    <w:rsid w:val="009B47F3"/>
    <w:rsid w:val="009B4C36"/>
    <w:rsid w:val="009C2C2C"/>
    <w:rsid w:val="009C63E3"/>
    <w:rsid w:val="009D0670"/>
    <w:rsid w:val="009D7318"/>
    <w:rsid w:val="009F1CB2"/>
    <w:rsid w:val="009F30B5"/>
    <w:rsid w:val="009F4212"/>
    <w:rsid w:val="00A06D45"/>
    <w:rsid w:val="00A10F06"/>
    <w:rsid w:val="00A1292C"/>
    <w:rsid w:val="00A1702E"/>
    <w:rsid w:val="00A20159"/>
    <w:rsid w:val="00A20316"/>
    <w:rsid w:val="00A2044D"/>
    <w:rsid w:val="00A25AC1"/>
    <w:rsid w:val="00A278E3"/>
    <w:rsid w:val="00A3233B"/>
    <w:rsid w:val="00A32C0B"/>
    <w:rsid w:val="00A41E54"/>
    <w:rsid w:val="00A46603"/>
    <w:rsid w:val="00A473F5"/>
    <w:rsid w:val="00A53021"/>
    <w:rsid w:val="00A541A5"/>
    <w:rsid w:val="00A71B6F"/>
    <w:rsid w:val="00A77550"/>
    <w:rsid w:val="00A85A6A"/>
    <w:rsid w:val="00A92AF0"/>
    <w:rsid w:val="00A968FD"/>
    <w:rsid w:val="00AA048F"/>
    <w:rsid w:val="00AA108E"/>
    <w:rsid w:val="00AA179E"/>
    <w:rsid w:val="00AA1896"/>
    <w:rsid w:val="00AC267C"/>
    <w:rsid w:val="00AC4E07"/>
    <w:rsid w:val="00AC4E89"/>
    <w:rsid w:val="00AC5E41"/>
    <w:rsid w:val="00AC5F3D"/>
    <w:rsid w:val="00AD488D"/>
    <w:rsid w:val="00AD7244"/>
    <w:rsid w:val="00AE07BB"/>
    <w:rsid w:val="00AF083E"/>
    <w:rsid w:val="00B05C7E"/>
    <w:rsid w:val="00B06CC6"/>
    <w:rsid w:val="00B10ABE"/>
    <w:rsid w:val="00B10D1E"/>
    <w:rsid w:val="00B14769"/>
    <w:rsid w:val="00B16424"/>
    <w:rsid w:val="00B23800"/>
    <w:rsid w:val="00B2383F"/>
    <w:rsid w:val="00B25E00"/>
    <w:rsid w:val="00B302A5"/>
    <w:rsid w:val="00B3145E"/>
    <w:rsid w:val="00B34649"/>
    <w:rsid w:val="00B437D6"/>
    <w:rsid w:val="00B45EC2"/>
    <w:rsid w:val="00B55DEB"/>
    <w:rsid w:val="00B61384"/>
    <w:rsid w:val="00B62244"/>
    <w:rsid w:val="00B62A03"/>
    <w:rsid w:val="00B664BC"/>
    <w:rsid w:val="00B82E38"/>
    <w:rsid w:val="00B84B39"/>
    <w:rsid w:val="00B910BA"/>
    <w:rsid w:val="00B91E92"/>
    <w:rsid w:val="00BA09B4"/>
    <w:rsid w:val="00BB72DD"/>
    <w:rsid w:val="00BC223E"/>
    <w:rsid w:val="00BC566C"/>
    <w:rsid w:val="00BD0894"/>
    <w:rsid w:val="00BD1CE5"/>
    <w:rsid w:val="00BD2233"/>
    <w:rsid w:val="00BD453D"/>
    <w:rsid w:val="00BE7C07"/>
    <w:rsid w:val="00BF1D0B"/>
    <w:rsid w:val="00BF592D"/>
    <w:rsid w:val="00C01F2E"/>
    <w:rsid w:val="00C07150"/>
    <w:rsid w:val="00C11D29"/>
    <w:rsid w:val="00C20BEE"/>
    <w:rsid w:val="00C21FD9"/>
    <w:rsid w:val="00C25D5B"/>
    <w:rsid w:val="00C26588"/>
    <w:rsid w:val="00C42274"/>
    <w:rsid w:val="00C469FC"/>
    <w:rsid w:val="00C53D2A"/>
    <w:rsid w:val="00C53FB2"/>
    <w:rsid w:val="00C5697F"/>
    <w:rsid w:val="00C5717D"/>
    <w:rsid w:val="00C5774A"/>
    <w:rsid w:val="00C61124"/>
    <w:rsid w:val="00C6274F"/>
    <w:rsid w:val="00C70DE6"/>
    <w:rsid w:val="00C8146F"/>
    <w:rsid w:val="00C843FA"/>
    <w:rsid w:val="00C9216D"/>
    <w:rsid w:val="00C96022"/>
    <w:rsid w:val="00C96E75"/>
    <w:rsid w:val="00CA1FE4"/>
    <w:rsid w:val="00CB4DFF"/>
    <w:rsid w:val="00CB50A1"/>
    <w:rsid w:val="00CB623D"/>
    <w:rsid w:val="00CC0834"/>
    <w:rsid w:val="00CC48A9"/>
    <w:rsid w:val="00CC7F95"/>
    <w:rsid w:val="00CD2A41"/>
    <w:rsid w:val="00CD6C36"/>
    <w:rsid w:val="00CD73F1"/>
    <w:rsid w:val="00CD7BEF"/>
    <w:rsid w:val="00CE35AF"/>
    <w:rsid w:val="00CE4326"/>
    <w:rsid w:val="00CE4602"/>
    <w:rsid w:val="00CE4E2E"/>
    <w:rsid w:val="00CE51F5"/>
    <w:rsid w:val="00CE5F58"/>
    <w:rsid w:val="00CF12D1"/>
    <w:rsid w:val="00CF2AB0"/>
    <w:rsid w:val="00CF4465"/>
    <w:rsid w:val="00CF5485"/>
    <w:rsid w:val="00D0002E"/>
    <w:rsid w:val="00D115F8"/>
    <w:rsid w:val="00D117A1"/>
    <w:rsid w:val="00D27395"/>
    <w:rsid w:val="00D31D7C"/>
    <w:rsid w:val="00D32F16"/>
    <w:rsid w:val="00D3563C"/>
    <w:rsid w:val="00D37594"/>
    <w:rsid w:val="00D45997"/>
    <w:rsid w:val="00D4729A"/>
    <w:rsid w:val="00D53EE9"/>
    <w:rsid w:val="00D633F0"/>
    <w:rsid w:val="00D63B5D"/>
    <w:rsid w:val="00D66BC8"/>
    <w:rsid w:val="00D761BB"/>
    <w:rsid w:val="00D810DE"/>
    <w:rsid w:val="00D82217"/>
    <w:rsid w:val="00D91C7D"/>
    <w:rsid w:val="00DA0241"/>
    <w:rsid w:val="00DA0621"/>
    <w:rsid w:val="00DB27C4"/>
    <w:rsid w:val="00DB29D1"/>
    <w:rsid w:val="00DB37F1"/>
    <w:rsid w:val="00DC1E12"/>
    <w:rsid w:val="00DE2451"/>
    <w:rsid w:val="00DE2A52"/>
    <w:rsid w:val="00DE36DE"/>
    <w:rsid w:val="00DE4C2A"/>
    <w:rsid w:val="00DE5B8B"/>
    <w:rsid w:val="00DF0E86"/>
    <w:rsid w:val="00DF3004"/>
    <w:rsid w:val="00DF460B"/>
    <w:rsid w:val="00DF5E3C"/>
    <w:rsid w:val="00E05991"/>
    <w:rsid w:val="00E07BA5"/>
    <w:rsid w:val="00E10193"/>
    <w:rsid w:val="00E10378"/>
    <w:rsid w:val="00E1221F"/>
    <w:rsid w:val="00E12F5E"/>
    <w:rsid w:val="00E15B3F"/>
    <w:rsid w:val="00E20B89"/>
    <w:rsid w:val="00E32684"/>
    <w:rsid w:val="00E332CA"/>
    <w:rsid w:val="00E3350E"/>
    <w:rsid w:val="00E347E8"/>
    <w:rsid w:val="00E365B8"/>
    <w:rsid w:val="00E464B9"/>
    <w:rsid w:val="00E46E14"/>
    <w:rsid w:val="00E5584E"/>
    <w:rsid w:val="00E70917"/>
    <w:rsid w:val="00E807D3"/>
    <w:rsid w:val="00E81F53"/>
    <w:rsid w:val="00E92A26"/>
    <w:rsid w:val="00E935CE"/>
    <w:rsid w:val="00E945B9"/>
    <w:rsid w:val="00EA224E"/>
    <w:rsid w:val="00EA2BE6"/>
    <w:rsid w:val="00EB1FA6"/>
    <w:rsid w:val="00EC091B"/>
    <w:rsid w:val="00EC2E68"/>
    <w:rsid w:val="00EC336D"/>
    <w:rsid w:val="00EC39C5"/>
    <w:rsid w:val="00ED78D9"/>
    <w:rsid w:val="00EF6D57"/>
    <w:rsid w:val="00F04077"/>
    <w:rsid w:val="00F05F49"/>
    <w:rsid w:val="00F169EC"/>
    <w:rsid w:val="00F16FF2"/>
    <w:rsid w:val="00F20E82"/>
    <w:rsid w:val="00F2739E"/>
    <w:rsid w:val="00F3409A"/>
    <w:rsid w:val="00F35138"/>
    <w:rsid w:val="00F3619E"/>
    <w:rsid w:val="00F524B5"/>
    <w:rsid w:val="00F57AB8"/>
    <w:rsid w:val="00F61EBB"/>
    <w:rsid w:val="00F70711"/>
    <w:rsid w:val="00F70F66"/>
    <w:rsid w:val="00F714F2"/>
    <w:rsid w:val="00F7450E"/>
    <w:rsid w:val="00F9021D"/>
    <w:rsid w:val="00F96E6B"/>
    <w:rsid w:val="00FA1D4C"/>
    <w:rsid w:val="00FA272C"/>
    <w:rsid w:val="00FA5410"/>
    <w:rsid w:val="00FA620D"/>
    <w:rsid w:val="00FA6AD2"/>
    <w:rsid w:val="00FB0011"/>
    <w:rsid w:val="00FB05D3"/>
    <w:rsid w:val="00FB18D4"/>
    <w:rsid w:val="00FB2E33"/>
    <w:rsid w:val="00FD0BE6"/>
    <w:rsid w:val="00FD78F3"/>
    <w:rsid w:val="00FE1938"/>
    <w:rsid w:val="00FF082D"/>
    <w:rsid w:val="00FF2C68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F289A"/>
  <w15:chartTrackingRefBased/>
  <w15:docId w15:val="{019AB992-6D17-409C-A8C3-56DA40FB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956"/>
    <w:rPr>
      <w:color w:val="800080"/>
      <w:u w:val="single"/>
    </w:rPr>
  </w:style>
  <w:style w:type="paragraph" w:customStyle="1" w:styleId="msonormal0">
    <w:name w:val="msonormal"/>
    <w:basedOn w:val="a"/>
    <w:rsid w:val="004D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D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4D195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19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19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19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9">
    <w:name w:val="xl79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19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195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19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195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D19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D19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19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D19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D19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D19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195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19">
    <w:name w:val="xl119"/>
    <w:basedOn w:val="a"/>
    <w:rsid w:val="004D19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195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D195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D195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24">
    <w:name w:val="xl124"/>
    <w:basedOn w:val="a"/>
    <w:rsid w:val="004D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19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D195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D195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195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195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19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D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D19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D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19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195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195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195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195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D19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D195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D195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4D195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4D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D1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D19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4D19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D19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68">
    <w:name w:val="xl168"/>
    <w:basedOn w:val="a"/>
    <w:rsid w:val="004D19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69">
    <w:name w:val="xl169"/>
    <w:basedOn w:val="a"/>
    <w:rsid w:val="004D195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70">
    <w:name w:val="xl170"/>
    <w:basedOn w:val="a"/>
    <w:rsid w:val="004D195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71">
    <w:name w:val="xl171"/>
    <w:basedOn w:val="a"/>
    <w:rsid w:val="004D195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172">
    <w:name w:val="xl172"/>
    <w:basedOn w:val="a"/>
    <w:rsid w:val="004D195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table" w:styleId="a5">
    <w:name w:val="Table Grid"/>
    <w:basedOn w:val="a1"/>
    <w:uiPriority w:val="39"/>
    <w:rsid w:val="004D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85C"/>
  </w:style>
  <w:style w:type="paragraph" w:styleId="a8">
    <w:name w:val="footer"/>
    <w:basedOn w:val="a"/>
    <w:link w:val="a9"/>
    <w:uiPriority w:val="99"/>
    <w:unhideWhenUsed/>
    <w:rsid w:val="005C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85C"/>
  </w:style>
  <w:style w:type="paragraph" w:styleId="aa">
    <w:name w:val="List Paragraph"/>
    <w:basedOn w:val="a"/>
    <w:uiPriority w:val="34"/>
    <w:qFormat/>
    <w:rsid w:val="009C2C2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2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179-61D3-4BAD-BE5C-63433492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32</Pages>
  <Words>6090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419</cp:revision>
  <cp:lastPrinted>2024-12-02T12:22:00Z</cp:lastPrinted>
  <dcterms:created xsi:type="dcterms:W3CDTF">2023-07-05T07:25:00Z</dcterms:created>
  <dcterms:modified xsi:type="dcterms:W3CDTF">2024-12-02T12:28:00Z</dcterms:modified>
</cp:coreProperties>
</file>