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tabs>
          <w:tab w:val="left" w:pos="2552" w:leader="none"/>
          <w:tab w:val="left" w:pos="4253" w:leader="none"/>
          <w:tab w:val="left" w:pos="4820" w:leader="none"/>
        </w:tabs>
        <w:rPr/>
      </w:pPr>
      <w:r>
        <w:rPr/>
        <w:drawing>
          <wp:inline distT="0" distB="0" distL="0" distR="0">
            <wp:extent cx="514350" cy="6667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3686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БІЛГОРОД-ДНІСТРОВСЬКА МІСЬКА РАДА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tbl>
      <w:tblPr>
        <w:tblW w:w="9781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17"/>
        <w:gridCol w:w="2763"/>
        <w:gridCol w:w="3401"/>
      </w:tblGrid>
      <w:tr>
        <w:trPr>
          <w:trHeight w:val="620" w:hRule="atLeast"/>
        </w:trPr>
        <w:tc>
          <w:tcPr>
            <w:tcW w:w="3617" w:type="dxa"/>
            <w:tcBorders/>
            <w:shd w:fill="auto" w:val="clear"/>
          </w:tcPr>
          <w:p>
            <w:pPr>
              <w:pStyle w:val="Normal"/>
              <w:spacing w:before="120" w:after="0"/>
              <w:rPr>
                <w:b/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___________ 20____ р.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b/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spacing w:before="120" w:after="0"/>
              <w:ind w:firstLine="567"/>
              <w:rPr>
                <w:b/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r>
              <w:rPr>
                <w:sz w:val="28"/>
                <w:lang w:val="uk-UA"/>
              </w:rPr>
              <w:t>___________-VIII</w:t>
            </w:r>
          </w:p>
        </w:tc>
      </w:tr>
    </w:tbl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 w:eastAsia="en-US"/>
        </w:rPr>
        <w:t xml:space="preserve">перелік соціальних послуг, що надаються </w:t>
      </w:r>
    </w:p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 w:eastAsia="en-US"/>
        </w:rPr>
        <w:t>КУ «Білгород-Дністровський міський територіальний</w:t>
      </w:r>
    </w:p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 w:eastAsia="en-US"/>
        </w:rPr>
        <w:t xml:space="preserve">центр соціального обслуговування (надання соціальних </w:t>
      </w:r>
    </w:p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 w:eastAsia="en-US"/>
        </w:rPr>
        <w:t>послуг) окремим категоріям осіб/сімей за рахунок</w:t>
      </w:r>
    </w:p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бюджетних коштів (безоплатно)  по місту </w:t>
      </w:r>
    </w:p>
    <w:p>
      <w:pPr>
        <w:pStyle w:val="Normal"/>
        <w:tabs>
          <w:tab w:val="left" w:pos="993" w:leader="none"/>
        </w:tabs>
        <w:suppressAutoHyphens w:val="true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Білгород-Дністровський</w:t>
      </w:r>
    </w:p>
    <w:p>
      <w:pPr>
        <w:pStyle w:val="Normal"/>
        <w:tabs>
          <w:tab w:val="left" w:pos="567" w:leader="none"/>
          <w:tab w:val="center" w:pos="4677" w:leader="none"/>
          <w:tab w:val="right" w:pos="9355" w:leader="none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 </w:t>
      </w:r>
    </w:p>
    <w:p>
      <w:pPr>
        <w:pStyle w:val="Style24"/>
        <w:tabs>
          <w:tab w:val="left" w:pos="708" w:leader="none"/>
          <w:tab w:val="center" w:pos="4677" w:leader="none"/>
          <w:tab w:val="center" w:pos="4819" w:leader="none"/>
          <w:tab w:val="right" w:pos="9355" w:leader="none"/>
          <w:tab w:val="right" w:pos="9639" w:leader="none"/>
        </w:tabs>
        <w:jc w:val="both"/>
        <w:rPr/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З метою 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 та організації надання їм соціальних послуг відповідно до їх індивідуальних потреб, враховуючи рішення виконавчого комітету від 10.12.2024 року №516«Про схвалення </w:t>
      </w:r>
      <w:r>
        <w:rPr>
          <w:sz w:val="24"/>
          <w:szCs w:val="24"/>
          <w:lang w:val="uk-UA" w:eastAsia="en-US"/>
        </w:rPr>
        <w:t xml:space="preserve">переліку соціальних послуг, що надаються КУ «Білгород-Дністровський міський територіальний центр соціального обслуговування (надання соціальних послуг) окремим категоріям осіб/сімей за рахунок </w:t>
      </w:r>
      <w:r>
        <w:rPr>
          <w:sz w:val="24"/>
          <w:szCs w:val="24"/>
          <w:lang w:val="uk-UA"/>
        </w:rPr>
        <w:t xml:space="preserve">бюджетних коштів (безоплатно)  по місту Білгород-Дністровський», відповідно до частини сьомою статті 28 Закону України «Про соціальні послуги» від 17.01.2019 року  №2671- VІІІ, статті 4 та 21 постанови Кабінету Міністрів України від 01.06.2020 № 587 «Про організацію надання соціальних послуг», наказу Міністерства соціальної політики України від 23.06.2020р. №429 «Про затвердження класифікатора соціальних послуг», </w:t>
      </w:r>
      <w:r>
        <w:rPr>
          <w:color w:val="000000"/>
          <w:sz w:val="24"/>
          <w:szCs w:val="24"/>
          <w:lang w:val="uk-UA"/>
        </w:rPr>
        <w:t xml:space="preserve">керуючись статтею 25 та відповідно до частини першої </w:t>
      </w:r>
      <w:r>
        <w:rPr>
          <w:sz w:val="24"/>
          <w:szCs w:val="24"/>
          <w:lang w:val="uk-UA"/>
        </w:rPr>
        <w:t xml:space="preserve">статті 59 Закону України </w:t>
      </w:r>
      <w:r>
        <w:rPr>
          <w:color w:val="000000"/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Білгород-Дністровська міська рада:</w:t>
      </w:r>
    </w:p>
    <w:p>
      <w:pPr>
        <w:pStyle w:val="Normal"/>
        <w:tabs>
          <w:tab w:val="left" w:pos="567" w:leader="none"/>
          <w:tab w:val="center" w:pos="4677" w:leader="none"/>
          <w:tab w:val="right" w:pos="9355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567" w:leader="none"/>
          <w:tab w:val="center" w:pos="4677" w:leader="none"/>
          <w:tab w:val="right" w:pos="9355" w:leader="none"/>
        </w:tabs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ВИРІШИЛА:</w:t>
      </w:r>
    </w:p>
    <w:p>
      <w:pPr>
        <w:pStyle w:val="Normal"/>
        <w:widowControl/>
        <w:tabs>
          <w:tab w:val="left" w:pos="708" w:leader="none"/>
          <w:tab w:val="center" w:pos="4677" w:leader="none"/>
          <w:tab w:val="right" w:pos="9355" w:leader="none"/>
        </w:tabs>
        <w:ind w:firstLine="68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val="uk-UA" w:eastAsia="en-US"/>
        </w:rPr>
        <w:t xml:space="preserve">1. Затвердити перелік соціальних послуг, що надаються Комунальною установою «Білгород-Дністровський міський територіальний центр соціального обслуговування (надання соціальних послуг)»за рахунок бюджетних коштів (безоплатно) (перелік додається).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val="uk-UA" w:eastAsia="en-US"/>
        </w:rPr>
        <w:tab/>
        <w:t>2. Відповідальність за організацію виконання даного рішення покласти на в.о. директора Департаменту соціальної, сімейної політики та охорони здоров’я Діну БАЗІЛЕНКО та директора комунальної установи «Білгород-Дністровський міський територіальний центр соціального обслуговування (надання соціальних послуг)»   Любов КАПУСТІНУ.</w:t>
      </w:r>
      <w:r>
        <w:rPr>
          <w:sz w:val="24"/>
          <w:szCs w:val="24"/>
          <w:lang w:val="uk-UA"/>
        </w:rPr>
        <w:t xml:space="preserve">  </w:t>
      </w:r>
    </w:p>
    <w:p>
      <w:pPr>
        <w:pStyle w:val="Normal"/>
        <w:widowControl/>
        <w:tabs>
          <w:tab w:val="left" w:pos="708" w:leader="none"/>
          <w:tab w:val="center" w:pos="4677" w:leader="none"/>
          <w:tab w:val="right" w:pos="9355" w:leader="none"/>
        </w:tabs>
        <w:ind w:firstLine="680"/>
        <w:jc w:val="both"/>
        <w:rPr/>
      </w:pPr>
      <w:r>
        <w:rPr>
          <w:rFonts w:eastAsia="Calibri"/>
          <w:sz w:val="24"/>
          <w:szCs w:val="24"/>
          <w:lang w:val="uk-UA" w:eastAsia="en-US"/>
        </w:rPr>
        <w:t>3. Контроль за виконанням цього рішення покласти на постійну комісію з питань освіти, культури, спорту, туризму, охорони здоров’я та соціального захисту населення (Інна ГОНЧАРОВА)  та постійну комісію з питань бюджету, фінансів, соціально-економічної політики, інвестицій та ринкових відносин (Віталій ВАРЕНИК) .</w:t>
      </w:r>
    </w:p>
    <w:p>
      <w:pPr>
        <w:pStyle w:val="Normal"/>
        <w:tabs>
          <w:tab w:val="left" w:pos="567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67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2"/>
          <w:szCs w:val="22"/>
          <w:lang w:val="uk-UA"/>
        </w:rPr>
        <w:t>Проєкт рішення підготовлено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>
        <w:rPr>
          <w:sz w:val="22"/>
          <w:szCs w:val="22"/>
          <w:lang w:val="uk-UA"/>
        </w:rPr>
        <w:t>Департаментом соціальної, сімейної політики   та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>
        <w:rPr>
          <w:sz w:val="22"/>
          <w:szCs w:val="22"/>
          <w:lang w:val="uk-UA"/>
        </w:rPr>
        <w:t xml:space="preserve">охорони здоров’я Білгород-Дністровської міської ради </w:t>
      </w:r>
    </w:p>
    <w:p>
      <w:pPr>
        <w:pStyle w:val="Normal"/>
        <w:tabs>
          <w:tab w:val="left" w:pos="0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>
        <w:rPr>
          <w:sz w:val="22"/>
          <w:szCs w:val="22"/>
          <w:lang w:val="uk-UA"/>
        </w:rPr>
        <w:t>за дорученням  виконавчого комітету міської ради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8"/>
          <w:szCs w:val="28"/>
          <w:lang w:val="uk-UA"/>
        </w:rPr>
        <w:t xml:space="preserve">                        </w:t>
      </w:r>
    </w:p>
    <w:p>
      <w:pPr>
        <w:pStyle w:val="Style24"/>
        <w:tabs>
          <w:tab w:val="left" w:pos="426" w:leader="none"/>
          <w:tab w:val="left" w:pos="851" w:leader="none"/>
          <w:tab w:val="center" w:pos="4819" w:leader="none"/>
          <w:tab w:val="right" w:pos="9638" w:leader="none"/>
          <w:tab w:val="right" w:pos="9639" w:leader="none"/>
        </w:tabs>
        <w:ind w:left="4253" w:hanging="0"/>
        <w:rPr/>
      </w:pPr>
      <w:r>
        <w:rPr>
          <w:sz w:val="28"/>
          <w:szCs w:val="28"/>
          <w:lang w:val="uk-UA"/>
        </w:rPr>
        <w:t xml:space="preserve">                       </w:t>
      </w:r>
      <w:bookmarkStart w:id="0" w:name="__DdeLink__3849_511824240"/>
      <w:bookmarkEnd w:id="0"/>
      <w:r>
        <w:rPr>
          <w:sz w:val="28"/>
          <w:szCs w:val="28"/>
          <w:lang w:val="uk-UA"/>
        </w:rPr>
        <w:t xml:space="preserve">  </w:t>
      </w:r>
    </w:p>
    <w:sectPr>
      <w:headerReference w:type="first" r:id="rId3"/>
      <w:type w:val="nextPage"/>
      <w:pgSz w:w="11906" w:h="16838"/>
      <w:pgMar w:left="1701" w:right="566" w:header="0" w:top="1134" w:footer="0" w:bottom="1135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t xml:space="preserve">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061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basedOn w:val="Normal"/>
    <w:link w:val="20"/>
    <w:qFormat/>
    <w:rsid w:val="00ae08cf"/>
    <w:pPr>
      <w:keepNext/>
      <w:widowControl/>
      <w:jc w:val="center"/>
      <w:outlineLvl w:val="1"/>
    </w:pPr>
    <w:rPr>
      <w:sz w:val="3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ій колонтитул Знак"/>
    <w:basedOn w:val="DefaultParagraphFont"/>
    <w:uiPriority w:val="99"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4" w:customStyle="1">
    <w:name w:val="Основний текст Знак"/>
    <w:basedOn w:val="DefaultParagraphFont"/>
    <w:uiPriority w:val="99"/>
    <w:semiHidden/>
    <w:qFormat/>
    <w:rsid w:val="0067061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 w:customStyle="1">
    <w:name w:val="Назва Знак"/>
    <w:basedOn w:val="DefaultParagraphFont"/>
    <w:qFormat/>
    <w:rsid w:val="0067061f"/>
    <w:rPr>
      <w:rFonts w:ascii="Times New Roman" w:hAnsi="Times New Roman" w:eastAsia="Calibri" w:cs="Times New Roman"/>
      <w:b/>
      <w:sz w:val="24"/>
      <w:szCs w:val="20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e08c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rong">
    <w:name w:val="Strong"/>
    <w:qFormat/>
    <w:rsid w:val="00ae08cf"/>
    <w:rPr>
      <w:rFonts w:cs="Times New Roman"/>
      <w:b/>
      <w:bCs/>
    </w:rPr>
  </w:style>
  <w:style w:type="character" w:styleId="Style16" w:customStyle="1">
    <w:name w:val="Текст у виносці Знак"/>
    <w:basedOn w:val="DefaultParagraphFont"/>
    <w:uiPriority w:val="99"/>
    <w:semiHidden/>
    <w:qFormat/>
    <w:rsid w:val="008e0de5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Style17" w:customStyle="1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uiPriority w:val="99"/>
    <w:semiHidden/>
    <w:rsid w:val="0067061f"/>
    <w:pPr>
      <w:spacing w:before="0" w:after="120"/>
    </w:pPr>
    <w:rPr/>
  </w:style>
  <w:style w:type="paragraph" w:styleId="Style20">
    <w:name w:val="Список"/>
    <w:basedOn w:val="Style19"/>
    <w:pPr/>
    <w:rPr>
      <w:rFonts w:cs="Lucida 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Верхний колонтитул"/>
    <w:basedOn w:val="Normal"/>
    <w:uiPriority w:val="99"/>
    <w:rsid w:val="0067061f"/>
    <w:pPr>
      <w:tabs>
        <w:tab w:val="center" w:pos="4819" w:leader="none"/>
        <w:tab w:val="right" w:pos="9639" w:leader="none"/>
      </w:tabs>
    </w:pPr>
    <w:rPr/>
  </w:style>
  <w:style w:type="paragraph" w:styleId="Style25">
    <w:name w:val="Заглавие"/>
    <w:basedOn w:val="Normal"/>
    <w:qFormat/>
    <w:rsid w:val="0067061f"/>
    <w:pPr>
      <w:widowControl/>
      <w:jc w:val="center"/>
    </w:pPr>
    <w:rPr>
      <w:rFonts w:eastAsia="Calibri"/>
      <w:b/>
      <w:sz w:val="24"/>
    </w:rPr>
  </w:style>
  <w:style w:type="paragraph" w:styleId="NormalWeb">
    <w:name w:val="Normal (Web)"/>
    <w:basedOn w:val="Normal"/>
    <w:qFormat/>
    <w:rsid w:val="00ae08cf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1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8e0de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User</dc:creator>
  <dc:language>en-US</dc:language>
  <cp:lastPrinted>2024-12-11T13:40:39Z</cp:lastPrinted>
  <dcterms:modified xsi:type="dcterms:W3CDTF">2024-12-11T16:50:04Z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