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B4C5" w14:textId="77777777" w:rsidR="00C12348" w:rsidRDefault="00C12348" w:rsidP="00C12348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</w:t>
      </w:r>
      <w:r w:rsidR="00F74334">
        <w:pict w14:anchorId="40D66C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filled="t">
            <v:fill color2="black"/>
            <v:imagedata r:id="rId7" o:title="" croptop="-33f" cropbottom="-33f" cropleft="-40f" cropright="-40f"/>
          </v:shape>
        </w:pict>
      </w:r>
    </w:p>
    <w:p w14:paraId="2F74969A" w14:textId="77777777" w:rsidR="00C12348" w:rsidRDefault="00C12348" w:rsidP="00C12348">
      <w:pPr>
        <w:pStyle w:val="a3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БІЛГОРОД-ДНІСТРОВСЬКА МІСЬКА РАДА</w:t>
      </w:r>
    </w:p>
    <w:p w14:paraId="26C24BCB" w14:textId="77777777" w:rsidR="00C12348" w:rsidRDefault="00C12348" w:rsidP="00DF16F3">
      <w:pPr>
        <w:pStyle w:val="a3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06E266EB" w14:textId="77777777" w:rsidR="00C12348" w:rsidRDefault="00C12348" w:rsidP="00DF16F3">
      <w:pPr>
        <w:pStyle w:val="a3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tbl>
      <w:tblPr>
        <w:tblW w:w="1016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19"/>
        <w:gridCol w:w="2758"/>
        <w:gridCol w:w="3190"/>
      </w:tblGrid>
      <w:tr w:rsidR="00C12348" w:rsidRPr="00816761" w14:paraId="0F8DC10A" w14:textId="77777777" w:rsidTr="00DF16F3">
        <w:trPr>
          <w:trHeight w:val="620"/>
        </w:trPr>
        <w:tc>
          <w:tcPr>
            <w:tcW w:w="4219" w:type="dxa"/>
          </w:tcPr>
          <w:p w14:paraId="3692F361" w14:textId="1245BC1E" w:rsidR="00C12348" w:rsidRPr="00816761" w:rsidRDefault="00C12348" w:rsidP="00DF16F3">
            <w:pPr>
              <w:spacing w:before="120"/>
              <w:rPr>
                <w:rFonts w:ascii="Times New Roman" w:hAnsi="Times New Roman"/>
              </w:rPr>
            </w:pPr>
            <w:r w:rsidRPr="00816761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F74334">
              <w:rPr>
                <w:rFonts w:ascii="Times New Roman" w:hAnsi="Times New Roman"/>
                <w:sz w:val="24"/>
                <w:szCs w:val="24"/>
              </w:rPr>
              <w:t>02.10.2025</w:t>
            </w:r>
            <w:r w:rsidRPr="0081676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</w:tcPr>
          <w:p w14:paraId="3E8F97F2" w14:textId="77777777" w:rsidR="00C12348" w:rsidRPr="00816761" w:rsidRDefault="00C12348" w:rsidP="00DF16F3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14:paraId="25C4F23C" w14:textId="7FB57ECF" w:rsidR="00C12348" w:rsidRPr="00816761" w:rsidRDefault="00C12348" w:rsidP="00DF16F3">
            <w:pPr>
              <w:spacing w:before="120"/>
              <w:ind w:firstLine="567"/>
              <w:rPr>
                <w:rFonts w:ascii="Times New Roman" w:hAnsi="Times New Roman"/>
              </w:rPr>
            </w:pPr>
            <w:r w:rsidRPr="0081676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F7433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</w:tbl>
    <w:p w14:paraId="4C335CEC" w14:textId="77777777" w:rsidR="000E0860" w:rsidRDefault="00DF16F3" w:rsidP="00816761">
      <w:pPr>
        <w:tabs>
          <w:tab w:val="left" w:pos="993"/>
        </w:tabs>
        <w:contextualSpacing/>
        <w:rPr>
          <w:rFonts w:ascii="Times New Roman" w:hAnsi="Times New Roman"/>
          <w:bCs/>
          <w:sz w:val="28"/>
          <w:szCs w:val="28"/>
          <w:lang w:eastAsia="ar-SA" w:bidi="ru-RU"/>
        </w:rPr>
      </w:pPr>
      <w:r w:rsidRPr="00B04C0F">
        <w:rPr>
          <w:rFonts w:ascii="Times New Roman" w:hAnsi="Times New Roman"/>
          <w:sz w:val="28"/>
          <w:szCs w:val="28"/>
        </w:rPr>
        <w:t xml:space="preserve">Про </w:t>
      </w:r>
      <w:r w:rsidR="00003E41" w:rsidRPr="00B04C0F">
        <w:rPr>
          <w:rFonts w:ascii="Times New Roman" w:hAnsi="Times New Roman"/>
          <w:sz w:val="28"/>
          <w:szCs w:val="28"/>
        </w:rPr>
        <w:t xml:space="preserve">розроблення </w:t>
      </w:r>
      <w:r w:rsidR="00816761" w:rsidRPr="00B04C0F">
        <w:rPr>
          <w:rFonts w:ascii="Times New Roman" w:hAnsi="Times New Roman"/>
          <w:bCs/>
          <w:sz w:val="28"/>
          <w:szCs w:val="28"/>
          <w:lang w:eastAsia="ar-SA" w:bidi="ru-RU"/>
        </w:rPr>
        <w:t xml:space="preserve">міської цільової </w:t>
      </w:r>
    </w:p>
    <w:p w14:paraId="69809DBA" w14:textId="77777777" w:rsidR="000E0860" w:rsidRDefault="000E0860" w:rsidP="00816761">
      <w:pPr>
        <w:tabs>
          <w:tab w:val="left" w:pos="993"/>
        </w:tabs>
        <w:contextualSpacing/>
        <w:rPr>
          <w:rFonts w:ascii="Times New Roman" w:hAnsi="Times New Roman"/>
          <w:bCs/>
          <w:sz w:val="28"/>
          <w:szCs w:val="28"/>
          <w:lang w:eastAsia="ar-SA" w:bidi="ru-RU"/>
        </w:rPr>
      </w:pPr>
      <w:r>
        <w:rPr>
          <w:rFonts w:ascii="Times New Roman" w:hAnsi="Times New Roman"/>
          <w:bCs/>
          <w:sz w:val="28"/>
          <w:szCs w:val="28"/>
          <w:lang w:eastAsia="ar-SA" w:bidi="ru-RU"/>
        </w:rPr>
        <w:t>к</w:t>
      </w:r>
      <w:r w:rsidR="00816761" w:rsidRPr="00B04C0F">
        <w:rPr>
          <w:rFonts w:ascii="Times New Roman" w:hAnsi="Times New Roman"/>
          <w:bCs/>
          <w:sz w:val="28"/>
          <w:szCs w:val="28"/>
          <w:lang w:eastAsia="ar-SA" w:bidi="ru-RU"/>
        </w:rPr>
        <w:t>омплексної</w:t>
      </w:r>
      <w:r>
        <w:rPr>
          <w:rFonts w:ascii="Times New Roman" w:hAnsi="Times New Roman"/>
          <w:bCs/>
          <w:sz w:val="28"/>
          <w:szCs w:val="28"/>
          <w:lang w:eastAsia="ar-SA" w:bidi="ru-RU"/>
        </w:rPr>
        <w:t xml:space="preserve"> </w:t>
      </w:r>
      <w:r w:rsidR="00816761" w:rsidRPr="00B04C0F">
        <w:rPr>
          <w:rFonts w:ascii="Times New Roman" w:hAnsi="Times New Roman"/>
          <w:bCs/>
          <w:sz w:val="28"/>
          <w:szCs w:val="28"/>
          <w:lang w:eastAsia="ar-SA" w:bidi="ru-RU"/>
        </w:rPr>
        <w:t xml:space="preserve">Програми «Підтримка </w:t>
      </w:r>
    </w:p>
    <w:p w14:paraId="062FDA2A" w14:textId="77777777" w:rsidR="000E0860" w:rsidRDefault="00816761" w:rsidP="00816761">
      <w:pPr>
        <w:tabs>
          <w:tab w:val="left" w:pos="993"/>
        </w:tabs>
        <w:contextualSpacing/>
        <w:rPr>
          <w:rFonts w:ascii="Times New Roman" w:hAnsi="Times New Roman"/>
          <w:bCs/>
          <w:sz w:val="28"/>
          <w:szCs w:val="28"/>
          <w:lang w:eastAsia="ar-SA" w:bidi="ru-RU"/>
        </w:rPr>
      </w:pPr>
      <w:r w:rsidRPr="00B04C0F">
        <w:rPr>
          <w:rFonts w:ascii="Times New Roman" w:hAnsi="Times New Roman"/>
          <w:bCs/>
          <w:sz w:val="28"/>
          <w:szCs w:val="28"/>
          <w:lang w:eastAsia="ar-SA" w:bidi="ru-RU"/>
        </w:rPr>
        <w:t>внутрішньо переміщених</w:t>
      </w:r>
      <w:r w:rsidR="000E0860">
        <w:rPr>
          <w:rFonts w:ascii="Times New Roman" w:hAnsi="Times New Roman"/>
          <w:bCs/>
          <w:sz w:val="28"/>
          <w:szCs w:val="28"/>
          <w:lang w:eastAsia="ar-SA" w:bidi="ru-RU"/>
        </w:rPr>
        <w:t xml:space="preserve"> </w:t>
      </w:r>
      <w:r w:rsidRPr="00B04C0F">
        <w:rPr>
          <w:rFonts w:ascii="Times New Roman" w:hAnsi="Times New Roman"/>
          <w:bCs/>
          <w:sz w:val="28"/>
          <w:szCs w:val="28"/>
          <w:lang w:eastAsia="ar-SA" w:bidi="ru-RU"/>
        </w:rPr>
        <w:t>осіб»</w:t>
      </w:r>
    </w:p>
    <w:p w14:paraId="74D13ED1" w14:textId="77777777" w:rsidR="00B05BDA" w:rsidRPr="00B04C0F" w:rsidRDefault="00816761" w:rsidP="00816761">
      <w:pPr>
        <w:tabs>
          <w:tab w:val="left" w:pos="993"/>
        </w:tabs>
        <w:contextualSpacing/>
        <w:rPr>
          <w:rFonts w:ascii="Times New Roman" w:eastAsia="Arial" w:hAnsi="Times New Roman"/>
          <w:bCs/>
          <w:sz w:val="28"/>
          <w:szCs w:val="28"/>
        </w:rPr>
      </w:pPr>
      <w:r w:rsidRPr="00B04C0F">
        <w:rPr>
          <w:rFonts w:ascii="Times New Roman" w:eastAsia="Arial" w:hAnsi="Times New Roman"/>
          <w:bCs/>
          <w:sz w:val="28"/>
          <w:szCs w:val="28"/>
        </w:rPr>
        <w:t>на 2025-2027 роки</w:t>
      </w:r>
    </w:p>
    <w:p w14:paraId="1A63D5A8" w14:textId="77777777" w:rsidR="00816761" w:rsidRPr="00B04C0F" w:rsidRDefault="00816761" w:rsidP="00816761">
      <w:pPr>
        <w:tabs>
          <w:tab w:val="left" w:pos="993"/>
        </w:tabs>
        <w:contextualSpacing/>
        <w:rPr>
          <w:rFonts w:ascii="Times New Roman" w:hAnsi="Times New Roman"/>
          <w:sz w:val="28"/>
          <w:szCs w:val="28"/>
        </w:rPr>
      </w:pPr>
    </w:p>
    <w:p w14:paraId="03086015" w14:textId="77777777" w:rsidR="006458F9" w:rsidRPr="00B04C0F" w:rsidRDefault="00B05BDA" w:rsidP="00954DCA">
      <w:pPr>
        <w:tabs>
          <w:tab w:val="left" w:pos="0"/>
        </w:tabs>
        <w:snapToGri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4C0F">
        <w:rPr>
          <w:rFonts w:ascii="Times New Roman" w:hAnsi="Times New Roman"/>
          <w:sz w:val="28"/>
          <w:szCs w:val="28"/>
          <w:lang w:eastAsia="uk-UA"/>
        </w:rPr>
        <w:t xml:space="preserve">З  метою </w:t>
      </w:r>
      <w:r w:rsidR="00CE5995" w:rsidRPr="00B04C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підтримки внутрішньо переміщених осіб та </w:t>
      </w:r>
      <w:r w:rsidR="00CE5995" w:rsidRPr="00B04C0F">
        <w:rPr>
          <w:rStyle w:val="a9"/>
          <w:rFonts w:ascii="Times New Roman" w:hAnsi="Times New Roman"/>
          <w:b w:val="0"/>
          <w:bCs w:val="0"/>
          <w:sz w:val="28"/>
          <w:szCs w:val="28"/>
        </w:rPr>
        <w:t>осіб, евакуйованих із населених пунктів, що розташовані в районах проведення воєнних (бойових) дій (можливих бойових дій)</w:t>
      </w:r>
      <w:r w:rsidR="00CE5995" w:rsidRPr="00B04C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сприяння їх адаптації та інтеграції в громаду,</w:t>
      </w:r>
      <w:r w:rsidR="0066162E" w:rsidRPr="00B04C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CE5995" w:rsidRPr="00B04C0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створення умов для розвитку їхнього потенціалу</w:t>
      </w:r>
      <w:r w:rsidRPr="00B04C0F">
        <w:rPr>
          <w:rFonts w:ascii="Times New Roman" w:hAnsi="Times New Roman"/>
          <w:sz w:val="28"/>
          <w:szCs w:val="28"/>
        </w:rPr>
        <w:t>,</w:t>
      </w:r>
      <w:r w:rsidR="00CE5995" w:rsidRPr="00B04C0F">
        <w:rPr>
          <w:rFonts w:ascii="Times New Roman" w:hAnsi="Times New Roman"/>
          <w:sz w:val="28"/>
          <w:szCs w:val="28"/>
        </w:rPr>
        <w:t xml:space="preserve"> відповідно до Закону України «Про забезпечення прав і свобод внутрішньо переміщених осіб», розпорядження Кабінету Міністрів України від 07 квітня 2023 року № 312-р «Про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</w:t>
      </w:r>
      <w:r w:rsidR="0066162E" w:rsidRPr="00B04C0F">
        <w:rPr>
          <w:rFonts w:ascii="Times New Roman" w:hAnsi="Times New Roman"/>
          <w:sz w:val="28"/>
          <w:szCs w:val="28"/>
        </w:rPr>
        <w:t>-</w:t>
      </w:r>
      <w:r w:rsidR="00CE5995" w:rsidRPr="00B04C0F">
        <w:rPr>
          <w:rFonts w:ascii="Times New Roman" w:hAnsi="Times New Roman"/>
          <w:sz w:val="28"/>
          <w:szCs w:val="28"/>
        </w:rPr>
        <w:t>2025 роках»</w:t>
      </w:r>
      <w:r w:rsidRPr="00B04C0F">
        <w:rPr>
          <w:rFonts w:ascii="Times New Roman" w:hAnsi="Times New Roman"/>
          <w:sz w:val="28"/>
          <w:szCs w:val="28"/>
        </w:rPr>
        <w:t>,</w:t>
      </w:r>
      <w:r w:rsidR="00003E41" w:rsidRPr="00B04C0F">
        <w:rPr>
          <w:rFonts w:ascii="Times New Roman" w:hAnsi="Times New Roman"/>
          <w:sz w:val="28"/>
          <w:szCs w:val="28"/>
        </w:rPr>
        <w:t xml:space="preserve">  </w:t>
      </w:r>
      <w:r w:rsidR="00003E41" w:rsidRPr="00B04C0F">
        <w:rPr>
          <w:rFonts w:ascii="Times New Roman" w:eastAsia="Arial" w:hAnsi="Times New Roman"/>
          <w:sz w:val="28"/>
          <w:szCs w:val="28"/>
        </w:rPr>
        <w:t>враховуючи рішення Білгород-Дністровської міської ради від 30 липня 2020 року</w:t>
      </w:r>
      <w:r w:rsidR="0066162E" w:rsidRPr="00B04C0F">
        <w:rPr>
          <w:rFonts w:ascii="Times New Roman" w:eastAsia="Arial" w:hAnsi="Times New Roman"/>
          <w:sz w:val="28"/>
          <w:szCs w:val="28"/>
        </w:rPr>
        <w:t xml:space="preserve"> </w:t>
      </w:r>
      <w:r w:rsidR="00003E41" w:rsidRPr="00B04C0F">
        <w:rPr>
          <w:rFonts w:ascii="Times New Roman" w:eastAsia="Arial" w:hAnsi="Times New Roman"/>
          <w:sz w:val="28"/>
          <w:szCs w:val="28"/>
        </w:rPr>
        <w:t xml:space="preserve">№ 1345-VII «Про </w:t>
      </w:r>
      <w:r w:rsidR="00003E41" w:rsidRPr="00B04C0F">
        <w:rPr>
          <w:rFonts w:ascii="Times New Roman" w:eastAsia="Arial" w:hAnsi="Times New Roman"/>
          <w:kern w:val="2"/>
          <w:sz w:val="28"/>
          <w:szCs w:val="28"/>
        </w:rPr>
        <w:t>затвердження</w:t>
      </w:r>
      <w:r w:rsidR="00003E41" w:rsidRPr="00B04C0F">
        <w:rPr>
          <w:rFonts w:ascii="Times New Roman" w:eastAsia="Arial" w:hAnsi="Times New Roman"/>
          <w:sz w:val="28"/>
          <w:szCs w:val="28"/>
        </w:rPr>
        <w:t xml:space="preserve"> Порядку розроблення, фінансування, моніторингу міських цільових програм та звітності про їх виконання» (зі змінами та доповненнями)</w:t>
      </w:r>
      <w:r w:rsidR="006458F9" w:rsidRPr="00B04C0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83FBC" w:rsidRPr="00B04C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73A2" w:rsidRPr="00B04C0F">
        <w:rPr>
          <w:rFonts w:ascii="Times New Roman" w:hAnsi="Times New Roman"/>
          <w:sz w:val="28"/>
          <w:szCs w:val="28"/>
          <w:shd w:val="clear" w:color="auto" w:fill="FFFFFF"/>
        </w:rPr>
        <w:t xml:space="preserve">керуючись частиною другою </w:t>
      </w:r>
      <w:r w:rsidR="00003E41" w:rsidRPr="00B04C0F">
        <w:rPr>
          <w:rFonts w:ascii="Times New Roman" w:hAnsi="Times New Roman"/>
          <w:sz w:val="28"/>
          <w:szCs w:val="28"/>
          <w:shd w:val="clear" w:color="auto" w:fill="FFFFFF"/>
        </w:rPr>
        <w:t xml:space="preserve">та пунктом 20 частини четвертої </w:t>
      </w:r>
      <w:r w:rsidR="002973A2" w:rsidRPr="00B04C0F">
        <w:rPr>
          <w:rFonts w:ascii="Times New Roman" w:hAnsi="Times New Roman"/>
          <w:sz w:val="28"/>
          <w:szCs w:val="28"/>
          <w:shd w:val="clear" w:color="auto" w:fill="FFFFFF"/>
        </w:rPr>
        <w:t>статті 42</w:t>
      </w:r>
      <w:r w:rsidR="00003E41" w:rsidRPr="00B04C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73A2" w:rsidRPr="00B04C0F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</w:p>
    <w:p w14:paraId="735AB521" w14:textId="77777777" w:rsidR="006458F9" w:rsidRPr="00B04C0F" w:rsidRDefault="006458F9" w:rsidP="00954DCA">
      <w:pPr>
        <w:widowControl w:val="0"/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9E3B955" w14:textId="77777777" w:rsidR="002973A2" w:rsidRPr="00B04C0F" w:rsidRDefault="002973A2" w:rsidP="00954DCA">
      <w:pPr>
        <w:widowControl w:val="0"/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04C0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ЗОБОВ’ЯЗУЮ:</w:t>
      </w:r>
    </w:p>
    <w:p w14:paraId="3049FCDF" w14:textId="77777777" w:rsidR="008270FB" w:rsidRPr="00B04C0F" w:rsidRDefault="00EA7704" w:rsidP="00954DCA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</w:t>
      </w:r>
      <w:r w:rsidR="000A5386" w:rsidRPr="00B04C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E41" w:rsidRPr="00B04C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Визначити Департамент соціальної, сімейної політики та охорони здоров’я </w:t>
      </w:r>
      <w:r w:rsidR="00D774B3" w:rsidRPr="00B04C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 </w:t>
      </w:r>
      <w:r w:rsidR="00D774B3" w:rsidRPr="00B04C0F">
        <w:rPr>
          <w:rFonts w:ascii="Times New Roman" w:hAnsi="Times New Roman"/>
          <w:sz w:val="28"/>
          <w:szCs w:val="28"/>
        </w:rPr>
        <w:t>Департамент житлово-комунального господарства та капітального будівництва розробниками</w:t>
      </w:r>
      <w:r w:rsidR="00003E41" w:rsidRPr="00B04C0F">
        <w:rPr>
          <w:rFonts w:ascii="Times New Roman" w:hAnsi="Times New Roman"/>
          <w:sz w:val="28"/>
          <w:szCs w:val="28"/>
        </w:rPr>
        <w:t xml:space="preserve"> міської цільової</w:t>
      </w:r>
      <w:r w:rsidR="00D774B3" w:rsidRPr="00B04C0F">
        <w:rPr>
          <w:rFonts w:ascii="Times New Roman" w:hAnsi="Times New Roman"/>
          <w:sz w:val="28"/>
          <w:szCs w:val="28"/>
        </w:rPr>
        <w:t xml:space="preserve"> комплексної </w:t>
      </w:r>
      <w:r w:rsidR="00003E41" w:rsidRPr="00B04C0F">
        <w:rPr>
          <w:rFonts w:ascii="Times New Roman" w:hAnsi="Times New Roman"/>
          <w:sz w:val="28"/>
          <w:szCs w:val="28"/>
        </w:rPr>
        <w:t xml:space="preserve"> Програми «</w:t>
      </w:r>
      <w:r w:rsidR="00D774B3" w:rsidRPr="00B04C0F">
        <w:rPr>
          <w:rFonts w:ascii="Times New Roman" w:hAnsi="Times New Roman"/>
          <w:sz w:val="28"/>
          <w:szCs w:val="28"/>
        </w:rPr>
        <w:t>Підтримка внутрішньо перемішених осіб</w:t>
      </w:r>
      <w:r w:rsidR="00003E41" w:rsidRPr="00B04C0F">
        <w:rPr>
          <w:rFonts w:ascii="Times New Roman" w:hAnsi="Times New Roman"/>
          <w:sz w:val="28"/>
          <w:szCs w:val="28"/>
        </w:rPr>
        <w:t>» на 2025-2027 роки (далі – Програма)</w:t>
      </w:r>
      <w:r w:rsidR="002973A2" w:rsidRPr="00B04C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76CEC1" w14:textId="77777777" w:rsidR="00B6485A" w:rsidRPr="00B04C0F" w:rsidRDefault="008270FB" w:rsidP="00954DCA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A5386"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74B3"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В.о. заступника директора </w:t>
      </w:r>
      <w:r w:rsidR="00D774B3" w:rsidRPr="00B04C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Департаменту соціальної, сімейної політики та охорони здоров’я ЗАДОРОЖНІЙ Жанні та директору </w:t>
      </w:r>
      <w:r w:rsidR="00D774B3" w:rsidRPr="00B04C0F">
        <w:rPr>
          <w:rFonts w:ascii="Times New Roman" w:hAnsi="Times New Roman"/>
          <w:sz w:val="28"/>
          <w:szCs w:val="28"/>
        </w:rPr>
        <w:t>Департаменту житлово-комунального господарства та капітального будівництва РАСПОРОВСЬКОМУ Владиславу спільно в термін до 10.10.2025 року</w:t>
      </w:r>
      <w:r w:rsidR="00422A63" w:rsidRPr="00B04C0F">
        <w:rPr>
          <w:rFonts w:ascii="Times New Roman" w:hAnsi="Times New Roman"/>
          <w:sz w:val="28"/>
          <w:szCs w:val="28"/>
        </w:rPr>
        <w:t>:</w:t>
      </w:r>
    </w:p>
    <w:p w14:paraId="65E6907C" w14:textId="77777777" w:rsidR="00422A63" w:rsidRPr="00B04C0F" w:rsidRDefault="00422A63" w:rsidP="00954DCA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</w:rPr>
        <w:t>2.1.</w:t>
      </w:r>
      <w:r w:rsidR="00C03313"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 підготувати</w:t>
      </w:r>
      <w:r w:rsidR="00FF6FCC"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 проєкт Програми з урахуванням висновків про доцільність розроблення проєкту та можливості виконання її заходів за рахунок коштів бюджету Білгород-Дністровської міської територіальної громади;</w:t>
      </w:r>
    </w:p>
    <w:p w14:paraId="5941E519" w14:textId="77777777" w:rsidR="00FF6FCC" w:rsidRPr="00B04C0F" w:rsidRDefault="00FF6FCC" w:rsidP="008270FB">
      <w:pPr>
        <w:widowControl w:val="0"/>
        <w:spacing w:line="240" w:lineRule="auto"/>
        <w:ind w:firstLine="708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2.2. подати проєкт Програми на експертизу  у відповідності до вимог </w:t>
      </w:r>
      <w:r w:rsidRPr="00B04C0F">
        <w:rPr>
          <w:rFonts w:ascii="Times New Roman" w:eastAsia="Arial" w:hAnsi="Times New Roman"/>
          <w:sz w:val="28"/>
          <w:szCs w:val="28"/>
        </w:rPr>
        <w:t xml:space="preserve">Порядку розроблення, фінансування, моніторингу міських цільових програм та звітності про їх виконання, затвердженого рішенням Білгород-Дністровської </w:t>
      </w:r>
      <w:r w:rsidRPr="00B04C0F">
        <w:rPr>
          <w:rFonts w:ascii="Times New Roman" w:eastAsia="Arial" w:hAnsi="Times New Roman"/>
          <w:sz w:val="28"/>
          <w:szCs w:val="28"/>
        </w:rPr>
        <w:lastRenderedPageBreak/>
        <w:t>міської ради від 30 липня 2020 року № 1345-VII (зі змінами та доповненнями).</w:t>
      </w:r>
    </w:p>
    <w:p w14:paraId="4FFEDA2E" w14:textId="77777777" w:rsidR="00D774B3" w:rsidRPr="00B04C0F" w:rsidRDefault="00FF6FCC" w:rsidP="00D774B3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D774B3" w:rsidRPr="00B04C0F">
        <w:rPr>
          <w:rFonts w:ascii="Times New Roman" w:hAnsi="Times New Roman"/>
          <w:color w:val="000000" w:themeColor="text1"/>
          <w:sz w:val="28"/>
          <w:szCs w:val="28"/>
        </w:rPr>
        <w:t>Відповідальність за організацію виконання розпорядження покласти на в.о. заступника директора Департаменту соціальної, сімейної політики та охорони здоров’я ЗАДОРОЖНУ Жанну та директора Департаменту житлово-комунального господарства та капітального будівництва РАСПОРОВСЬКОГО Владислава.</w:t>
      </w:r>
    </w:p>
    <w:p w14:paraId="7F04F857" w14:textId="77777777" w:rsidR="002973A2" w:rsidRPr="00B04C0F" w:rsidRDefault="00BB3737" w:rsidP="00D774B3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063D7" w:rsidRPr="00B04C0F">
        <w:rPr>
          <w:rFonts w:ascii="Times New Roman" w:hAnsi="Times New Roman"/>
          <w:color w:val="000000" w:themeColor="text1"/>
          <w:sz w:val="28"/>
          <w:szCs w:val="28"/>
        </w:rPr>
        <w:t>. Контроль за виконанням розпорядження залишаю за собою.</w:t>
      </w:r>
    </w:p>
    <w:p w14:paraId="7CB81571" w14:textId="77777777" w:rsidR="00B04C0F" w:rsidRPr="000E0860" w:rsidRDefault="00B04C0F" w:rsidP="00D400FC">
      <w:pPr>
        <w:widowControl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D1B895C" w14:textId="77777777" w:rsidR="00B04C0F" w:rsidRPr="000E0860" w:rsidRDefault="00B04C0F" w:rsidP="00D400FC">
      <w:pPr>
        <w:widowControl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4716B42" w14:textId="77777777" w:rsidR="00B52022" w:rsidRPr="00B04C0F" w:rsidRDefault="00B52022" w:rsidP="00D400FC">
      <w:pPr>
        <w:widowControl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4C0F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proofErr w:type="spellStart"/>
      <w:r w:rsidRPr="00B04C0F">
        <w:rPr>
          <w:rFonts w:ascii="Times New Roman" w:hAnsi="Times New Roman"/>
          <w:color w:val="000000" w:themeColor="text1"/>
          <w:sz w:val="28"/>
          <w:szCs w:val="28"/>
        </w:rPr>
        <w:t>екретар</w:t>
      </w:r>
      <w:proofErr w:type="spellEnd"/>
      <w:r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</w:t>
      </w:r>
      <w:r w:rsidRPr="00B04C0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4C0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4C0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4C0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4C0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</w:t>
      </w:r>
      <w:r w:rsidR="0041639F" w:rsidRPr="00B04C0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B04C0F">
        <w:rPr>
          <w:rFonts w:ascii="Times New Roman" w:hAnsi="Times New Roman"/>
          <w:color w:val="000000" w:themeColor="text1"/>
          <w:sz w:val="28"/>
          <w:szCs w:val="28"/>
        </w:rPr>
        <w:t>Олександр СКАЛОЗУБ</w:t>
      </w:r>
    </w:p>
    <w:p w14:paraId="6E2C9ED6" w14:textId="77777777" w:rsidR="00B52022" w:rsidRPr="00DE230A" w:rsidRDefault="00B52022" w:rsidP="00D400FC">
      <w:pPr>
        <w:widowControl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B52022" w:rsidRPr="00DE230A" w:rsidSect="003872F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7327" w14:textId="77777777" w:rsidR="006E5734" w:rsidRDefault="006E5734" w:rsidP="003872FA">
      <w:pPr>
        <w:spacing w:after="0" w:line="240" w:lineRule="auto"/>
      </w:pPr>
      <w:r>
        <w:separator/>
      </w:r>
    </w:p>
  </w:endnote>
  <w:endnote w:type="continuationSeparator" w:id="0">
    <w:p w14:paraId="2B060B03" w14:textId="77777777" w:rsidR="006E5734" w:rsidRDefault="006E5734" w:rsidP="0038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97DA" w14:textId="77777777" w:rsidR="006E5734" w:rsidRDefault="006E5734" w:rsidP="003872FA">
      <w:pPr>
        <w:spacing w:after="0" w:line="240" w:lineRule="auto"/>
      </w:pPr>
      <w:r>
        <w:separator/>
      </w:r>
    </w:p>
  </w:footnote>
  <w:footnote w:type="continuationSeparator" w:id="0">
    <w:p w14:paraId="3393558C" w14:textId="77777777" w:rsidR="006E5734" w:rsidRDefault="006E5734" w:rsidP="0038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292381"/>
      <w:docPartObj>
        <w:docPartGallery w:val="Page Numbers (Top of Page)"/>
        <w:docPartUnique/>
      </w:docPartObj>
    </w:sdtPr>
    <w:sdtContent>
      <w:p w14:paraId="36F0E7F8" w14:textId="77777777" w:rsidR="003872FA" w:rsidRDefault="003872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FFEB1C" w14:textId="77777777" w:rsidR="003872FA" w:rsidRDefault="003872F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0113"/>
    <w:multiLevelType w:val="hybridMultilevel"/>
    <w:tmpl w:val="0D1C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238D3"/>
    <w:multiLevelType w:val="hybridMultilevel"/>
    <w:tmpl w:val="11D2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83F47"/>
    <w:multiLevelType w:val="hybridMultilevel"/>
    <w:tmpl w:val="438CD094"/>
    <w:lvl w:ilvl="0" w:tplc="4D7A9B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2782C"/>
    <w:multiLevelType w:val="hybridMultilevel"/>
    <w:tmpl w:val="23B6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065948">
    <w:abstractNumId w:val="3"/>
  </w:num>
  <w:num w:numId="2" w16cid:durableId="453527698">
    <w:abstractNumId w:val="2"/>
  </w:num>
  <w:num w:numId="3" w16cid:durableId="748232181">
    <w:abstractNumId w:val="0"/>
  </w:num>
  <w:num w:numId="4" w16cid:durableId="172329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48"/>
    <w:rsid w:val="00003E41"/>
    <w:rsid w:val="000A5386"/>
    <w:rsid w:val="000A7E46"/>
    <w:rsid w:val="000D07D5"/>
    <w:rsid w:val="000E0860"/>
    <w:rsid w:val="000E5F4F"/>
    <w:rsid w:val="00102448"/>
    <w:rsid w:val="0014041C"/>
    <w:rsid w:val="0015100B"/>
    <w:rsid w:val="00156AA2"/>
    <w:rsid w:val="00175D93"/>
    <w:rsid w:val="001D3606"/>
    <w:rsid w:val="00202D37"/>
    <w:rsid w:val="002131B8"/>
    <w:rsid w:val="00261B66"/>
    <w:rsid w:val="002973A2"/>
    <w:rsid w:val="00373E94"/>
    <w:rsid w:val="003872FA"/>
    <w:rsid w:val="003C4AE8"/>
    <w:rsid w:val="0040746D"/>
    <w:rsid w:val="0041639F"/>
    <w:rsid w:val="00422A63"/>
    <w:rsid w:val="004504FC"/>
    <w:rsid w:val="004C0698"/>
    <w:rsid w:val="004D0DA4"/>
    <w:rsid w:val="004F2F98"/>
    <w:rsid w:val="005030D4"/>
    <w:rsid w:val="005063D7"/>
    <w:rsid w:val="00597B26"/>
    <w:rsid w:val="00617BE0"/>
    <w:rsid w:val="006242C9"/>
    <w:rsid w:val="006458F9"/>
    <w:rsid w:val="00653120"/>
    <w:rsid w:val="0066162E"/>
    <w:rsid w:val="006C1E9F"/>
    <w:rsid w:val="006C7931"/>
    <w:rsid w:val="006E5734"/>
    <w:rsid w:val="006F47F8"/>
    <w:rsid w:val="0078335C"/>
    <w:rsid w:val="007A6AA1"/>
    <w:rsid w:val="007C472F"/>
    <w:rsid w:val="007D4360"/>
    <w:rsid w:val="00816761"/>
    <w:rsid w:val="008270FB"/>
    <w:rsid w:val="00871699"/>
    <w:rsid w:val="00906086"/>
    <w:rsid w:val="00937B92"/>
    <w:rsid w:val="00954DCA"/>
    <w:rsid w:val="00982D88"/>
    <w:rsid w:val="009C0EA1"/>
    <w:rsid w:val="009E63D7"/>
    <w:rsid w:val="00A27CA8"/>
    <w:rsid w:val="00A81143"/>
    <w:rsid w:val="00B04C0F"/>
    <w:rsid w:val="00B05BDA"/>
    <w:rsid w:val="00B30844"/>
    <w:rsid w:val="00B31298"/>
    <w:rsid w:val="00B52022"/>
    <w:rsid w:val="00B6485A"/>
    <w:rsid w:val="00BB3737"/>
    <w:rsid w:val="00BD776B"/>
    <w:rsid w:val="00C03313"/>
    <w:rsid w:val="00C12348"/>
    <w:rsid w:val="00C31810"/>
    <w:rsid w:val="00C31E42"/>
    <w:rsid w:val="00C83FBC"/>
    <w:rsid w:val="00CE5995"/>
    <w:rsid w:val="00D07F8F"/>
    <w:rsid w:val="00D1325D"/>
    <w:rsid w:val="00D400FC"/>
    <w:rsid w:val="00D6330E"/>
    <w:rsid w:val="00D774B3"/>
    <w:rsid w:val="00DE230A"/>
    <w:rsid w:val="00DE4701"/>
    <w:rsid w:val="00DF16F3"/>
    <w:rsid w:val="00E277ED"/>
    <w:rsid w:val="00E34DE2"/>
    <w:rsid w:val="00E61E5A"/>
    <w:rsid w:val="00E901E3"/>
    <w:rsid w:val="00E9231E"/>
    <w:rsid w:val="00EA7704"/>
    <w:rsid w:val="00EA7BE7"/>
    <w:rsid w:val="00F74334"/>
    <w:rsid w:val="00FA4AE7"/>
    <w:rsid w:val="00FE5199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A113"/>
  <w15:chartTrackingRefBased/>
  <w15:docId w15:val="{3813E977-1DDB-490D-ADF1-11DD7F0F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48"/>
    <w:pPr>
      <w:suppressAutoHyphens/>
      <w:spacing w:line="254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1234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List Paragraph"/>
    <w:basedOn w:val="a"/>
    <w:uiPriority w:val="34"/>
    <w:qFormat/>
    <w:rsid w:val="002973A2"/>
    <w:pPr>
      <w:ind w:left="720"/>
      <w:contextualSpacing/>
    </w:pPr>
  </w:style>
  <w:style w:type="table" w:styleId="a5">
    <w:name w:val="Table Grid"/>
    <w:basedOn w:val="a1"/>
    <w:uiPriority w:val="39"/>
    <w:rsid w:val="00B5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07F8F"/>
    <w:rPr>
      <w:rFonts w:ascii="Segoe UI" w:eastAsia="Calibri" w:hAnsi="Segoe UI" w:cs="Segoe UI"/>
      <w:sz w:val="18"/>
      <w:szCs w:val="18"/>
      <w:lang w:val="uk-UA" w:eastAsia="zh-CN"/>
    </w:rPr>
  </w:style>
  <w:style w:type="character" w:styleId="a8">
    <w:name w:val="Hyperlink"/>
    <w:basedOn w:val="a0"/>
    <w:uiPriority w:val="99"/>
    <w:semiHidden/>
    <w:unhideWhenUsed/>
    <w:rsid w:val="00C83FBC"/>
    <w:rPr>
      <w:color w:val="0000FF"/>
      <w:u w:val="single"/>
    </w:rPr>
  </w:style>
  <w:style w:type="paragraph" w:customStyle="1" w:styleId="1">
    <w:name w:val="Без интервала1"/>
    <w:rsid w:val="00B05BDA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character" w:customStyle="1" w:styleId="uv3um">
    <w:name w:val="uv3um"/>
    <w:basedOn w:val="a0"/>
    <w:rsid w:val="00CE5995"/>
  </w:style>
  <w:style w:type="character" w:styleId="a9">
    <w:name w:val="Strong"/>
    <w:basedOn w:val="a0"/>
    <w:uiPriority w:val="22"/>
    <w:qFormat/>
    <w:rsid w:val="00CE5995"/>
    <w:rPr>
      <w:b/>
      <w:bCs/>
    </w:rPr>
  </w:style>
  <w:style w:type="paragraph" w:styleId="aa">
    <w:name w:val="header"/>
    <w:basedOn w:val="a"/>
    <w:link w:val="ab"/>
    <w:uiPriority w:val="99"/>
    <w:unhideWhenUsed/>
    <w:rsid w:val="0038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872FA"/>
    <w:rPr>
      <w:rFonts w:ascii="Calibri" w:eastAsia="Calibri" w:hAnsi="Calibri" w:cs="Times New Roman"/>
      <w:lang w:val="uk-UA" w:eastAsia="zh-CN"/>
    </w:rPr>
  </w:style>
  <w:style w:type="paragraph" w:styleId="ac">
    <w:name w:val="footer"/>
    <w:basedOn w:val="a"/>
    <w:link w:val="ad"/>
    <w:uiPriority w:val="99"/>
    <w:unhideWhenUsed/>
    <w:rsid w:val="0038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872FA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Ihor Velychko</cp:lastModifiedBy>
  <cp:revision>2</cp:revision>
  <cp:lastPrinted>2024-11-22T14:56:00Z</cp:lastPrinted>
  <dcterms:created xsi:type="dcterms:W3CDTF">2025-10-02T13:34:00Z</dcterms:created>
  <dcterms:modified xsi:type="dcterms:W3CDTF">2025-10-02T13:34:00Z</dcterms:modified>
</cp:coreProperties>
</file>