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80" w:rsidRPr="00936212" w:rsidRDefault="008861CA" w:rsidP="0093621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-130175</wp:posOffset>
            </wp:positionV>
            <wp:extent cx="828040" cy="1484630"/>
            <wp:effectExtent l="0" t="0" r="0" b="127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БІЛГОРОД-ДНІСТРОВСЬКА МІСЬКА РАДА</w:t>
      </w:r>
    </w:p>
    <w:p w:rsidR="00EF1A31" w:rsidRPr="00936212" w:rsidRDefault="00EF1A31" w:rsidP="00936212">
      <w:pPr>
        <w:jc w:val="center"/>
        <w:rPr>
          <w:b/>
          <w:lang w:val="uk-UA"/>
        </w:rPr>
      </w:pPr>
    </w:p>
    <w:p w:rsidR="00FB3E2B" w:rsidRPr="00936212" w:rsidRDefault="00FB3E2B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Р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І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Ш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Е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Я</w:t>
      </w:r>
    </w:p>
    <w:p w:rsidR="00FB3E2B" w:rsidRDefault="00FB3E2B" w:rsidP="00936212">
      <w:pPr>
        <w:rPr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641472" w:rsidRPr="00641472" w:rsidTr="006567A8">
        <w:trPr>
          <w:trHeight w:val="620"/>
        </w:trPr>
        <w:tc>
          <w:tcPr>
            <w:tcW w:w="3622" w:type="dxa"/>
            <w:hideMark/>
          </w:tcPr>
          <w:p w:rsidR="00641472" w:rsidRPr="00641472" w:rsidRDefault="00641472" w:rsidP="0072362C">
            <w:pPr>
              <w:spacing w:before="120"/>
              <w:rPr>
                <w:b/>
                <w:sz w:val="24"/>
                <w:lang w:val="uk-UA"/>
              </w:rPr>
            </w:pPr>
            <w:bookmarkStart w:id="0" w:name="_Hlk81815838"/>
            <w:r w:rsidRPr="00641472">
              <w:rPr>
                <w:sz w:val="24"/>
                <w:lang w:val="uk-UA"/>
              </w:rPr>
              <w:t xml:space="preserve">від </w:t>
            </w:r>
            <w:r w:rsidR="00CE13B7">
              <w:rPr>
                <w:sz w:val="24"/>
                <w:lang w:val="uk-UA"/>
              </w:rPr>
              <w:t>1</w:t>
            </w:r>
            <w:r w:rsidR="0072362C">
              <w:rPr>
                <w:sz w:val="24"/>
                <w:lang w:val="uk-UA"/>
              </w:rPr>
              <w:t>8</w:t>
            </w:r>
            <w:r w:rsidR="00CE13B7">
              <w:rPr>
                <w:sz w:val="24"/>
                <w:lang w:val="uk-UA"/>
              </w:rPr>
              <w:t>.12.2025</w:t>
            </w:r>
            <w:r w:rsidRPr="00641472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641472" w:rsidRPr="00641472" w:rsidRDefault="00641472" w:rsidP="00641472">
            <w:pPr>
              <w:spacing w:before="12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01" w:type="dxa"/>
            <w:hideMark/>
          </w:tcPr>
          <w:p w:rsidR="00641472" w:rsidRPr="00CE13B7" w:rsidRDefault="00641472" w:rsidP="00E22EEA">
            <w:pPr>
              <w:spacing w:before="120"/>
              <w:ind w:firstLine="567"/>
              <w:rPr>
                <w:b/>
                <w:sz w:val="24"/>
              </w:rPr>
            </w:pPr>
            <w:r w:rsidRPr="00641472">
              <w:rPr>
                <w:sz w:val="24"/>
                <w:lang w:val="uk-UA"/>
              </w:rPr>
              <w:t xml:space="preserve">      </w:t>
            </w:r>
            <w:r w:rsidRPr="00CE13B7">
              <w:rPr>
                <w:sz w:val="24"/>
              </w:rPr>
              <w:t xml:space="preserve">        </w:t>
            </w:r>
            <w:r w:rsidRPr="00641472">
              <w:rPr>
                <w:sz w:val="24"/>
                <w:lang w:val="uk-UA"/>
              </w:rPr>
              <w:t xml:space="preserve">№ </w:t>
            </w:r>
            <w:r w:rsidR="00E22EEA">
              <w:rPr>
                <w:sz w:val="24"/>
                <w:lang w:val="uk-UA"/>
              </w:rPr>
              <w:t>1786</w:t>
            </w:r>
            <w:r w:rsidRPr="00641472">
              <w:rPr>
                <w:sz w:val="24"/>
                <w:lang w:val="uk-UA"/>
              </w:rPr>
              <w:t>-</w:t>
            </w:r>
            <w:r w:rsidRPr="00641472">
              <w:rPr>
                <w:sz w:val="24"/>
                <w:lang w:val="en-US"/>
              </w:rPr>
              <w:t>VIII</w:t>
            </w:r>
          </w:p>
        </w:tc>
      </w:tr>
    </w:tbl>
    <w:bookmarkEnd w:id="0"/>
    <w:p w:rsidR="00521158" w:rsidRPr="00A810FE" w:rsidRDefault="00015EEA" w:rsidP="006A12F4">
      <w:pPr>
        <w:rPr>
          <w:sz w:val="27"/>
          <w:szCs w:val="27"/>
          <w:lang w:val="uk-UA"/>
        </w:rPr>
      </w:pPr>
      <w:r w:rsidRPr="00A810FE">
        <w:rPr>
          <w:sz w:val="27"/>
          <w:szCs w:val="27"/>
          <w:lang w:val="uk-UA"/>
        </w:rPr>
        <w:t xml:space="preserve">Про продовження </w:t>
      </w:r>
      <w:r w:rsidR="00865539">
        <w:rPr>
          <w:sz w:val="27"/>
          <w:szCs w:val="27"/>
          <w:lang w:val="uk-UA"/>
        </w:rPr>
        <w:t>без проведення аукціону</w:t>
      </w:r>
      <w:bookmarkStart w:id="1" w:name="_GoBack"/>
      <w:bookmarkEnd w:id="1"/>
    </w:p>
    <w:p w:rsidR="00941EAA" w:rsidRDefault="00521158" w:rsidP="006A12F4">
      <w:pPr>
        <w:rPr>
          <w:sz w:val="27"/>
          <w:szCs w:val="27"/>
          <w:lang w:val="uk-UA"/>
        </w:rPr>
      </w:pPr>
      <w:r w:rsidRPr="00A810FE">
        <w:rPr>
          <w:sz w:val="27"/>
          <w:szCs w:val="27"/>
          <w:lang w:val="uk-UA"/>
        </w:rPr>
        <w:t xml:space="preserve">договору оренди </w:t>
      </w:r>
      <w:r w:rsidR="00941EAA">
        <w:rPr>
          <w:sz w:val="27"/>
          <w:szCs w:val="27"/>
          <w:lang w:val="uk-UA"/>
        </w:rPr>
        <w:t>майна комунальної</w:t>
      </w:r>
    </w:p>
    <w:p w:rsidR="00521158" w:rsidRPr="00A810FE" w:rsidRDefault="00941EAA" w:rsidP="006A12F4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власності </w:t>
      </w:r>
      <w:r w:rsidR="00521158" w:rsidRPr="00A810FE">
        <w:rPr>
          <w:sz w:val="27"/>
          <w:szCs w:val="27"/>
          <w:lang w:val="uk-UA"/>
        </w:rPr>
        <w:t xml:space="preserve">укладеного </w:t>
      </w:r>
      <w:r w:rsidR="006A12F4" w:rsidRPr="00A810FE">
        <w:rPr>
          <w:sz w:val="27"/>
          <w:szCs w:val="27"/>
          <w:lang w:val="uk-UA"/>
        </w:rPr>
        <w:t>з</w:t>
      </w:r>
      <w:r w:rsidR="00B15789">
        <w:rPr>
          <w:sz w:val="27"/>
          <w:szCs w:val="27"/>
          <w:lang w:val="uk-UA"/>
        </w:rPr>
        <w:t xml:space="preserve"> АТ КБ «Приватбанк»</w:t>
      </w:r>
    </w:p>
    <w:p w:rsidR="006A12F4" w:rsidRPr="00A810FE" w:rsidRDefault="006A12F4" w:rsidP="006A12F4">
      <w:pPr>
        <w:rPr>
          <w:sz w:val="27"/>
          <w:szCs w:val="27"/>
          <w:lang w:val="uk-UA"/>
        </w:rPr>
      </w:pPr>
    </w:p>
    <w:p w:rsidR="00EC4A22" w:rsidRPr="001E258A" w:rsidRDefault="00F55C59" w:rsidP="00EC4A22">
      <w:pPr>
        <w:jc w:val="both"/>
        <w:rPr>
          <w:sz w:val="27"/>
          <w:szCs w:val="27"/>
          <w:lang w:val="uk-UA"/>
        </w:rPr>
      </w:pPr>
      <w:r w:rsidRPr="00941EAA">
        <w:rPr>
          <w:sz w:val="27"/>
          <w:szCs w:val="27"/>
          <w:lang w:val="uk-UA"/>
        </w:rPr>
        <w:t xml:space="preserve">         Розглянувши </w:t>
      </w:r>
      <w:r w:rsidR="00B15789" w:rsidRPr="00941EAA">
        <w:rPr>
          <w:sz w:val="27"/>
          <w:szCs w:val="27"/>
          <w:lang w:val="uk-UA"/>
        </w:rPr>
        <w:t>клопотання КНП «Білгород-Дністровська міська багатопрофільна лікарня» від 11.11.2025 р. № 1351</w:t>
      </w:r>
      <w:r w:rsidR="00EC4A22">
        <w:rPr>
          <w:sz w:val="27"/>
          <w:szCs w:val="27"/>
          <w:lang w:val="uk-UA"/>
        </w:rPr>
        <w:t>, заяву АТ КБ «Приватбанк» від 04.09.2025 р. № 38.0.0.0/4-250904/21146,</w:t>
      </w:r>
      <w:r w:rsidR="00B15789" w:rsidRPr="00941EAA">
        <w:rPr>
          <w:sz w:val="27"/>
          <w:szCs w:val="27"/>
          <w:lang w:val="uk-UA"/>
        </w:rPr>
        <w:t xml:space="preserve"> щодо продовження договору оренди майна комунальної власності № 6/21 від 12.05.2021 р. </w:t>
      </w:r>
      <w:r w:rsidR="00941EAA">
        <w:rPr>
          <w:sz w:val="27"/>
          <w:szCs w:val="27"/>
          <w:lang w:val="uk-UA"/>
        </w:rPr>
        <w:t xml:space="preserve">укладеного </w:t>
      </w:r>
      <w:r w:rsidR="00B15789" w:rsidRPr="00941EAA">
        <w:rPr>
          <w:sz w:val="27"/>
          <w:szCs w:val="27"/>
          <w:lang w:val="uk-UA"/>
        </w:rPr>
        <w:t>з АТ КБ «Приватбанк»</w:t>
      </w:r>
      <w:r w:rsidR="000D3492" w:rsidRPr="00941EAA">
        <w:rPr>
          <w:sz w:val="27"/>
          <w:szCs w:val="27"/>
          <w:lang w:val="uk-UA"/>
        </w:rPr>
        <w:t xml:space="preserve">, </w:t>
      </w:r>
      <w:r w:rsidR="00B15789" w:rsidRPr="00941EAA">
        <w:rPr>
          <w:sz w:val="27"/>
          <w:szCs w:val="27"/>
          <w:lang w:val="uk-UA"/>
        </w:rPr>
        <w:t xml:space="preserve">враховуючи </w:t>
      </w:r>
      <w:r w:rsidR="00941EAA" w:rsidRPr="00941EAA">
        <w:rPr>
          <w:sz w:val="27"/>
          <w:szCs w:val="27"/>
          <w:lang w:val="uk-UA"/>
        </w:rPr>
        <w:t xml:space="preserve">рішення Білгород-Дністровської міської </w:t>
      </w:r>
      <w:r w:rsidR="007E28A2">
        <w:rPr>
          <w:sz w:val="27"/>
          <w:szCs w:val="27"/>
          <w:lang w:val="uk-UA"/>
        </w:rPr>
        <w:t>р</w:t>
      </w:r>
      <w:r w:rsidR="00941EAA" w:rsidRPr="00941EAA">
        <w:rPr>
          <w:sz w:val="27"/>
          <w:szCs w:val="27"/>
          <w:lang w:val="uk-UA"/>
        </w:rPr>
        <w:t xml:space="preserve">ади від 05.03.2021 р. № 87-VIII «Про визначення додаткового переліку підприємств, установ, організацій, що надають соціально важливі послуги населенню», </w:t>
      </w:r>
      <w:r w:rsidR="00B46E8A" w:rsidRPr="00941EAA">
        <w:rPr>
          <w:sz w:val="27"/>
          <w:szCs w:val="27"/>
          <w:lang w:val="uk-UA"/>
        </w:rPr>
        <w:t>керуючись абзацом</w:t>
      </w:r>
      <w:r w:rsidR="00FF1DEF" w:rsidRPr="00941EAA">
        <w:rPr>
          <w:sz w:val="27"/>
          <w:szCs w:val="27"/>
          <w:lang w:val="uk-UA"/>
        </w:rPr>
        <w:t xml:space="preserve"> </w:t>
      </w:r>
      <w:r w:rsidR="00B15789" w:rsidRPr="00941EAA">
        <w:rPr>
          <w:sz w:val="27"/>
          <w:szCs w:val="27"/>
          <w:lang w:val="uk-UA"/>
        </w:rPr>
        <w:t>п’ятим</w:t>
      </w:r>
      <w:r w:rsidR="00FF1DEF" w:rsidRPr="00941EAA">
        <w:rPr>
          <w:sz w:val="27"/>
          <w:szCs w:val="27"/>
          <w:lang w:val="uk-UA"/>
        </w:rPr>
        <w:t xml:space="preserve"> частини другої</w:t>
      </w:r>
      <w:r w:rsidR="00A7340A" w:rsidRPr="00941EAA">
        <w:rPr>
          <w:sz w:val="27"/>
          <w:szCs w:val="27"/>
          <w:lang w:val="uk-UA"/>
        </w:rPr>
        <w:t>, частиною сьомою</w:t>
      </w:r>
      <w:r w:rsidR="00FF1DEF" w:rsidRPr="00941EAA">
        <w:rPr>
          <w:sz w:val="27"/>
          <w:szCs w:val="27"/>
          <w:lang w:val="uk-UA"/>
        </w:rPr>
        <w:t xml:space="preserve"> статті 18 Закону України «Про оренду державного та комунального майна»</w:t>
      </w:r>
      <w:r w:rsidR="00B46E8A" w:rsidRPr="00941EAA">
        <w:rPr>
          <w:sz w:val="27"/>
          <w:szCs w:val="27"/>
          <w:lang w:val="uk-UA"/>
        </w:rPr>
        <w:t xml:space="preserve">, </w:t>
      </w:r>
      <w:r w:rsidR="00702AD7" w:rsidRPr="00941EAA">
        <w:rPr>
          <w:sz w:val="27"/>
          <w:szCs w:val="27"/>
          <w:lang w:val="uk-UA"/>
        </w:rPr>
        <w:t xml:space="preserve">пунктом </w:t>
      </w:r>
      <w:r w:rsidR="006628AD" w:rsidRPr="00941EAA">
        <w:rPr>
          <w:sz w:val="27"/>
          <w:szCs w:val="27"/>
          <w:lang w:val="uk-UA"/>
        </w:rPr>
        <w:t xml:space="preserve">135 </w:t>
      </w:r>
      <w:r w:rsidR="001056D2" w:rsidRPr="00941EAA">
        <w:rPr>
          <w:sz w:val="27"/>
          <w:szCs w:val="27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№ 483 від 03.06.2020 р., </w:t>
      </w:r>
      <w:r w:rsidR="006628AD" w:rsidRPr="00941EAA">
        <w:rPr>
          <w:sz w:val="27"/>
          <w:szCs w:val="27"/>
          <w:lang w:val="uk-UA"/>
        </w:rPr>
        <w:t xml:space="preserve">пунктом </w:t>
      </w:r>
      <w:r w:rsidR="00941EAA">
        <w:rPr>
          <w:sz w:val="27"/>
          <w:szCs w:val="27"/>
          <w:lang w:val="uk-UA"/>
        </w:rPr>
        <w:t>7</w:t>
      </w:r>
      <w:r w:rsidR="00941EAA" w:rsidRPr="00941EAA">
        <w:rPr>
          <w:sz w:val="27"/>
          <w:szCs w:val="27"/>
          <w:vertAlign w:val="superscript"/>
          <w:lang w:val="uk-UA"/>
        </w:rPr>
        <w:t>1</w:t>
      </w:r>
      <w:r w:rsidR="006628AD" w:rsidRPr="00941EAA">
        <w:rPr>
          <w:sz w:val="27"/>
          <w:szCs w:val="27"/>
          <w:lang w:val="uk-UA"/>
        </w:rPr>
        <w:t xml:space="preserve"> Постанови </w:t>
      </w:r>
      <w:r w:rsidR="003942CD" w:rsidRPr="00941EAA">
        <w:rPr>
          <w:sz w:val="27"/>
          <w:szCs w:val="27"/>
          <w:lang w:val="uk-UA"/>
        </w:rPr>
        <w:t>Кабінету Міністрів</w:t>
      </w:r>
      <w:r w:rsidR="006628AD" w:rsidRPr="00941EAA">
        <w:rPr>
          <w:sz w:val="27"/>
          <w:szCs w:val="27"/>
          <w:lang w:val="uk-UA"/>
        </w:rPr>
        <w:t xml:space="preserve"> </w:t>
      </w:r>
      <w:r w:rsidR="003942CD" w:rsidRPr="00941EAA">
        <w:rPr>
          <w:sz w:val="27"/>
          <w:szCs w:val="27"/>
          <w:lang w:val="uk-UA"/>
        </w:rPr>
        <w:t xml:space="preserve">України </w:t>
      </w:r>
      <w:r w:rsidR="006628AD" w:rsidRPr="00941EAA">
        <w:rPr>
          <w:sz w:val="27"/>
          <w:szCs w:val="27"/>
          <w:lang w:val="uk-UA"/>
        </w:rPr>
        <w:t xml:space="preserve">від 27 травня 2022 р. № 634 «Про особливості оренди державного та комунального майна у період воєнного стану», </w:t>
      </w:r>
      <w:r w:rsidR="00EC4A22" w:rsidRPr="00E14561">
        <w:rPr>
          <w:sz w:val="27"/>
          <w:szCs w:val="27"/>
          <w:lang w:val="uk-UA"/>
        </w:rPr>
        <w:t>керуючись частиною другою статті 42, статтею 25 та частиною п’ятою статті 60 Закону України «Про місцеве самоврядування в Україні»</w:t>
      </w:r>
      <w:r w:rsidR="00EC4A22" w:rsidRPr="001E258A">
        <w:rPr>
          <w:sz w:val="27"/>
          <w:szCs w:val="27"/>
          <w:lang w:val="uk-UA"/>
        </w:rPr>
        <w:t>, міська рада</w:t>
      </w:r>
    </w:p>
    <w:p w:rsidR="001056D2" w:rsidRPr="00A810FE" w:rsidRDefault="001056D2" w:rsidP="00EC4A22">
      <w:pPr>
        <w:jc w:val="both"/>
        <w:rPr>
          <w:sz w:val="27"/>
          <w:szCs w:val="27"/>
          <w:lang w:val="uk-UA"/>
        </w:rPr>
      </w:pPr>
    </w:p>
    <w:p w:rsidR="00941EAA" w:rsidRDefault="001056D2" w:rsidP="00941EAA">
      <w:pPr>
        <w:rPr>
          <w:b/>
          <w:sz w:val="27"/>
          <w:szCs w:val="27"/>
          <w:lang w:val="uk-UA"/>
        </w:rPr>
      </w:pPr>
      <w:r w:rsidRPr="00A810FE">
        <w:rPr>
          <w:b/>
          <w:sz w:val="27"/>
          <w:szCs w:val="27"/>
          <w:lang w:val="uk-UA"/>
        </w:rPr>
        <w:t>ВИРІШИЛА:</w:t>
      </w:r>
    </w:p>
    <w:p w:rsidR="00941EAA" w:rsidRPr="00941EAA" w:rsidRDefault="00941EAA" w:rsidP="00941EAA">
      <w:pPr>
        <w:rPr>
          <w:sz w:val="27"/>
          <w:szCs w:val="27"/>
          <w:lang w:val="uk-UA"/>
        </w:rPr>
      </w:pPr>
    </w:p>
    <w:p w:rsidR="006B0CDE" w:rsidRPr="006B0CDE" w:rsidRDefault="00941EAA" w:rsidP="006B0CDE">
      <w:pPr>
        <w:jc w:val="both"/>
        <w:rPr>
          <w:sz w:val="27"/>
          <w:szCs w:val="27"/>
          <w:lang w:val="uk-UA"/>
        </w:rPr>
      </w:pPr>
      <w:r w:rsidRPr="00941EAA">
        <w:rPr>
          <w:sz w:val="27"/>
          <w:szCs w:val="27"/>
          <w:lang w:val="uk-UA"/>
        </w:rPr>
        <w:tab/>
        <w:t>1.</w:t>
      </w:r>
      <w:r>
        <w:rPr>
          <w:b/>
          <w:sz w:val="27"/>
          <w:szCs w:val="27"/>
          <w:lang w:val="uk-UA"/>
        </w:rPr>
        <w:t xml:space="preserve"> </w:t>
      </w:r>
      <w:r w:rsidR="00AF38E5" w:rsidRPr="00A810FE">
        <w:rPr>
          <w:sz w:val="27"/>
          <w:szCs w:val="27"/>
          <w:lang w:val="uk-UA"/>
        </w:rPr>
        <w:t xml:space="preserve">Продовжити без проведення аукціону договір оренди </w:t>
      </w:r>
      <w:r w:rsidR="00767986" w:rsidRPr="00A810FE">
        <w:rPr>
          <w:sz w:val="27"/>
          <w:szCs w:val="27"/>
          <w:lang w:val="uk-UA"/>
        </w:rPr>
        <w:t xml:space="preserve">нерухомого майна комунальної власності № </w:t>
      </w:r>
      <w:r>
        <w:rPr>
          <w:sz w:val="27"/>
          <w:szCs w:val="27"/>
          <w:lang w:val="uk-UA"/>
        </w:rPr>
        <w:t>6/21</w:t>
      </w:r>
      <w:r w:rsidR="00767986" w:rsidRPr="00A810FE">
        <w:rPr>
          <w:sz w:val="27"/>
          <w:szCs w:val="27"/>
          <w:lang w:val="uk-UA"/>
        </w:rPr>
        <w:t xml:space="preserve"> від </w:t>
      </w:r>
      <w:r>
        <w:rPr>
          <w:sz w:val="27"/>
          <w:szCs w:val="27"/>
          <w:lang w:val="uk-UA"/>
        </w:rPr>
        <w:t>12</w:t>
      </w:r>
      <w:r w:rsidR="00767986" w:rsidRPr="00A810FE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05</w:t>
      </w:r>
      <w:r w:rsidR="00767986" w:rsidRPr="00A810FE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1</w:t>
      </w:r>
      <w:r w:rsidR="00767986" w:rsidRPr="00A810FE">
        <w:rPr>
          <w:sz w:val="27"/>
          <w:szCs w:val="27"/>
          <w:lang w:val="uk-UA"/>
        </w:rPr>
        <w:t xml:space="preserve"> р. укладеного з </w:t>
      </w:r>
      <w:r>
        <w:rPr>
          <w:sz w:val="27"/>
          <w:szCs w:val="27"/>
          <w:lang w:val="uk-UA"/>
        </w:rPr>
        <w:t>Акціонерним товариством Комерційний банк «Приватбанк»</w:t>
      </w:r>
      <w:r w:rsidR="00767986" w:rsidRPr="00A810FE">
        <w:rPr>
          <w:sz w:val="27"/>
          <w:szCs w:val="27"/>
          <w:lang w:val="uk-UA"/>
        </w:rPr>
        <w:t xml:space="preserve"> (</w:t>
      </w:r>
      <w:r>
        <w:rPr>
          <w:sz w:val="27"/>
          <w:szCs w:val="27"/>
          <w:lang w:val="uk-UA"/>
        </w:rPr>
        <w:t>код ЄДРПОУ – 14360570</w:t>
      </w:r>
      <w:r w:rsidR="00767986" w:rsidRPr="00A810FE">
        <w:rPr>
          <w:sz w:val="27"/>
          <w:szCs w:val="27"/>
          <w:lang w:val="uk-UA"/>
        </w:rPr>
        <w:t xml:space="preserve">), на </w:t>
      </w:r>
      <w:r w:rsidR="006B0CDE" w:rsidRPr="006B0CDE">
        <w:rPr>
          <w:sz w:val="27"/>
          <w:szCs w:val="27"/>
          <w:lang w:val="uk-UA"/>
        </w:rPr>
        <w:t>частину нежитлового приміщення в будівлі терапевтичного корпусу літ</w:t>
      </w:r>
      <w:r w:rsidR="006B0CDE">
        <w:rPr>
          <w:sz w:val="27"/>
          <w:szCs w:val="27"/>
          <w:lang w:val="uk-UA"/>
        </w:rPr>
        <w:t>.</w:t>
      </w:r>
      <w:r w:rsidR="006B0CDE" w:rsidRPr="006B0CDE">
        <w:rPr>
          <w:sz w:val="27"/>
          <w:szCs w:val="27"/>
          <w:lang w:val="uk-UA"/>
        </w:rPr>
        <w:t xml:space="preserve"> «А», загальною площею 2,0 </w:t>
      </w:r>
      <w:proofErr w:type="spellStart"/>
      <w:r w:rsidR="006B0CDE" w:rsidRPr="006B0CDE">
        <w:rPr>
          <w:sz w:val="27"/>
          <w:szCs w:val="27"/>
          <w:lang w:val="uk-UA"/>
        </w:rPr>
        <w:t>кв.м</w:t>
      </w:r>
      <w:proofErr w:type="spellEnd"/>
      <w:r w:rsidR="006B0CDE">
        <w:rPr>
          <w:sz w:val="27"/>
          <w:szCs w:val="27"/>
          <w:lang w:val="uk-UA"/>
        </w:rPr>
        <w:t xml:space="preserve">, розташованих за адресою: Одеська область, Білгород-Дністровський район, м. Білгород-Дністровський, </w:t>
      </w:r>
      <w:proofErr w:type="spellStart"/>
      <w:r w:rsidR="006B0CDE">
        <w:rPr>
          <w:sz w:val="27"/>
          <w:szCs w:val="27"/>
          <w:lang w:val="uk-UA"/>
        </w:rPr>
        <w:t>вул</w:t>
      </w:r>
      <w:proofErr w:type="spellEnd"/>
      <w:r w:rsidR="006B0CDE">
        <w:rPr>
          <w:sz w:val="27"/>
          <w:szCs w:val="27"/>
          <w:lang w:val="uk-UA"/>
        </w:rPr>
        <w:t xml:space="preserve"> Сергія </w:t>
      </w:r>
      <w:proofErr w:type="spellStart"/>
      <w:r w:rsidR="006B0CDE">
        <w:rPr>
          <w:sz w:val="27"/>
          <w:szCs w:val="27"/>
          <w:lang w:val="uk-UA"/>
        </w:rPr>
        <w:t>Файнблата</w:t>
      </w:r>
      <w:proofErr w:type="spellEnd"/>
      <w:r w:rsidR="006B0CDE">
        <w:rPr>
          <w:sz w:val="27"/>
          <w:szCs w:val="27"/>
          <w:lang w:val="uk-UA"/>
        </w:rPr>
        <w:t xml:space="preserve"> (колишня Московська), буд. 1</w:t>
      </w:r>
      <w:r w:rsidR="00E74DC6">
        <w:rPr>
          <w:sz w:val="27"/>
          <w:szCs w:val="27"/>
          <w:lang w:val="uk-UA"/>
        </w:rPr>
        <w:t xml:space="preserve"> </w:t>
      </w:r>
      <w:r w:rsidR="00E74DC6" w:rsidRPr="00A95D5F">
        <w:rPr>
          <w:sz w:val="27"/>
          <w:szCs w:val="27"/>
          <w:lang w:val="uk-UA"/>
        </w:rPr>
        <w:t>із складу об’єкта нерухомого майна з реєстраційним номером – 1486837251103</w:t>
      </w:r>
      <w:r w:rsidR="006B0CDE">
        <w:rPr>
          <w:sz w:val="27"/>
          <w:szCs w:val="27"/>
          <w:lang w:val="uk-UA"/>
        </w:rPr>
        <w:t xml:space="preserve">, </w:t>
      </w:r>
      <w:r w:rsidR="006B0CDE" w:rsidRPr="006B0CDE">
        <w:rPr>
          <w:sz w:val="27"/>
          <w:szCs w:val="27"/>
          <w:lang w:val="uk-UA"/>
        </w:rPr>
        <w:t>шляхом укладання додаткової угоди і викладення договору оренди в новій редакції згідно з Примірним договором оренди, на тих самих умовах:</w:t>
      </w:r>
    </w:p>
    <w:p w:rsidR="006B0CDE" w:rsidRP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 xml:space="preserve">- цільове призначення – розміщення </w:t>
      </w:r>
      <w:r>
        <w:rPr>
          <w:sz w:val="27"/>
          <w:szCs w:val="27"/>
          <w:lang w:val="uk-UA"/>
        </w:rPr>
        <w:t>банкомату</w:t>
      </w:r>
      <w:r w:rsidRPr="006B0CDE">
        <w:rPr>
          <w:sz w:val="27"/>
          <w:szCs w:val="27"/>
          <w:lang w:val="uk-UA"/>
        </w:rPr>
        <w:t>;</w:t>
      </w:r>
    </w:p>
    <w:p w:rsidR="006B0CDE" w:rsidRP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>- строк оренди – 2 (два) роки 11 (одинадцять) місяців;</w:t>
      </w:r>
    </w:p>
    <w:p w:rsid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 xml:space="preserve">- орендна плата – </w:t>
      </w:r>
      <w:r>
        <w:rPr>
          <w:sz w:val="27"/>
          <w:szCs w:val="27"/>
          <w:lang w:val="uk-UA"/>
        </w:rPr>
        <w:t>462</w:t>
      </w:r>
      <w:r w:rsidRPr="006B0CDE">
        <w:rPr>
          <w:sz w:val="27"/>
          <w:szCs w:val="27"/>
          <w:lang w:val="uk-UA"/>
        </w:rPr>
        <w:t xml:space="preserve"> (</w:t>
      </w:r>
      <w:r>
        <w:rPr>
          <w:sz w:val="27"/>
          <w:szCs w:val="27"/>
          <w:lang w:val="uk-UA"/>
        </w:rPr>
        <w:t>чотирист</w:t>
      </w:r>
      <w:r w:rsidR="00E74DC6">
        <w:rPr>
          <w:sz w:val="27"/>
          <w:szCs w:val="27"/>
          <w:lang w:val="uk-UA"/>
        </w:rPr>
        <w:t>а шістдесят дві</w:t>
      </w:r>
      <w:r w:rsidRPr="006B0CDE">
        <w:rPr>
          <w:sz w:val="27"/>
          <w:szCs w:val="27"/>
          <w:lang w:val="uk-UA"/>
        </w:rPr>
        <w:t xml:space="preserve">) грн </w:t>
      </w:r>
      <w:r w:rsidR="00E74DC6">
        <w:rPr>
          <w:sz w:val="27"/>
          <w:szCs w:val="27"/>
          <w:lang w:val="uk-UA"/>
        </w:rPr>
        <w:t>24</w:t>
      </w:r>
      <w:r w:rsidRPr="006B0CDE">
        <w:rPr>
          <w:sz w:val="27"/>
          <w:szCs w:val="27"/>
          <w:lang w:val="uk-UA"/>
        </w:rPr>
        <w:t xml:space="preserve"> коп. за місяць, на рівні останньої місячної орендної плати, встановленої договором, із урахуванням її індексації</w:t>
      </w:r>
      <w:r w:rsidR="00E74DC6">
        <w:rPr>
          <w:sz w:val="27"/>
          <w:szCs w:val="27"/>
          <w:lang w:val="uk-UA"/>
        </w:rPr>
        <w:t>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2. </w:t>
      </w:r>
      <w:r w:rsidRPr="001169F9">
        <w:rPr>
          <w:sz w:val="27"/>
          <w:szCs w:val="27"/>
          <w:lang w:val="uk-UA"/>
        </w:rPr>
        <w:t>Комунальному некомерційному підприємству «Білгород-Дністровська міська багатопрофільна лікарня» Білгород-Дністровської міської ради» (</w:t>
      </w:r>
      <w:r>
        <w:rPr>
          <w:sz w:val="27"/>
          <w:szCs w:val="27"/>
          <w:lang w:val="uk-UA"/>
        </w:rPr>
        <w:t xml:space="preserve">код ЄДРПОУ – </w:t>
      </w:r>
      <w:r w:rsidRPr="001169F9">
        <w:rPr>
          <w:sz w:val="27"/>
          <w:szCs w:val="27"/>
          <w:lang w:val="uk-UA"/>
        </w:rPr>
        <w:t xml:space="preserve">01998667) укласти </w:t>
      </w:r>
      <w:r w:rsidRPr="001E258A">
        <w:rPr>
          <w:sz w:val="27"/>
          <w:szCs w:val="27"/>
          <w:lang w:val="uk-UA"/>
        </w:rPr>
        <w:t>додатков</w:t>
      </w:r>
      <w:r>
        <w:rPr>
          <w:sz w:val="27"/>
          <w:szCs w:val="27"/>
          <w:lang w:val="uk-UA"/>
        </w:rPr>
        <w:t>у</w:t>
      </w:r>
      <w:r w:rsidRPr="001E258A">
        <w:rPr>
          <w:sz w:val="27"/>
          <w:szCs w:val="27"/>
          <w:lang w:val="uk-UA"/>
        </w:rPr>
        <w:t xml:space="preserve"> угод</w:t>
      </w:r>
      <w:r>
        <w:rPr>
          <w:sz w:val="27"/>
          <w:szCs w:val="27"/>
          <w:lang w:val="uk-UA"/>
        </w:rPr>
        <w:t>у</w:t>
      </w:r>
      <w:r w:rsidRPr="001E258A">
        <w:rPr>
          <w:sz w:val="27"/>
          <w:szCs w:val="27"/>
          <w:lang w:val="uk-UA"/>
        </w:rPr>
        <w:t xml:space="preserve"> і</w:t>
      </w:r>
      <w:r>
        <w:rPr>
          <w:sz w:val="27"/>
          <w:szCs w:val="27"/>
          <w:lang w:val="uk-UA"/>
        </w:rPr>
        <w:t>з</w:t>
      </w:r>
      <w:r w:rsidRPr="001E258A">
        <w:rPr>
          <w:sz w:val="27"/>
          <w:szCs w:val="27"/>
          <w:lang w:val="uk-UA"/>
        </w:rPr>
        <w:t xml:space="preserve"> викладення</w:t>
      </w:r>
      <w:r>
        <w:rPr>
          <w:sz w:val="27"/>
          <w:szCs w:val="27"/>
          <w:lang w:val="uk-UA"/>
        </w:rPr>
        <w:t>м</w:t>
      </w:r>
      <w:r w:rsidRPr="001E258A">
        <w:rPr>
          <w:sz w:val="27"/>
          <w:szCs w:val="27"/>
          <w:lang w:val="uk-UA"/>
        </w:rPr>
        <w:t xml:space="preserve"> договору оренди в новій редакції</w:t>
      </w:r>
      <w:r>
        <w:rPr>
          <w:sz w:val="27"/>
          <w:szCs w:val="27"/>
          <w:lang w:val="uk-UA"/>
        </w:rPr>
        <w:t xml:space="preserve"> згідно з П</w:t>
      </w:r>
      <w:r w:rsidRPr="001E258A">
        <w:rPr>
          <w:sz w:val="27"/>
          <w:szCs w:val="27"/>
          <w:lang w:val="uk-UA"/>
        </w:rPr>
        <w:t>римірним договором оренди</w:t>
      </w:r>
      <w:r w:rsidRPr="001169F9">
        <w:rPr>
          <w:sz w:val="27"/>
          <w:szCs w:val="27"/>
          <w:lang w:val="uk-UA"/>
        </w:rPr>
        <w:t>, затверджен</w:t>
      </w:r>
      <w:r>
        <w:rPr>
          <w:sz w:val="27"/>
          <w:szCs w:val="27"/>
          <w:lang w:val="uk-UA"/>
        </w:rPr>
        <w:t>им</w:t>
      </w:r>
      <w:r w:rsidRPr="001169F9">
        <w:rPr>
          <w:sz w:val="27"/>
          <w:szCs w:val="27"/>
          <w:lang w:val="uk-UA"/>
        </w:rPr>
        <w:t xml:space="preserve"> рішенням Білгород-Дністровської міської ради </w:t>
      </w:r>
      <w:r>
        <w:rPr>
          <w:sz w:val="27"/>
          <w:szCs w:val="27"/>
          <w:lang w:val="uk-UA"/>
        </w:rPr>
        <w:t xml:space="preserve">від 22.04.2025 р. </w:t>
      </w:r>
      <w:r w:rsidRPr="001169F9">
        <w:rPr>
          <w:sz w:val="27"/>
          <w:szCs w:val="27"/>
          <w:lang w:val="uk-UA"/>
        </w:rPr>
        <w:t xml:space="preserve">№ </w:t>
      </w:r>
      <w:r>
        <w:rPr>
          <w:sz w:val="27"/>
          <w:szCs w:val="27"/>
          <w:lang w:val="uk-UA"/>
        </w:rPr>
        <w:t>1417</w:t>
      </w:r>
      <w:r w:rsidRPr="001169F9">
        <w:rPr>
          <w:sz w:val="27"/>
          <w:szCs w:val="27"/>
          <w:lang w:val="uk-UA"/>
        </w:rPr>
        <w:t xml:space="preserve">-VІІІ «Про </w:t>
      </w:r>
      <w:r>
        <w:rPr>
          <w:sz w:val="27"/>
          <w:szCs w:val="27"/>
          <w:lang w:val="uk-UA"/>
        </w:rPr>
        <w:t>затвердження Примірного договору оренди нерухомого майна комунальної власності</w:t>
      </w:r>
      <w:r w:rsidRPr="001169F9">
        <w:rPr>
          <w:sz w:val="27"/>
          <w:szCs w:val="27"/>
          <w:lang w:val="uk-UA"/>
        </w:rPr>
        <w:t>»</w:t>
      </w:r>
      <w:r w:rsidRPr="001E258A">
        <w:rPr>
          <w:sz w:val="27"/>
          <w:szCs w:val="27"/>
          <w:lang w:val="uk-UA"/>
        </w:rPr>
        <w:t>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Pr="001E258A">
        <w:rPr>
          <w:sz w:val="27"/>
          <w:szCs w:val="27"/>
          <w:lang w:val="uk-UA"/>
        </w:rPr>
        <w:t xml:space="preserve">. Рішення </w:t>
      </w:r>
      <w:hyperlink r:id="rId9" w:anchor="w1_11" w:history="1">
        <w:r w:rsidRPr="001E258A">
          <w:rPr>
            <w:sz w:val="27"/>
            <w:szCs w:val="27"/>
            <w:lang w:val="uk-UA"/>
          </w:rPr>
          <w:t>набир</w:t>
        </w:r>
      </w:hyperlink>
      <w:r w:rsidRPr="001E258A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</w:t>
      </w:r>
      <w:r w:rsidRPr="001E258A">
        <w:rPr>
          <w:sz w:val="27"/>
          <w:szCs w:val="27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767986" w:rsidRPr="00A810FE" w:rsidRDefault="00767986" w:rsidP="00767986">
      <w:pPr>
        <w:ind w:left="720"/>
        <w:jc w:val="both"/>
        <w:rPr>
          <w:sz w:val="27"/>
          <w:szCs w:val="27"/>
          <w:lang w:val="uk-UA"/>
        </w:rPr>
      </w:pPr>
    </w:p>
    <w:p w:rsidR="00D45B19" w:rsidRPr="00A810FE" w:rsidRDefault="00D45B19" w:rsidP="00372A4B">
      <w:pPr>
        <w:ind w:firstLine="705"/>
        <w:jc w:val="both"/>
        <w:rPr>
          <w:sz w:val="27"/>
          <w:szCs w:val="27"/>
          <w:lang w:val="uk-UA"/>
        </w:rPr>
      </w:pPr>
    </w:p>
    <w:p w:rsidR="00CE13B7" w:rsidRPr="00CE13B7" w:rsidRDefault="00CE13B7" w:rsidP="00CE13B7">
      <w:pPr>
        <w:tabs>
          <w:tab w:val="num" w:pos="360"/>
        </w:tabs>
        <w:jc w:val="both"/>
        <w:rPr>
          <w:sz w:val="27"/>
          <w:szCs w:val="27"/>
          <w:lang w:val="uk-UA"/>
        </w:rPr>
      </w:pPr>
      <w:r w:rsidRPr="00CE13B7">
        <w:rPr>
          <w:sz w:val="27"/>
          <w:szCs w:val="27"/>
          <w:lang w:val="uk-UA"/>
        </w:rPr>
        <w:t>Секретар міської ради</w:t>
      </w:r>
      <w:r w:rsidRPr="00CE13B7">
        <w:rPr>
          <w:sz w:val="27"/>
          <w:szCs w:val="27"/>
          <w:lang w:val="uk-UA"/>
        </w:rPr>
        <w:tab/>
        <w:t xml:space="preserve"> </w:t>
      </w:r>
      <w:r w:rsidRPr="00CE13B7">
        <w:rPr>
          <w:sz w:val="27"/>
          <w:szCs w:val="27"/>
          <w:lang w:val="uk-UA"/>
        </w:rPr>
        <w:tab/>
      </w:r>
      <w:r w:rsidRPr="00CE13B7">
        <w:rPr>
          <w:sz w:val="27"/>
          <w:szCs w:val="27"/>
          <w:lang w:val="uk-UA"/>
        </w:rPr>
        <w:tab/>
        <w:t xml:space="preserve">                                       Олександр СКАЛОЗУБ</w:t>
      </w:r>
    </w:p>
    <w:p w:rsidR="00D45B19" w:rsidRPr="00A810FE" w:rsidRDefault="00D45B19" w:rsidP="00CE13B7">
      <w:pPr>
        <w:ind w:left="4963" w:firstLine="709"/>
        <w:jc w:val="right"/>
        <w:rPr>
          <w:sz w:val="27"/>
          <w:szCs w:val="27"/>
          <w:lang w:val="uk-UA"/>
        </w:rPr>
      </w:pPr>
    </w:p>
    <w:sectPr w:rsidR="00D45B19" w:rsidRPr="00A810FE" w:rsidSect="00EF7E11">
      <w:footerReference w:type="default" r:id="rId10"/>
      <w:pgSz w:w="11907" w:h="16840" w:code="9"/>
      <w:pgMar w:top="1276" w:right="850" w:bottom="1135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01" w:rsidRDefault="00221A01" w:rsidP="006A58C1">
      <w:r>
        <w:separator/>
      </w:r>
    </w:p>
  </w:endnote>
  <w:endnote w:type="continuationSeparator" w:id="0">
    <w:p w:rsidR="00221A01" w:rsidRDefault="00221A01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6" w:rsidRDefault="003350E6" w:rsidP="00800585">
    <w:pPr>
      <w:pStyle w:val="ab"/>
    </w:pPr>
  </w:p>
  <w:p w:rsidR="00800585" w:rsidRPr="00800585" w:rsidRDefault="00800585" w:rsidP="008005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01" w:rsidRDefault="00221A01" w:rsidP="006A58C1">
      <w:r>
        <w:separator/>
      </w:r>
    </w:p>
  </w:footnote>
  <w:footnote w:type="continuationSeparator" w:id="0">
    <w:p w:rsidR="00221A01" w:rsidRDefault="00221A01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9748E5"/>
    <w:multiLevelType w:val="multilevel"/>
    <w:tmpl w:val="CF28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00317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2AFC3CF8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26502"/>
    <w:multiLevelType w:val="multilevel"/>
    <w:tmpl w:val="44A4A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FD16E08"/>
    <w:multiLevelType w:val="hybridMultilevel"/>
    <w:tmpl w:val="AE78A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7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3D31DA"/>
    <w:multiLevelType w:val="hybridMultilevel"/>
    <w:tmpl w:val="F4388A56"/>
    <w:lvl w:ilvl="0" w:tplc="8760D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F1740A"/>
    <w:multiLevelType w:val="hybridMultilevel"/>
    <w:tmpl w:val="AE78A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57E363E5"/>
    <w:multiLevelType w:val="hybridMultilevel"/>
    <w:tmpl w:val="D90AE5CA"/>
    <w:lvl w:ilvl="0" w:tplc="3C2A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63292"/>
    <w:multiLevelType w:val="hybridMultilevel"/>
    <w:tmpl w:val="EC620E6A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6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403BD"/>
    <w:multiLevelType w:val="hybridMultilevel"/>
    <w:tmpl w:val="9538ED5A"/>
    <w:lvl w:ilvl="0" w:tplc="F1D4EC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F5859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0">
    <w:nsid w:val="7F867B47"/>
    <w:multiLevelType w:val="multilevel"/>
    <w:tmpl w:val="03B46B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7"/>
  </w:num>
  <w:num w:numId="5">
    <w:abstractNumId w:val="29"/>
  </w:num>
  <w:num w:numId="6">
    <w:abstractNumId w:val="0"/>
  </w:num>
  <w:num w:numId="7">
    <w:abstractNumId w:val="17"/>
  </w:num>
  <w:num w:numId="8">
    <w:abstractNumId w:val="24"/>
  </w:num>
  <w:num w:numId="9">
    <w:abstractNumId w:val="5"/>
  </w:num>
  <w:num w:numId="10">
    <w:abstractNumId w:val="2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"/>
  </w:num>
  <w:num w:numId="15">
    <w:abstractNumId w:val="15"/>
  </w:num>
  <w:num w:numId="16">
    <w:abstractNumId w:val="13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"/>
  </w:num>
  <w:num w:numId="21">
    <w:abstractNumId w:val="8"/>
  </w:num>
  <w:num w:numId="22">
    <w:abstractNumId w:val="28"/>
  </w:num>
  <w:num w:numId="23">
    <w:abstractNumId w:val="11"/>
  </w:num>
  <w:num w:numId="24">
    <w:abstractNumId w:val="30"/>
  </w:num>
  <w:num w:numId="25">
    <w:abstractNumId w:val="22"/>
  </w:num>
  <w:num w:numId="26">
    <w:abstractNumId w:val="18"/>
  </w:num>
  <w:num w:numId="27">
    <w:abstractNumId w:val="20"/>
  </w:num>
  <w:num w:numId="28">
    <w:abstractNumId w:val="12"/>
  </w:num>
  <w:num w:numId="29">
    <w:abstractNumId w:val="27"/>
  </w:num>
  <w:num w:numId="30">
    <w:abstractNumId w:val="1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15EEA"/>
    <w:rsid w:val="00020FEE"/>
    <w:rsid w:val="00021D9A"/>
    <w:rsid w:val="00024882"/>
    <w:rsid w:val="00035947"/>
    <w:rsid w:val="000366FF"/>
    <w:rsid w:val="00040717"/>
    <w:rsid w:val="00041F06"/>
    <w:rsid w:val="000446AC"/>
    <w:rsid w:val="000465F5"/>
    <w:rsid w:val="00052338"/>
    <w:rsid w:val="00055C02"/>
    <w:rsid w:val="00065F73"/>
    <w:rsid w:val="0007676F"/>
    <w:rsid w:val="00090A41"/>
    <w:rsid w:val="000912ED"/>
    <w:rsid w:val="000927E9"/>
    <w:rsid w:val="00092BA7"/>
    <w:rsid w:val="00092D6E"/>
    <w:rsid w:val="000937CB"/>
    <w:rsid w:val="00096A77"/>
    <w:rsid w:val="000A1BAB"/>
    <w:rsid w:val="000A3769"/>
    <w:rsid w:val="000B4FB3"/>
    <w:rsid w:val="000B5B1D"/>
    <w:rsid w:val="000B5ED6"/>
    <w:rsid w:val="000B684E"/>
    <w:rsid w:val="000C317F"/>
    <w:rsid w:val="000C4CB7"/>
    <w:rsid w:val="000C785A"/>
    <w:rsid w:val="000D0804"/>
    <w:rsid w:val="000D3492"/>
    <w:rsid w:val="000D4D3F"/>
    <w:rsid w:val="000D73D4"/>
    <w:rsid w:val="000E26F8"/>
    <w:rsid w:val="000E2A63"/>
    <w:rsid w:val="000F7283"/>
    <w:rsid w:val="000F79DE"/>
    <w:rsid w:val="0010228B"/>
    <w:rsid w:val="001056D2"/>
    <w:rsid w:val="001105F6"/>
    <w:rsid w:val="00111B0B"/>
    <w:rsid w:val="00112D15"/>
    <w:rsid w:val="001213D5"/>
    <w:rsid w:val="0012164C"/>
    <w:rsid w:val="0012258C"/>
    <w:rsid w:val="00122A76"/>
    <w:rsid w:val="001304E9"/>
    <w:rsid w:val="0013074C"/>
    <w:rsid w:val="00134ADF"/>
    <w:rsid w:val="00135CA5"/>
    <w:rsid w:val="001376A3"/>
    <w:rsid w:val="00137F80"/>
    <w:rsid w:val="00142AD3"/>
    <w:rsid w:val="00144EDB"/>
    <w:rsid w:val="001457DC"/>
    <w:rsid w:val="00146960"/>
    <w:rsid w:val="00150A1D"/>
    <w:rsid w:val="00154D11"/>
    <w:rsid w:val="00166F09"/>
    <w:rsid w:val="001728B8"/>
    <w:rsid w:val="00174B9B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4180"/>
    <w:rsid w:val="001D432B"/>
    <w:rsid w:val="001E29CC"/>
    <w:rsid w:val="001F056A"/>
    <w:rsid w:val="001F3621"/>
    <w:rsid w:val="001F3B5B"/>
    <w:rsid w:val="001F3C15"/>
    <w:rsid w:val="001F4047"/>
    <w:rsid w:val="001F5257"/>
    <w:rsid w:val="001F5451"/>
    <w:rsid w:val="001F56BC"/>
    <w:rsid w:val="00202491"/>
    <w:rsid w:val="0020286B"/>
    <w:rsid w:val="0020432E"/>
    <w:rsid w:val="0020706D"/>
    <w:rsid w:val="00211D85"/>
    <w:rsid w:val="00212DA6"/>
    <w:rsid w:val="002132CD"/>
    <w:rsid w:val="00214F91"/>
    <w:rsid w:val="00221A01"/>
    <w:rsid w:val="00226FC6"/>
    <w:rsid w:val="002313D4"/>
    <w:rsid w:val="00232727"/>
    <w:rsid w:val="00234B92"/>
    <w:rsid w:val="00237C35"/>
    <w:rsid w:val="0024379B"/>
    <w:rsid w:val="0025085F"/>
    <w:rsid w:val="002531C5"/>
    <w:rsid w:val="00260C68"/>
    <w:rsid w:val="00263954"/>
    <w:rsid w:val="00265027"/>
    <w:rsid w:val="00267AE9"/>
    <w:rsid w:val="00271636"/>
    <w:rsid w:val="00271DBB"/>
    <w:rsid w:val="00273488"/>
    <w:rsid w:val="0027602D"/>
    <w:rsid w:val="002777D0"/>
    <w:rsid w:val="00281DAB"/>
    <w:rsid w:val="00284E51"/>
    <w:rsid w:val="00284FBC"/>
    <w:rsid w:val="00284FDF"/>
    <w:rsid w:val="0029308F"/>
    <w:rsid w:val="002947F2"/>
    <w:rsid w:val="002976A2"/>
    <w:rsid w:val="002A084E"/>
    <w:rsid w:val="002A2B22"/>
    <w:rsid w:val="002A3601"/>
    <w:rsid w:val="002A4173"/>
    <w:rsid w:val="002A73E5"/>
    <w:rsid w:val="002B3FB0"/>
    <w:rsid w:val="002C0669"/>
    <w:rsid w:val="002C0727"/>
    <w:rsid w:val="002C6934"/>
    <w:rsid w:val="002D1D80"/>
    <w:rsid w:val="002D4B11"/>
    <w:rsid w:val="002D59F3"/>
    <w:rsid w:val="002E2B1D"/>
    <w:rsid w:val="002E3114"/>
    <w:rsid w:val="002E54C5"/>
    <w:rsid w:val="002F13D3"/>
    <w:rsid w:val="002F29FA"/>
    <w:rsid w:val="002F67F8"/>
    <w:rsid w:val="00307BB8"/>
    <w:rsid w:val="003143E4"/>
    <w:rsid w:val="0031731C"/>
    <w:rsid w:val="003350E6"/>
    <w:rsid w:val="00342045"/>
    <w:rsid w:val="003445DF"/>
    <w:rsid w:val="00344936"/>
    <w:rsid w:val="00350749"/>
    <w:rsid w:val="00352238"/>
    <w:rsid w:val="0035480A"/>
    <w:rsid w:val="00357353"/>
    <w:rsid w:val="00361800"/>
    <w:rsid w:val="00362464"/>
    <w:rsid w:val="0036541E"/>
    <w:rsid w:val="00367D57"/>
    <w:rsid w:val="00372A4B"/>
    <w:rsid w:val="00382496"/>
    <w:rsid w:val="00382C3A"/>
    <w:rsid w:val="00383A73"/>
    <w:rsid w:val="00384451"/>
    <w:rsid w:val="003874B5"/>
    <w:rsid w:val="00393538"/>
    <w:rsid w:val="0039421E"/>
    <w:rsid w:val="003942CD"/>
    <w:rsid w:val="003A0C14"/>
    <w:rsid w:val="003A187C"/>
    <w:rsid w:val="003A4C9C"/>
    <w:rsid w:val="003B0F16"/>
    <w:rsid w:val="003C24AC"/>
    <w:rsid w:val="003C6042"/>
    <w:rsid w:val="003C6F38"/>
    <w:rsid w:val="003D4737"/>
    <w:rsid w:val="003D5738"/>
    <w:rsid w:val="003D668F"/>
    <w:rsid w:val="003E64DE"/>
    <w:rsid w:val="003F6924"/>
    <w:rsid w:val="00407866"/>
    <w:rsid w:val="004115B9"/>
    <w:rsid w:val="00411796"/>
    <w:rsid w:val="00411A39"/>
    <w:rsid w:val="00412798"/>
    <w:rsid w:val="00415AF0"/>
    <w:rsid w:val="00416AF8"/>
    <w:rsid w:val="00417D9C"/>
    <w:rsid w:val="004238FC"/>
    <w:rsid w:val="004274CF"/>
    <w:rsid w:val="004303B8"/>
    <w:rsid w:val="00430B7B"/>
    <w:rsid w:val="00432413"/>
    <w:rsid w:val="004439FB"/>
    <w:rsid w:val="00446B5E"/>
    <w:rsid w:val="00455EBB"/>
    <w:rsid w:val="00456F74"/>
    <w:rsid w:val="0046079E"/>
    <w:rsid w:val="00462C20"/>
    <w:rsid w:val="00465ADE"/>
    <w:rsid w:val="00474DE3"/>
    <w:rsid w:val="00477E79"/>
    <w:rsid w:val="00480BC2"/>
    <w:rsid w:val="00486D1F"/>
    <w:rsid w:val="00486EF0"/>
    <w:rsid w:val="00491172"/>
    <w:rsid w:val="00493096"/>
    <w:rsid w:val="00493B59"/>
    <w:rsid w:val="004945A0"/>
    <w:rsid w:val="0049554C"/>
    <w:rsid w:val="004A1ADC"/>
    <w:rsid w:val="004A5AAC"/>
    <w:rsid w:val="004B0065"/>
    <w:rsid w:val="004B2C48"/>
    <w:rsid w:val="004B4A7A"/>
    <w:rsid w:val="004B67DA"/>
    <w:rsid w:val="004C32A3"/>
    <w:rsid w:val="004C3A27"/>
    <w:rsid w:val="004D1902"/>
    <w:rsid w:val="004D1CD4"/>
    <w:rsid w:val="004D39BC"/>
    <w:rsid w:val="004D700E"/>
    <w:rsid w:val="004D7729"/>
    <w:rsid w:val="004E08CB"/>
    <w:rsid w:val="004E1A2A"/>
    <w:rsid w:val="004E49A1"/>
    <w:rsid w:val="004E5ED5"/>
    <w:rsid w:val="004E7933"/>
    <w:rsid w:val="005011F1"/>
    <w:rsid w:val="0050237F"/>
    <w:rsid w:val="00503E42"/>
    <w:rsid w:val="0050426C"/>
    <w:rsid w:val="005060DA"/>
    <w:rsid w:val="00506744"/>
    <w:rsid w:val="005106A6"/>
    <w:rsid w:val="0051253A"/>
    <w:rsid w:val="00513121"/>
    <w:rsid w:val="00516A7A"/>
    <w:rsid w:val="00520323"/>
    <w:rsid w:val="00521158"/>
    <w:rsid w:val="00522906"/>
    <w:rsid w:val="00522A67"/>
    <w:rsid w:val="00522C8E"/>
    <w:rsid w:val="005249C8"/>
    <w:rsid w:val="00535037"/>
    <w:rsid w:val="00541488"/>
    <w:rsid w:val="005445E9"/>
    <w:rsid w:val="00552D2E"/>
    <w:rsid w:val="00553CA0"/>
    <w:rsid w:val="005566A4"/>
    <w:rsid w:val="00557905"/>
    <w:rsid w:val="00560DB6"/>
    <w:rsid w:val="005614A7"/>
    <w:rsid w:val="00561D64"/>
    <w:rsid w:val="00563778"/>
    <w:rsid w:val="00567502"/>
    <w:rsid w:val="005704FC"/>
    <w:rsid w:val="0057328D"/>
    <w:rsid w:val="00575B7B"/>
    <w:rsid w:val="00577E31"/>
    <w:rsid w:val="00585B12"/>
    <w:rsid w:val="005902DE"/>
    <w:rsid w:val="005972FD"/>
    <w:rsid w:val="005A0DFA"/>
    <w:rsid w:val="005B68E6"/>
    <w:rsid w:val="005C4B39"/>
    <w:rsid w:val="005C4BC2"/>
    <w:rsid w:val="005C5CD6"/>
    <w:rsid w:val="005D4B01"/>
    <w:rsid w:val="005D7660"/>
    <w:rsid w:val="005D7EA8"/>
    <w:rsid w:val="005E2041"/>
    <w:rsid w:val="005F1970"/>
    <w:rsid w:val="005F1A62"/>
    <w:rsid w:val="00601393"/>
    <w:rsid w:val="0060261D"/>
    <w:rsid w:val="006056F5"/>
    <w:rsid w:val="00605ABD"/>
    <w:rsid w:val="00606224"/>
    <w:rsid w:val="00607A7E"/>
    <w:rsid w:val="0061732C"/>
    <w:rsid w:val="00621B34"/>
    <w:rsid w:val="00624C53"/>
    <w:rsid w:val="00624D9F"/>
    <w:rsid w:val="0063384B"/>
    <w:rsid w:val="00637284"/>
    <w:rsid w:val="006408DE"/>
    <w:rsid w:val="00640D97"/>
    <w:rsid w:val="00641472"/>
    <w:rsid w:val="00647D74"/>
    <w:rsid w:val="006531BB"/>
    <w:rsid w:val="006538A0"/>
    <w:rsid w:val="00661CA4"/>
    <w:rsid w:val="006628AD"/>
    <w:rsid w:val="00670FBC"/>
    <w:rsid w:val="006714BB"/>
    <w:rsid w:val="00684A2B"/>
    <w:rsid w:val="00687D99"/>
    <w:rsid w:val="006902E2"/>
    <w:rsid w:val="00690533"/>
    <w:rsid w:val="00694042"/>
    <w:rsid w:val="0069776D"/>
    <w:rsid w:val="006A12F4"/>
    <w:rsid w:val="006A159D"/>
    <w:rsid w:val="006A184C"/>
    <w:rsid w:val="006A23CB"/>
    <w:rsid w:val="006A2C1C"/>
    <w:rsid w:val="006A3CB1"/>
    <w:rsid w:val="006A58C1"/>
    <w:rsid w:val="006A5C62"/>
    <w:rsid w:val="006A724D"/>
    <w:rsid w:val="006A77E9"/>
    <w:rsid w:val="006B0CDE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D1A54"/>
    <w:rsid w:val="006D246C"/>
    <w:rsid w:val="006E26B7"/>
    <w:rsid w:val="006E310E"/>
    <w:rsid w:val="006E359C"/>
    <w:rsid w:val="006E6D0F"/>
    <w:rsid w:val="006F06A5"/>
    <w:rsid w:val="006F1223"/>
    <w:rsid w:val="006F3E77"/>
    <w:rsid w:val="00702AD7"/>
    <w:rsid w:val="00705363"/>
    <w:rsid w:val="007151EB"/>
    <w:rsid w:val="00717737"/>
    <w:rsid w:val="0071791A"/>
    <w:rsid w:val="00721DC6"/>
    <w:rsid w:val="0072285C"/>
    <w:rsid w:val="007231AD"/>
    <w:rsid w:val="0072362C"/>
    <w:rsid w:val="00725921"/>
    <w:rsid w:val="0072601B"/>
    <w:rsid w:val="007263B6"/>
    <w:rsid w:val="007332B1"/>
    <w:rsid w:val="007335E7"/>
    <w:rsid w:val="007349B1"/>
    <w:rsid w:val="007371A4"/>
    <w:rsid w:val="00740D31"/>
    <w:rsid w:val="00741D83"/>
    <w:rsid w:val="00754DAF"/>
    <w:rsid w:val="00756B03"/>
    <w:rsid w:val="0076515E"/>
    <w:rsid w:val="00766DF7"/>
    <w:rsid w:val="00767986"/>
    <w:rsid w:val="007711DD"/>
    <w:rsid w:val="007738D7"/>
    <w:rsid w:val="007738F5"/>
    <w:rsid w:val="00780291"/>
    <w:rsid w:val="00784087"/>
    <w:rsid w:val="00784835"/>
    <w:rsid w:val="00791EA0"/>
    <w:rsid w:val="00795CC4"/>
    <w:rsid w:val="00795EE4"/>
    <w:rsid w:val="007B14A6"/>
    <w:rsid w:val="007B19DA"/>
    <w:rsid w:val="007B26EB"/>
    <w:rsid w:val="007B4402"/>
    <w:rsid w:val="007B6DE4"/>
    <w:rsid w:val="007B75C7"/>
    <w:rsid w:val="007C0788"/>
    <w:rsid w:val="007C5E63"/>
    <w:rsid w:val="007D1495"/>
    <w:rsid w:val="007D21D7"/>
    <w:rsid w:val="007E28A2"/>
    <w:rsid w:val="007E3419"/>
    <w:rsid w:val="007E472A"/>
    <w:rsid w:val="007E5C2E"/>
    <w:rsid w:val="007E6337"/>
    <w:rsid w:val="007F142F"/>
    <w:rsid w:val="007F3936"/>
    <w:rsid w:val="00800585"/>
    <w:rsid w:val="00810ACF"/>
    <w:rsid w:val="0082055F"/>
    <w:rsid w:val="00826BDB"/>
    <w:rsid w:val="008403A0"/>
    <w:rsid w:val="00850D54"/>
    <w:rsid w:val="00857BC4"/>
    <w:rsid w:val="00860FCE"/>
    <w:rsid w:val="00861BDB"/>
    <w:rsid w:val="0086331E"/>
    <w:rsid w:val="008652C5"/>
    <w:rsid w:val="00865539"/>
    <w:rsid w:val="00867DD4"/>
    <w:rsid w:val="00870165"/>
    <w:rsid w:val="008719BB"/>
    <w:rsid w:val="008745B8"/>
    <w:rsid w:val="00875420"/>
    <w:rsid w:val="00883AA0"/>
    <w:rsid w:val="008861CA"/>
    <w:rsid w:val="008942AD"/>
    <w:rsid w:val="0089615C"/>
    <w:rsid w:val="0089799A"/>
    <w:rsid w:val="008A0ACE"/>
    <w:rsid w:val="008A13C1"/>
    <w:rsid w:val="008A279F"/>
    <w:rsid w:val="008A6EF4"/>
    <w:rsid w:val="008C4003"/>
    <w:rsid w:val="008C71C1"/>
    <w:rsid w:val="008D1625"/>
    <w:rsid w:val="008D3F50"/>
    <w:rsid w:val="008D48B6"/>
    <w:rsid w:val="008E1ED4"/>
    <w:rsid w:val="008E5D08"/>
    <w:rsid w:val="008E5E18"/>
    <w:rsid w:val="008F05FC"/>
    <w:rsid w:val="008F2FD0"/>
    <w:rsid w:val="008F59B7"/>
    <w:rsid w:val="00900EC4"/>
    <w:rsid w:val="00910BCA"/>
    <w:rsid w:val="0092027B"/>
    <w:rsid w:val="0092663C"/>
    <w:rsid w:val="00926BF7"/>
    <w:rsid w:val="009354A5"/>
    <w:rsid w:val="00936212"/>
    <w:rsid w:val="009364AF"/>
    <w:rsid w:val="0093715C"/>
    <w:rsid w:val="00941EAA"/>
    <w:rsid w:val="00945647"/>
    <w:rsid w:val="0094677B"/>
    <w:rsid w:val="00956033"/>
    <w:rsid w:val="0095734B"/>
    <w:rsid w:val="00957E14"/>
    <w:rsid w:val="0096063F"/>
    <w:rsid w:val="0097167C"/>
    <w:rsid w:val="00974EC1"/>
    <w:rsid w:val="0098011C"/>
    <w:rsid w:val="009834C8"/>
    <w:rsid w:val="009839D9"/>
    <w:rsid w:val="00984B03"/>
    <w:rsid w:val="00984E01"/>
    <w:rsid w:val="00990E02"/>
    <w:rsid w:val="0099460B"/>
    <w:rsid w:val="00997C3A"/>
    <w:rsid w:val="00997FF7"/>
    <w:rsid w:val="009B6DF1"/>
    <w:rsid w:val="009C2B64"/>
    <w:rsid w:val="009C3AB1"/>
    <w:rsid w:val="009C40C8"/>
    <w:rsid w:val="009D0E36"/>
    <w:rsid w:val="009D25D6"/>
    <w:rsid w:val="009D631D"/>
    <w:rsid w:val="009E18C0"/>
    <w:rsid w:val="009E742D"/>
    <w:rsid w:val="009E793E"/>
    <w:rsid w:val="009F047B"/>
    <w:rsid w:val="009F2FAD"/>
    <w:rsid w:val="00A104D3"/>
    <w:rsid w:val="00A1215A"/>
    <w:rsid w:val="00A126DF"/>
    <w:rsid w:val="00A14A81"/>
    <w:rsid w:val="00A151A6"/>
    <w:rsid w:val="00A1548A"/>
    <w:rsid w:val="00A15D95"/>
    <w:rsid w:val="00A17EB1"/>
    <w:rsid w:val="00A24771"/>
    <w:rsid w:val="00A25CE7"/>
    <w:rsid w:val="00A25E62"/>
    <w:rsid w:val="00A25EAA"/>
    <w:rsid w:val="00A308DB"/>
    <w:rsid w:val="00A41280"/>
    <w:rsid w:val="00A45822"/>
    <w:rsid w:val="00A53FB5"/>
    <w:rsid w:val="00A549BB"/>
    <w:rsid w:val="00A56F83"/>
    <w:rsid w:val="00A62618"/>
    <w:rsid w:val="00A7059F"/>
    <w:rsid w:val="00A7340A"/>
    <w:rsid w:val="00A762F7"/>
    <w:rsid w:val="00A80DCB"/>
    <w:rsid w:val="00A810FE"/>
    <w:rsid w:val="00A8511C"/>
    <w:rsid w:val="00AA0599"/>
    <w:rsid w:val="00AA23BC"/>
    <w:rsid w:val="00AA39BA"/>
    <w:rsid w:val="00AA56B2"/>
    <w:rsid w:val="00AB1DF0"/>
    <w:rsid w:val="00AC20CE"/>
    <w:rsid w:val="00AC760D"/>
    <w:rsid w:val="00AD0D93"/>
    <w:rsid w:val="00AD3700"/>
    <w:rsid w:val="00AE012D"/>
    <w:rsid w:val="00AE55ED"/>
    <w:rsid w:val="00AE613C"/>
    <w:rsid w:val="00AF09D9"/>
    <w:rsid w:val="00AF0C9C"/>
    <w:rsid w:val="00AF0FE5"/>
    <w:rsid w:val="00AF38E5"/>
    <w:rsid w:val="00AF50A0"/>
    <w:rsid w:val="00AF7437"/>
    <w:rsid w:val="00B03178"/>
    <w:rsid w:val="00B04440"/>
    <w:rsid w:val="00B0544D"/>
    <w:rsid w:val="00B07618"/>
    <w:rsid w:val="00B11785"/>
    <w:rsid w:val="00B15789"/>
    <w:rsid w:val="00B17E18"/>
    <w:rsid w:val="00B20C28"/>
    <w:rsid w:val="00B21629"/>
    <w:rsid w:val="00B222BC"/>
    <w:rsid w:val="00B226C1"/>
    <w:rsid w:val="00B23597"/>
    <w:rsid w:val="00B26C66"/>
    <w:rsid w:val="00B26CFF"/>
    <w:rsid w:val="00B3063F"/>
    <w:rsid w:val="00B358A7"/>
    <w:rsid w:val="00B459C6"/>
    <w:rsid w:val="00B46E8A"/>
    <w:rsid w:val="00B53AB5"/>
    <w:rsid w:val="00B55358"/>
    <w:rsid w:val="00B55B61"/>
    <w:rsid w:val="00B57191"/>
    <w:rsid w:val="00B64276"/>
    <w:rsid w:val="00B64AFB"/>
    <w:rsid w:val="00B70562"/>
    <w:rsid w:val="00B71AD3"/>
    <w:rsid w:val="00B72307"/>
    <w:rsid w:val="00B748D0"/>
    <w:rsid w:val="00B809AC"/>
    <w:rsid w:val="00B85D2C"/>
    <w:rsid w:val="00B86F97"/>
    <w:rsid w:val="00B907DE"/>
    <w:rsid w:val="00B94D18"/>
    <w:rsid w:val="00B96E67"/>
    <w:rsid w:val="00BA1046"/>
    <w:rsid w:val="00BA1CF9"/>
    <w:rsid w:val="00BA3086"/>
    <w:rsid w:val="00BA3664"/>
    <w:rsid w:val="00BA3B62"/>
    <w:rsid w:val="00BA7301"/>
    <w:rsid w:val="00BB1F21"/>
    <w:rsid w:val="00BB287A"/>
    <w:rsid w:val="00BB3809"/>
    <w:rsid w:val="00BB7F7F"/>
    <w:rsid w:val="00BC107C"/>
    <w:rsid w:val="00BC3FAE"/>
    <w:rsid w:val="00BC5CD0"/>
    <w:rsid w:val="00BC5D96"/>
    <w:rsid w:val="00BD3750"/>
    <w:rsid w:val="00BD5353"/>
    <w:rsid w:val="00BD5FEE"/>
    <w:rsid w:val="00BE12BA"/>
    <w:rsid w:val="00BE5611"/>
    <w:rsid w:val="00BE6DC4"/>
    <w:rsid w:val="00BF042E"/>
    <w:rsid w:val="00BF3CD8"/>
    <w:rsid w:val="00BF4531"/>
    <w:rsid w:val="00C10D6A"/>
    <w:rsid w:val="00C20FB6"/>
    <w:rsid w:val="00C21556"/>
    <w:rsid w:val="00C3289E"/>
    <w:rsid w:val="00C3773E"/>
    <w:rsid w:val="00C40B0F"/>
    <w:rsid w:val="00C428DF"/>
    <w:rsid w:val="00C50BB2"/>
    <w:rsid w:val="00C53D2D"/>
    <w:rsid w:val="00C55C1C"/>
    <w:rsid w:val="00C66136"/>
    <w:rsid w:val="00C76155"/>
    <w:rsid w:val="00C90505"/>
    <w:rsid w:val="00C90E53"/>
    <w:rsid w:val="00C919F9"/>
    <w:rsid w:val="00C91C82"/>
    <w:rsid w:val="00C91E2D"/>
    <w:rsid w:val="00C93A36"/>
    <w:rsid w:val="00C94707"/>
    <w:rsid w:val="00C94FB1"/>
    <w:rsid w:val="00C95C4B"/>
    <w:rsid w:val="00C95CEC"/>
    <w:rsid w:val="00CA0387"/>
    <w:rsid w:val="00CA149C"/>
    <w:rsid w:val="00CA1BF1"/>
    <w:rsid w:val="00CB1673"/>
    <w:rsid w:val="00CB1CBC"/>
    <w:rsid w:val="00CC08E7"/>
    <w:rsid w:val="00CC2BCE"/>
    <w:rsid w:val="00CE13B7"/>
    <w:rsid w:val="00CE255B"/>
    <w:rsid w:val="00CE2CC6"/>
    <w:rsid w:val="00CE360E"/>
    <w:rsid w:val="00CE74D4"/>
    <w:rsid w:val="00D0273B"/>
    <w:rsid w:val="00D055FD"/>
    <w:rsid w:val="00D0760B"/>
    <w:rsid w:val="00D12AA4"/>
    <w:rsid w:val="00D12D33"/>
    <w:rsid w:val="00D13E72"/>
    <w:rsid w:val="00D165AF"/>
    <w:rsid w:val="00D21125"/>
    <w:rsid w:val="00D2332A"/>
    <w:rsid w:val="00D24999"/>
    <w:rsid w:val="00D25A40"/>
    <w:rsid w:val="00D338D8"/>
    <w:rsid w:val="00D35065"/>
    <w:rsid w:val="00D37532"/>
    <w:rsid w:val="00D37F92"/>
    <w:rsid w:val="00D41099"/>
    <w:rsid w:val="00D45B19"/>
    <w:rsid w:val="00D45EC2"/>
    <w:rsid w:val="00D50F13"/>
    <w:rsid w:val="00D53954"/>
    <w:rsid w:val="00D53EB5"/>
    <w:rsid w:val="00D56B41"/>
    <w:rsid w:val="00D6033D"/>
    <w:rsid w:val="00D61238"/>
    <w:rsid w:val="00D6295B"/>
    <w:rsid w:val="00D62F39"/>
    <w:rsid w:val="00D640B0"/>
    <w:rsid w:val="00D65EB5"/>
    <w:rsid w:val="00D736C0"/>
    <w:rsid w:val="00D7406E"/>
    <w:rsid w:val="00D767FD"/>
    <w:rsid w:val="00D7731B"/>
    <w:rsid w:val="00D81417"/>
    <w:rsid w:val="00D832FF"/>
    <w:rsid w:val="00D84D05"/>
    <w:rsid w:val="00D913FE"/>
    <w:rsid w:val="00D9294C"/>
    <w:rsid w:val="00DA192D"/>
    <w:rsid w:val="00DA22B1"/>
    <w:rsid w:val="00DA6AC2"/>
    <w:rsid w:val="00DB30D1"/>
    <w:rsid w:val="00DC1DC7"/>
    <w:rsid w:val="00DC1E1F"/>
    <w:rsid w:val="00DD1F79"/>
    <w:rsid w:val="00DE01DD"/>
    <w:rsid w:val="00DE04EB"/>
    <w:rsid w:val="00DF0CA0"/>
    <w:rsid w:val="00DF1C49"/>
    <w:rsid w:val="00DF373E"/>
    <w:rsid w:val="00E03342"/>
    <w:rsid w:val="00E05037"/>
    <w:rsid w:val="00E0742D"/>
    <w:rsid w:val="00E11C2C"/>
    <w:rsid w:val="00E1239E"/>
    <w:rsid w:val="00E14061"/>
    <w:rsid w:val="00E14DC8"/>
    <w:rsid w:val="00E157A4"/>
    <w:rsid w:val="00E16E47"/>
    <w:rsid w:val="00E22EEA"/>
    <w:rsid w:val="00E2311B"/>
    <w:rsid w:val="00E25162"/>
    <w:rsid w:val="00E251CF"/>
    <w:rsid w:val="00E31D52"/>
    <w:rsid w:val="00E34CB6"/>
    <w:rsid w:val="00E35360"/>
    <w:rsid w:val="00E368CF"/>
    <w:rsid w:val="00E41E4D"/>
    <w:rsid w:val="00E447FE"/>
    <w:rsid w:val="00E505B5"/>
    <w:rsid w:val="00E516A6"/>
    <w:rsid w:val="00E52951"/>
    <w:rsid w:val="00E565AB"/>
    <w:rsid w:val="00E60DFE"/>
    <w:rsid w:val="00E669DA"/>
    <w:rsid w:val="00E74DC6"/>
    <w:rsid w:val="00E75DD4"/>
    <w:rsid w:val="00E80257"/>
    <w:rsid w:val="00E8249A"/>
    <w:rsid w:val="00E84ACE"/>
    <w:rsid w:val="00E85FDC"/>
    <w:rsid w:val="00E93FD6"/>
    <w:rsid w:val="00E94837"/>
    <w:rsid w:val="00EA2705"/>
    <w:rsid w:val="00EA3DE1"/>
    <w:rsid w:val="00EA6983"/>
    <w:rsid w:val="00EB00E2"/>
    <w:rsid w:val="00EB53E5"/>
    <w:rsid w:val="00EB683C"/>
    <w:rsid w:val="00EB702A"/>
    <w:rsid w:val="00EC0D1E"/>
    <w:rsid w:val="00EC4A22"/>
    <w:rsid w:val="00EC65AC"/>
    <w:rsid w:val="00ED06AB"/>
    <w:rsid w:val="00ED0931"/>
    <w:rsid w:val="00ED0ACE"/>
    <w:rsid w:val="00ED1C3C"/>
    <w:rsid w:val="00ED4526"/>
    <w:rsid w:val="00ED6861"/>
    <w:rsid w:val="00ED7766"/>
    <w:rsid w:val="00EF1682"/>
    <w:rsid w:val="00EF1A31"/>
    <w:rsid w:val="00EF63EB"/>
    <w:rsid w:val="00EF7E11"/>
    <w:rsid w:val="00F10920"/>
    <w:rsid w:val="00F1486E"/>
    <w:rsid w:val="00F15604"/>
    <w:rsid w:val="00F200B1"/>
    <w:rsid w:val="00F23C6F"/>
    <w:rsid w:val="00F26227"/>
    <w:rsid w:val="00F26416"/>
    <w:rsid w:val="00F37972"/>
    <w:rsid w:val="00F55C59"/>
    <w:rsid w:val="00F5738D"/>
    <w:rsid w:val="00F60586"/>
    <w:rsid w:val="00F61D5A"/>
    <w:rsid w:val="00F63071"/>
    <w:rsid w:val="00F649EF"/>
    <w:rsid w:val="00F70173"/>
    <w:rsid w:val="00F74CD2"/>
    <w:rsid w:val="00F76A16"/>
    <w:rsid w:val="00F7711C"/>
    <w:rsid w:val="00F7743B"/>
    <w:rsid w:val="00F8327A"/>
    <w:rsid w:val="00F838C4"/>
    <w:rsid w:val="00F854ED"/>
    <w:rsid w:val="00F8578D"/>
    <w:rsid w:val="00F95571"/>
    <w:rsid w:val="00FA69BA"/>
    <w:rsid w:val="00FB350F"/>
    <w:rsid w:val="00FB37BA"/>
    <w:rsid w:val="00FB3E2B"/>
    <w:rsid w:val="00FC203D"/>
    <w:rsid w:val="00FD115D"/>
    <w:rsid w:val="00FD1AA3"/>
    <w:rsid w:val="00FD253B"/>
    <w:rsid w:val="00FD25DC"/>
    <w:rsid w:val="00FD4E52"/>
    <w:rsid w:val="00FD798E"/>
    <w:rsid w:val="00FE24AF"/>
    <w:rsid w:val="00FE3B3B"/>
    <w:rsid w:val="00FF00CB"/>
    <w:rsid w:val="00FF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BAB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0A1BAB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0A1BAB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1BAB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0A1BAB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  <w:style w:type="paragraph" w:customStyle="1" w:styleId="rvps12">
    <w:name w:val="rvps12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basedOn w:val="a0"/>
    <w:rsid w:val="004E1A2A"/>
  </w:style>
  <w:style w:type="paragraph" w:customStyle="1" w:styleId="rvps6">
    <w:name w:val="rvps6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basedOn w:val="a0"/>
    <w:rsid w:val="004E1A2A"/>
  </w:style>
  <w:style w:type="paragraph" w:customStyle="1" w:styleId="rvps7">
    <w:name w:val="rvps7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15">
    <w:name w:val="rvts15"/>
    <w:basedOn w:val="a0"/>
    <w:rsid w:val="004E1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1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1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9BCE-673E-4062-A227-94E3A37E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6</cp:revision>
  <cp:lastPrinted>2025-12-19T10:47:00Z</cp:lastPrinted>
  <dcterms:created xsi:type="dcterms:W3CDTF">2025-12-19T10:37:00Z</dcterms:created>
  <dcterms:modified xsi:type="dcterms:W3CDTF">2025-12-22T10:09:00Z</dcterms:modified>
</cp:coreProperties>
</file>