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6B" w:rsidRDefault="00DD0E6B" w:rsidP="00DD0E6B">
      <w:pPr>
        <w:jc w:val="center"/>
        <w:rPr>
          <w:rFonts w:ascii="Book Antiqua" w:hAnsi="Book Antiqua" w:cs="Book Antiqua"/>
          <w:b/>
          <w:color w:val="1F3864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6B" w:rsidRPr="00BD0FA4" w:rsidRDefault="00DD0E6B" w:rsidP="00DD0E6B">
      <w:pPr>
        <w:pStyle w:val="ae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DD0E6B" w:rsidRDefault="00DD0E6B" w:rsidP="00DD0E6B">
      <w:pPr>
        <w:pStyle w:val="ae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DD0E6B" w:rsidRPr="00BD0FA4" w:rsidRDefault="00DD0E6B" w:rsidP="00DD0E6B">
      <w:pPr>
        <w:pStyle w:val="ae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DD0E6B" w:rsidRPr="00C4146F" w:rsidRDefault="00DD0E6B" w:rsidP="00DD0E6B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DD0E6B" w:rsidTr="002C5980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DD0E6B" w:rsidRPr="002F3980" w:rsidRDefault="00DD0E6B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DD0E6B" w:rsidRPr="002F3980" w:rsidRDefault="008D1111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 w:rsidRPr="008D1111">
              <w:rPr>
                <w:noProof/>
                <w:lang w:val="en-US" w:eastAsia="en-US"/>
              </w:rPr>
              <w:pict>
                <v:line id="Пряма сполучна лінія 1319048414" o:spid="_x0000_s1026" style="position:absolute;left:0;text-align:left;z-index:25166131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E977F7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68" w:type="dxa"/>
          </w:tcPr>
          <w:p w:rsidR="00DD0E6B" w:rsidRPr="002F3980" w:rsidRDefault="00DD0E6B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DD0E6B" w:rsidRPr="002F3980" w:rsidRDefault="00DD0E6B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DD0E6B" w:rsidRPr="00F6242A" w:rsidRDefault="008D1111" w:rsidP="002C5980">
            <w:pPr>
              <w:pStyle w:val="ae"/>
              <w:jc w:val="center"/>
              <w:rPr>
                <w:rFonts w:eastAsia="Calibri"/>
                <w:lang w:val="en-US" w:eastAsia="en-US"/>
              </w:rPr>
            </w:pPr>
            <w:r w:rsidRPr="008D1111">
              <w:rPr>
                <w:noProof/>
                <w:lang w:val="en-US" w:eastAsia="en-US"/>
              </w:rPr>
              <w:pict>
                <v:line id="Пряма сполучна лінія 804813096" o:spid="_x0000_s1028" style="position:absolute;left:0;text-align:left;z-index:25165926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Pr="008D1111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028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  <w:r w:rsidR="00F6242A">
              <w:rPr>
                <w:rFonts w:eastAsia="Calibri"/>
                <w:lang w:val="en-US" w:eastAsia="en-US"/>
              </w:rPr>
              <w:t>1797</w:t>
            </w:r>
            <w:r w:rsidR="00F6242A">
              <w:rPr>
                <w:lang w:val="en-US" w:eastAsia="uk-UA"/>
              </w:rPr>
              <w:t>-VIII</w:t>
            </w:r>
          </w:p>
        </w:tc>
      </w:tr>
    </w:tbl>
    <w:p w:rsidR="00DD0E6B" w:rsidRPr="0021798D" w:rsidRDefault="00DD0E6B" w:rsidP="00DD0E6B">
      <w:pPr>
        <w:jc w:val="both"/>
        <w:rPr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DD0E6B" w:rsidTr="00DD0E6B">
        <w:trPr>
          <w:trHeight w:val="1049"/>
        </w:trPr>
        <w:tc>
          <w:tcPr>
            <w:tcW w:w="5013" w:type="dxa"/>
          </w:tcPr>
          <w:p w:rsidR="00DD0E6B" w:rsidRPr="006A11FF" w:rsidRDefault="00DD0E6B" w:rsidP="00DD0E6B">
            <w:pPr>
              <w:jc w:val="both"/>
              <w:rPr>
                <w:sz w:val="27"/>
                <w:szCs w:val="27"/>
                <w:lang w:val="uk-UA"/>
              </w:rPr>
            </w:pPr>
            <w:bookmarkStart w:id="35" w:name="_Hlk218171055"/>
            <w:r w:rsidRPr="006A11FF">
              <w:rPr>
                <w:sz w:val="27"/>
                <w:szCs w:val="27"/>
                <w:lang w:val="uk-UA"/>
              </w:rPr>
              <w:t xml:space="preserve">Про приватизацію 33/100 частин будинку </w:t>
            </w:r>
          </w:p>
          <w:p w:rsidR="00DD0E6B" w:rsidRPr="006A11FF" w:rsidRDefault="00DD0E6B" w:rsidP="00DD0E6B">
            <w:pPr>
              <w:jc w:val="both"/>
              <w:rPr>
                <w:sz w:val="27"/>
                <w:szCs w:val="27"/>
                <w:lang w:val="uk-UA"/>
              </w:rPr>
            </w:pPr>
            <w:r w:rsidRPr="006A11FF">
              <w:rPr>
                <w:sz w:val="27"/>
                <w:szCs w:val="27"/>
                <w:lang w:val="uk-UA"/>
              </w:rPr>
              <w:t xml:space="preserve">у складі нежитлових приміщень літ «А», </w:t>
            </w:r>
          </w:p>
          <w:p w:rsidR="00DD0E6B" w:rsidRPr="006A11FF" w:rsidRDefault="00DD0E6B" w:rsidP="00DD0E6B">
            <w:pPr>
              <w:jc w:val="both"/>
              <w:rPr>
                <w:sz w:val="27"/>
                <w:szCs w:val="27"/>
                <w:lang w:val="uk-UA"/>
              </w:rPr>
            </w:pPr>
            <w:r w:rsidRPr="006A11FF">
              <w:rPr>
                <w:sz w:val="27"/>
                <w:szCs w:val="27"/>
                <w:lang w:val="uk-UA"/>
              </w:rPr>
              <w:t>по вул. Соборна, 64, шляхом викупу орендарем</w:t>
            </w:r>
          </w:p>
          <w:p w:rsidR="00DD0E6B" w:rsidRPr="00BD0FA4" w:rsidRDefault="00DD0E6B" w:rsidP="002C5980">
            <w:pPr>
              <w:pStyle w:val="ae"/>
              <w:rPr>
                <w:lang w:val="uk-UA"/>
              </w:rPr>
            </w:pPr>
          </w:p>
        </w:tc>
      </w:tr>
    </w:tbl>
    <w:bookmarkEnd w:id="35"/>
    <w:p w:rsidR="005C4BD7" w:rsidRPr="006A11FF" w:rsidRDefault="003D504E" w:rsidP="005C4BD7">
      <w:pPr>
        <w:jc w:val="both"/>
        <w:rPr>
          <w:sz w:val="27"/>
          <w:szCs w:val="27"/>
          <w:lang w:val="uk-UA"/>
        </w:rPr>
      </w:pPr>
      <w:r w:rsidRPr="00B63E3B">
        <w:rPr>
          <w:szCs w:val="28"/>
          <w:lang w:val="uk-UA"/>
        </w:rPr>
        <w:tab/>
      </w:r>
      <w:r w:rsidR="00F32E02" w:rsidRPr="006A11FF">
        <w:rPr>
          <w:sz w:val="27"/>
          <w:szCs w:val="27"/>
          <w:lang w:val="uk-UA"/>
        </w:rPr>
        <w:t>На підставі рішення Білгород-Дністровської міської ради</w:t>
      </w:r>
      <w:r w:rsidR="004D2FF0" w:rsidRPr="006A11FF">
        <w:rPr>
          <w:sz w:val="27"/>
          <w:szCs w:val="27"/>
          <w:lang w:val="uk-UA"/>
        </w:rPr>
        <w:t xml:space="preserve"> № </w:t>
      </w:r>
      <w:r w:rsidR="003445FA" w:rsidRPr="006A11FF">
        <w:rPr>
          <w:sz w:val="27"/>
          <w:szCs w:val="27"/>
          <w:lang w:val="uk-UA"/>
        </w:rPr>
        <w:t>1649</w:t>
      </w:r>
      <w:r w:rsidR="004D2FF0" w:rsidRPr="006A11FF">
        <w:rPr>
          <w:sz w:val="27"/>
          <w:szCs w:val="27"/>
          <w:lang w:val="uk-UA"/>
        </w:rPr>
        <w:t xml:space="preserve">-VІII від </w:t>
      </w:r>
      <w:r w:rsidR="00EF50BC" w:rsidRPr="006A11FF">
        <w:rPr>
          <w:sz w:val="27"/>
          <w:szCs w:val="27"/>
          <w:lang w:val="uk-UA"/>
        </w:rPr>
        <w:t>1</w:t>
      </w:r>
      <w:r w:rsidR="003445FA" w:rsidRPr="006A11FF">
        <w:rPr>
          <w:sz w:val="27"/>
          <w:szCs w:val="27"/>
          <w:lang w:val="uk-UA"/>
        </w:rPr>
        <w:t>8</w:t>
      </w:r>
      <w:r w:rsidR="004D2FF0" w:rsidRPr="006A11FF">
        <w:rPr>
          <w:sz w:val="27"/>
          <w:szCs w:val="27"/>
          <w:lang w:val="uk-UA"/>
        </w:rPr>
        <w:t>.</w:t>
      </w:r>
      <w:r w:rsidR="003445FA" w:rsidRPr="006A11FF">
        <w:rPr>
          <w:sz w:val="27"/>
          <w:szCs w:val="27"/>
          <w:lang w:val="uk-UA"/>
        </w:rPr>
        <w:t>09</w:t>
      </w:r>
      <w:r w:rsidR="004D2FF0" w:rsidRPr="006A11FF">
        <w:rPr>
          <w:sz w:val="27"/>
          <w:szCs w:val="27"/>
          <w:lang w:val="uk-UA"/>
        </w:rPr>
        <w:t>.202</w:t>
      </w:r>
      <w:r w:rsidR="003445FA" w:rsidRPr="006A11FF">
        <w:rPr>
          <w:sz w:val="27"/>
          <w:szCs w:val="27"/>
          <w:lang w:val="uk-UA"/>
        </w:rPr>
        <w:t>5</w:t>
      </w:r>
      <w:r w:rsidR="004D2FF0" w:rsidRPr="006A11FF">
        <w:rPr>
          <w:sz w:val="27"/>
          <w:szCs w:val="27"/>
          <w:lang w:val="uk-UA"/>
        </w:rPr>
        <w:t xml:space="preserve"> р.</w:t>
      </w:r>
      <w:r w:rsidR="00FE5C55" w:rsidRPr="006A11FF">
        <w:rPr>
          <w:sz w:val="27"/>
          <w:szCs w:val="27"/>
          <w:lang w:val="uk-UA"/>
        </w:rPr>
        <w:t xml:space="preserve"> </w:t>
      </w:r>
      <w:r w:rsidR="004D2FF0" w:rsidRPr="006A11FF">
        <w:rPr>
          <w:sz w:val="27"/>
          <w:szCs w:val="27"/>
          <w:lang w:val="uk-UA"/>
        </w:rPr>
        <w:t xml:space="preserve"> «</w:t>
      </w:r>
      <w:r w:rsidR="003445FA" w:rsidRPr="006A11FF">
        <w:rPr>
          <w:sz w:val="27"/>
          <w:szCs w:val="27"/>
          <w:lang w:val="uk-UA"/>
        </w:rPr>
        <w:t>Про включення до переліку об’єктів комунальної власності, які підлягають приватизації шляхом викупу орендарем, 33/100 частини будинку по вул. Соборна, 64</w:t>
      </w:r>
      <w:r w:rsidR="00FE5C55" w:rsidRPr="006A11FF">
        <w:rPr>
          <w:sz w:val="27"/>
          <w:szCs w:val="27"/>
          <w:lang w:val="uk-UA"/>
        </w:rPr>
        <w:t>»</w:t>
      </w:r>
      <w:r w:rsidR="003F6FB8" w:rsidRPr="006A11FF">
        <w:rPr>
          <w:sz w:val="27"/>
          <w:szCs w:val="27"/>
          <w:lang w:val="uk-UA"/>
        </w:rPr>
        <w:t xml:space="preserve">, </w:t>
      </w:r>
      <w:r w:rsidR="003445FA" w:rsidRPr="006A11FF">
        <w:rPr>
          <w:sz w:val="27"/>
          <w:szCs w:val="27"/>
          <w:lang w:val="uk-UA"/>
        </w:rPr>
        <w:t xml:space="preserve">рішень Білгород-Дністровської міської ради № 893-VIII від 14.09.2023 р. «Про надання згоди на здійснення невід’ємних поліпшень орендованого майна комунальної власності» та № 1508-VІII від 16.05.2025р. «Про прийняття здійснених невід’ємних поліпшень орендованого майна комунальної власності по вул. Соборна, 64», враховуючи чинний договір оренди нерухомого майна № 4 від 01 березня 2023 р. укладений за результатами електронного аукціону № LLE001-UA-20230104-20984 з орендарем ТОВ «АРТІСАНО» (код ЄДРПОУ 44224553), Протокол № </w:t>
      </w:r>
      <w:r w:rsidR="00503752" w:rsidRPr="006A11FF">
        <w:rPr>
          <w:sz w:val="27"/>
          <w:szCs w:val="27"/>
          <w:lang w:val="uk-UA"/>
        </w:rPr>
        <w:t>2</w:t>
      </w:r>
      <w:r w:rsidR="003445FA" w:rsidRPr="006A11FF">
        <w:rPr>
          <w:sz w:val="27"/>
          <w:szCs w:val="27"/>
          <w:lang w:val="uk-UA"/>
        </w:rPr>
        <w:t xml:space="preserve"> засідання постійно діючої аукціонної комісії для продажу об’єктів комунальної власності, </w:t>
      </w:r>
      <w:r w:rsidR="00B64CEF" w:rsidRPr="006A11FF">
        <w:rPr>
          <w:sz w:val="27"/>
          <w:szCs w:val="27"/>
          <w:lang w:val="uk-UA"/>
        </w:rPr>
        <w:t xml:space="preserve">щодо розроблення </w:t>
      </w:r>
      <w:r w:rsidR="008C5BD0" w:rsidRPr="006A11FF">
        <w:rPr>
          <w:sz w:val="27"/>
          <w:szCs w:val="27"/>
          <w:lang w:val="uk-UA"/>
        </w:rPr>
        <w:t>продажу об’єкта малої приватизації, шляхом викупу орендарем</w:t>
      </w:r>
      <w:r w:rsidR="00B64CEF" w:rsidRPr="006A11FF">
        <w:rPr>
          <w:sz w:val="27"/>
          <w:szCs w:val="27"/>
          <w:lang w:val="uk-UA"/>
        </w:rPr>
        <w:t xml:space="preserve">, </w:t>
      </w:r>
      <w:r w:rsidR="003445FA" w:rsidRPr="006A11FF">
        <w:rPr>
          <w:sz w:val="27"/>
          <w:szCs w:val="27"/>
          <w:lang w:val="uk-UA"/>
        </w:rPr>
        <w:t xml:space="preserve">Звіт про </w:t>
      </w:r>
      <w:r w:rsidR="00503752" w:rsidRPr="006A11FF">
        <w:rPr>
          <w:sz w:val="27"/>
          <w:szCs w:val="27"/>
          <w:lang w:val="uk-UA"/>
        </w:rPr>
        <w:t xml:space="preserve">визначення </w:t>
      </w:r>
      <w:r w:rsidR="00BC6E10" w:rsidRPr="006A11FF">
        <w:rPr>
          <w:sz w:val="27"/>
          <w:szCs w:val="27"/>
          <w:lang w:val="uk-UA"/>
        </w:rPr>
        <w:t xml:space="preserve">ринкової вартості нерухомого майна комунальної власності № 4553/25 від 20.11.2025р., </w:t>
      </w:r>
      <w:r w:rsidR="00503752" w:rsidRPr="006A11FF">
        <w:rPr>
          <w:sz w:val="27"/>
          <w:szCs w:val="27"/>
          <w:lang w:val="uk-UA"/>
        </w:rPr>
        <w:t>проведен</w:t>
      </w:r>
      <w:r w:rsidR="00BC6E10" w:rsidRPr="006A11FF">
        <w:rPr>
          <w:sz w:val="27"/>
          <w:szCs w:val="27"/>
          <w:lang w:val="uk-UA"/>
        </w:rPr>
        <w:t>ий</w:t>
      </w:r>
      <w:r w:rsidR="00503752" w:rsidRPr="006A11FF">
        <w:rPr>
          <w:sz w:val="27"/>
          <w:szCs w:val="27"/>
          <w:lang w:val="uk-UA"/>
        </w:rPr>
        <w:t xml:space="preserve"> ТОВ «АМК Траст»</w:t>
      </w:r>
      <w:r w:rsidR="00BC6E10" w:rsidRPr="006A11FF">
        <w:rPr>
          <w:sz w:val="27"/>
          <w:szCs w:val="27"/>
          <w:lang w:val="uk-UA"/>
        </w:rPr>
        <w:t xml:space="preserve">, </w:t>
      </w:r>
      <w:r w:rsidR="003445FA" w:rsidRPr="006A11FF">
        <w:rPr>
          <w:sz w:val="27"/>
          <w:szCs w:val="27"/>
          <w:lang w:val="uk-UA"/>
        </w:rPr>
        <w:t xml:space="preserve">Висновок про </w:t>
      </w:r>
      <w:r w:rsidR="00BC6E10" w:rsidRPr="006A11FF">
        <w:rPr>
          <w:sz w:val="27"/>
          <w:szCs w:val="27"/>
          <w:lang w:val="uk-UA"/>
        </w:rPr>
        <w:t xml:space="preserve">вартість об’єкта оцінки, </w:t>
      </w:r>
      <w:r w:rsidR="003445FA" w:rsidRPr="006A11FF">
        <w:rPr>
          <w:sz w:val="27"/>
          <w:szCs w:val="27"/>
          <w:lang w:val="uk-UA"/>
        </w:rPr>
        <w:t xml:space="preserve">складений </w:t>
      </w:r>
      <w:r w:rsidR="00BC6E10" w:rsidRPr="006A11FF">
        <w:rPr>
          <w:sz w:val="27"/>
          <w:szCs w:val="27"/>
          <w:lang w:val="uk-UA"/>
        </w:rPr>
        <w:t>20.11.2025 р.</w:t>
      </w:r>
      <w:r w:rsidR="003445FA" w:rsidRPr="006A11FF">
        <w:rPr>
          <w:sz w:val="27"/>
          <w:szCs w:val="27"/>
          <w:lang w:val="uk-UA"/>
        </w:rPr>
        <w:t xml:space="preserve">, дата оцінки </w:t>
      </w:r>
      <w:r w:rsidR="00BC6E10" w:rsidRPr="006A11FF">
        <w:rPr>
          <w:sz w:val="27"/>
          <w:szCs w:val="27"/>
          <w:lang w:val="uk-UA"/>
        </w:rPr>
        <w:t>17.11.2025 р.</w:t>
      </w:r>
      <w:r w:rsidR="003445FA" w:rsidRPr="006A11FF">
        <w:rPr>
          <w:sz w:val="27"/>
          <w:szCs w:val="27"/>
          <w:lang w:val="uk-UA"/>
        </w:rPr>
        <w:t xml:space="preserve">, Рецензія на звіт </w:t>
      </w:r>
      <w:r w:rsidR="00BC6E10" w:rsidRPr="006A11FF">
        <w:rPr>
          <w:sz w:val="27"/>
          <w:szCs w:val="27"/>
          <w:lang w:val="uk-UA"/>
        </w:rPr>
        <w:t>ТОВ «</w:t>
      </w:r>
      <w:proofErr w:type="spellStart"/>
      <w:r w:rsidR="00BC6E10" w:rsidRPr="006A11FF">
        <w:rPr>
          <w:sz w:val="27"/>
          <w:szCs w:val="27"/>
          <w:lang w:val="uk-UA"/>
        </w:rPr>
        <w:t>Укрпрофі</w:t>
      </w:r>
      <w:proofErr w:type="spellEnd"/>
      <w:r w:rsidR="00BC6E10" w:rsidRPr="006A11FF">
        <w:rPr>
          <w:sz w:val="27"/>
          <w:szCs w:val="27"/>
          <w:lang w:val="uk-UA"/>
        </w:rPr>
        <w:t xml:space="preserve">» </w:t>
      </w:r>
      <w:r w:rsidR="003445FA" w:rsidRPr="006A11FF">
        <w:rPr>
          <w:sz w:val="27"/>
          <w:szCs w:val="27"/>
          <w:lang w:val="uk-UA"/>
        </w:rPr>
        <w:t xml:space="preserve">від </w:t>
      </w:r>
      <w:r w:rsidR="00BC6E10" w:rsidRPr="006A11FF">
        <w:rPr>
          <w:sz w:val="27"/>
          <w:szCs w:val="27"/>
          <w:lang w:val="uk-UA"/>
        </w:rPr>
        <w:t>20.11.2025 р</w:t>
      </w:r>
      <w:r w:rsidR="003445FA" w:rsidRPr="006A11FF">
        <w:rPr>
          <w:sz w:val="27"/>
          <w:szCs w:val="27"/>
          <w:lang w:val="uk-UA"/>
        </w:rPr>
        <w:t xml:space="preserve">., </w:t>
      </w:r>
      <w:r w:rsidR="005C4BD7" w:rsidRPr="006A11FF">
        <w:rPr>
          <w:sz w:val="27"/>
          <w:szCs w:val="27"/>
          <w:lang w:val="uk-UA"/>
        </w:rPr>
        <w:t>керуючись ст. 10, абзацом 2, частин</w:t>
      </w:r>
      <w:r w:rsidR="004A2BE6" w:rsidRPr="006A11FF">
        <w:rPr>
          <w:sz w:val="27"/>
          <w:szCs w:val="27"/>
          <w:lang w:val="uk-UA"/>
        </w:rPr>
        <w:t>и</w:t>
      </w:r>
      <w:r w:rsidR="005C4BD7" w:rsidRPr="006A11FF">
        <w:rPr>
          <w:sz w:val="27"/>
          <w:szCs w:val="27"/>
          <w:lang w:val="uk-UA"/>
        </w:rPr>
        <w:t xml:space="preserve"> першо</w:t>
      </w:r>
      <w:r w:rsidR="004A2BE6" w:rsidRPr="006A11FF">
        <w:rPr>
          <w:sz w:val="27"/>
          <w:szCs w:val="27"/>
          <w:lang w:val="uk-UA"/>
        </w:rPr>
        <w:t>ї</w:t>
      </w:r>
      <w:r w:rsidR="005C4BD7" w:rsidRPr="006A11FF">
        <w:rPr>
          <w:sz w:val="27"/>
          <w:szCs w:val="27"/>
          <w:lang w:val="uk-UA"/>
        </w:rPr>
        <w:t xml:space="preserve"> ст. 12, частиною </w:t>
      </w:r>
      <w:r w:rsidR="004A2BE6" w:rsidRPr="006A11FF">
        <w:rPr>
          <w:sz w:val="27"/>
          <w:szCs w:val="27"/>
          <w:lang w:val="uk-UA"/>
        </w:rPr>
        <w:t xml:space="preserve">першою </w:t>
      </w:r>
      <w:r w:rsidR="005C4BD7" w:rsidRPr="006A11FF">
        <w:rPr>
          <w:sz w:val="27"/>
          <w:szCs w:val="27"/>
          <w:lang w:val="uk-UA"/>
        </w:rPr>
        <w:t xml:space="preserve">ст. 13, ст. 18, частиною тринадцятою ст. 26 Закону України «Про приватизацію державного і комунального майна», </w:t>
      </w:r>
      <w:r w:rsidR="004A2BE6" w:rsidRPr="006A11FF">
        <w:rPr>
          <w:sz w:val="27"/>
          <w:szCs w:val="27"/>
          <w:lang w:val="uk-UA"/>
        </w:rPr>
        <w:t xml:space="preserve">пунктом 30 </w:t>
      </w:r>
      <w:r w:rsidR="005C4BD7" w:rsidRPr="006A11FF">
        <w:rPr>
          <w:sz w:val="27"/>
          <w:szCs w:val="27"/>
          <w:lang w:val="uk-UA"/>
        </w:rPr>
        <w:t>частин</w:t>
      </w:r>
      <w:r w:rsidR="004A2BE6" w:rsidRPr="006A11FF">
        <w:rPr>
          <w:sz w:val="27"/>
          <w:szCs w:val="27"/>
          <w:lang w:val="uk-UA"/>
        </w:rPr>
        <w:t>и</w:t>
      </w:r>
      <w:r w:rsidR="005C4BD7" w:rsidRPr="006A11FF">
        <w:rPr>
          <w:sz w:val="27"/>
          <w:szCs w:val="27"/>
          <w:lang w:val="uk-UA"/>
        </w:rPr>
        <w:t xml:space="preserve"> першо</w:t>
      </w:r>
      <w:r w:rsidR="004A2BE6" w:rsidRPr="006A11FF">
        <w:rPr>
          <w:sz w:val="27"/>
          <w:szCs w:val="27"/>
          <w:lang w:val="uk-UA"/>
        </w:rPr>
        <w:t>ї</w:t>
      </w:r>
      <w:r w:rsidR="005C4BD7" w:rsidRPr="006A11FF">
        <w:rPr>
          <w:sz w:val="27"/>
          <w:szCs w:val="27"/>
          <w:lang w:val="uk-UA"/>
        </w:rPr>
        <w:t xml:space="preserve"> </w:t>
      </w:r>
      <w:r w:rsidR="00CB5E52">
        <w:rPr>
          <w:sz w:val="27"/>
          <w:szCs w:val="27"/>
          <w:lang w:val="uk-UA"/>
        </w:rPr>
        <w:br/>
      </w:r>
      <w:r w:rsidR="005C4BD7" w:rsidRPr="006A11FF">
        <w:rPr>
          <w:sz w:val="27"/>
          <w:szCs w:val="27"/>
          <w:lang w:val="uk-UA"/>
        </w:rPr>
        <w:t xml:space="preserve">ст. 26, </w:t>
      </w:r>
      <w:r w:rsidR="004A2BE6" w:rsidRPr="006A11FF">
        <w:rPr>
          <w:sz w:val="27"/>
          <w:szCs w:val="27"/>
          <w:lang w:val="uk-UA"/>
        </w:rPr>
        <w:t>частиною другою ст. 42, частиною першою</w:t>
      </w:r>
      <w:r w:rsidR="005C4BD7" w:rsidRPr="006A11FF">
        <w:rPr>
          <w:sz w:val="27"/>
          <w:szCs w:val="27"/>
          <w:lang w:val="uk-UA"/>
        </w:rPr>
        <w:t xml:space="preserve"> ст. </w:t>
      </w:r>
      <w:r w:rsidR="004A2BE6" w:rsidRPr="006A11FF">
        <w:rPr>
          <w:sz w:val="27"/>
          <w:szCs w:val="27"/>
          <w:lang w:val="uk-UA"/>
        </w:rPr>
        <w:t>59</w:t>
      </w:r>
      <w:r w:rsidR="00CB5E52">
        <w:rPr>
          <w:sz w:val="27"/>
          <w:szCs w:val="27"/>
          <w:lang w:val="uk-UA"/>
        </w:rPr>
        <w:t>, частиною п’ятою ст. 60</w:t>
      </w:r>
      <w:r w:rsidR="005C4BD7" w:rsidRPr="006A11FF">
        <w:rPr>
          <w:sz w:val="27"/>
          <w:szCs w:val="27"/>
          <w:lang w:val="uk-UA"/>
        </w:rPr>
        <w:t xml:space="preserve"> Закону України «Про місцеве самоврядування в Україні», Білгород-Дністровська міська рада  </w:t>
      </w:r>
    </w:p>
    <w:p w:rsidR="00F32E02" w:rsidRPr="006A11FF" w:rsidRDefault="00F32E02" w:rsidP="00F32E02">
      <w:pPr>
        <w:jc w:val="both"/>
        <w:rPr>
          <w:sz w:val="27"/>
          <w:szCs w:val="27"/>
          <w:lang w:val="uk-UA"/>
        </w:rPr>
      </w:pPr>
    </w:p>
    <w:p w:rsidR="00F32E02" w:rsidRPr="006A11FF" w:rsidRDefault="00F32E02" w:rsidP="003E5065">
      <w:pPr>
        <w:ind w:firstLine="709"/>
        <w:jc w:val="both"/>
        <w:rPr>
          <w:b/>
          <w:sz w:val="27"/>
          <w:szCs w:val="27"/>
          <w:lang w:val="uk-UA"/>
        </w:rPr>
      </w:pPr>
      <w:r w:rsidRPr="006A11FF">
        <w:rPr>
          <w:b/>
          <w:sz w:val="27"/>
          <w:szCs w:val="27"/>
          <w:lang w:val="uk-UA"/>
        </w:rPr>
        <w:t>ВИРІШИЛА:</w:t>
      </w:r>
    </w:p>
    <w:p w:rsidR="006A11FF" w:rsidRDefault="006A11FF" w:rsidP="006A11FF">
      <w:pPr>
        <w:pStyle w:val="a7"/>
        <w:ind w:left="709"/>
        <w:jc w:val="both"/>
        <w:rPr>
          <w:sz w:val="27"/>
          <w:szCs w:val="27"/>
          <w:lang w:val="uk-UA"/>
        </w:rPr>
      </w:pPr>
    </w:p>
    <w:p w:rsidR="00F81DFD" w:rsidRPr="006A11FF" w:rsidRDefault="00F32E02" w:rsidP="00F81DFD">
      <w:pPr>
        <w:pStyle w:val="a7"/>
        <w:numPr>
          <w:ilvl w:val="0"/>
          <w:numId w:val="21"/>
        </w:numPr>
        <w:ind w:left="0" w:firstLine="709"/>
        <w:jc w:val="both"/>
        <w:rPr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 xml:space="preserve">Приватизувати об’єкт </w:t>
      </w:r>
      <w:r w:rsidR="00415AC4" w:rsidRPr="006A11FF">
        <w:rPr>
          <w:sz w:val="27"/>
          <w:szCs w:val="27"/>
          <w:lang w:val="uk-UA"/>
        </w:rPr>
        <w:t>малої приватизації</w:t>
      </w:r>
      <w:r w:rsidR="00C700B7" w:rsidRPr="006A11FF">
        <w:rPr>
          <w:sz w:val="27"/>
          <w:szCs w:val="27"/>
          <w:lang w:val="uk-UA"/>
        </w:rPr>
        <w:t xml:space="preserve"> шляхом викупу орендарем – ТОВ «АРТІСАНО» (код ЄДРПОУ 44224553), а саме: </w:t>
      </w:r>
      <w:r w:rsidRPr="006A11FF">
        <w:rPr>
          <w:sz w:val="27"/>
          <w:szCs w:val="27"/>
          <w:lang w:val="uk-UA"/>
        </w:rPr>
        <w:t>майн</w:t>
      </w:r>
      <w:r w:rsidR="00415AC4" w:rsidRPr="006A11FF">
        <w:rPr>
          <w:sz w:val="27"/>
          <w:szCs w:val="27"/>
          <w:lang w:val="uk-UA"/>
        </w:rPr>
        <w:t>о</w:t>
      </w:r>
      <w:r w:rsidR="00D646B3" w:rsidRPr="006A11FF">
        <w:rPr>
          <w:sz w:val="27"/>
          <w:szCs w:val="27"/>
          <w:lang w:val="uk-UA"/>
        </w:rPr>
        <w:t xml:space="preserve"> комунальної власності</w:t>
      </w:r>
      <w:r w:rsidR="00964C7A" w:rsidRPr="006A11FF">
        <w:rPr>
          <w:sz w:val="27"/>
          <w:szCs w:val="27"/>
          <w:lang w:val="uk-UA"/>
        </w:rPr>
        <w:t xml:space="preserve"> </w:t>
      </w:r>
      <w:r w:rsidR="00415AC4" w:rsidRPr="006A11FF">
        <w:rPr>
          <w:sz w:val="27"/>
          <w:szCs w:val="27"/>
          <w:lang w:val="uk-UA"/>
        </w:rPr>
        <w:t xml:space="preserve">33/100 частин житлового будинку у складі нежитлових приміщень 1-1, 1-2, 1-3, 1-4, 1-5, 1-6, 1-7, 1-8, 1-9 літ «А», загальною площею 151,9 </w:t>
      </w:r>
      <w:proofErr w:type="spellStart"/>
      <w:r w:rsidR="00415AC4" w:rsidRPr="006A11FF">
        <w:rPr>
          <w:sz w:val="27"/>
          <w:szCs w:val="27"/>
          <w:lang w:val="uk-UA"/>
        </w:rPr>
        <w:t>кв.м</w:t>
      </w:r>
      <w:proofErr w:type="spellEnd"/>
      <w:r w:rsidR="00415AC4" w:rsidRPr="006A11FF">
        <w:rPr>
          <w:sz w:val="27"/>
          <w:szCs w:val="27"/>
          <w:lang w:val="uk-UA"/>
        </w:rPr>
        <w:t xml:space="preserve">, розташований </w:t>
      </w:r>
      <w:r w:rsidR="00EF50BC" w:rsidRPr="006A11FF">
        <w:rPr>
          <w:sz w:val="27"/>
          <w:szCs w:val="27"/>
          <w:lang w:val="uk-UA"/>
        </w:rPr>
        <w:t xml:space="preserve">за адресою: </w:t>
      </w:r>
      <w:r w:rsidR="00415AC4" w:rsidRPr="006A11FF">
        <w:rPr>
          <w:sz w:val="27"/>
          <w:szCs w:val="27"/>
          <w:lang w:val="uk-UA"/>
        </w:rPr>
        <w:t xml:space="preserve">Одеська область, Білгород-Дністровський район, місто Білгород-Дністровський,  вул. Соборна, 64, реєстраційний номер об’єкта </w:t>
      </w:r>
      <w:r w:rsidR="00415AC4" w:rsidRPr="006A11FF">
        <w:rPr>
          <w:sz w:val="27"/>
          <w:szCs w:val="27"/>
          <w:lang w:val="uk-UA"/>
        </w:rPr>
        <w:lastRenderedPageBreak/>
        <w:t xml:space="preserve">нерухомого майна 2795352751040, </w:t>
      </w:r>
      <w:r w:rsidR="003F6FB8" w:rsidRPr="006A11FF">
        <w:rPr>
          <w:sz w:val="27"/>
          <w:szCs w:val="27"/>
          <w:lang w:val="uk-UA"/>
        </w:rPr>
        <w:t xml:space="preserve">номер запису про право власності </w:t>
      </w:r>
      <w:r w:rsidR="004B034C" w:rsidRPr="006A11FF">
        <w:rPr>
          <w:sz w:val="27"/>
          <w:szCs w:val="27"/>
          <w:lang w:val="uk-UA"/>
        </w:rPr>
        <w:t>5</w:t>
      </w:r>
      <w:r w:rsidR="00415AC4" w:rsidRPr="006A11FF">
        <w:rPr>
          <w:sz w:val="27"/>
          <w:szCs w:val="27"/>
          <w:lang w:val="uk-UA"/>
        </w:rPr>
        <w:t>1699884</w:t>
      </w:r>
      <w:r w:rsidR="003F6FB8" w:rsidRPr="006A11FF">
        <w:rPr>
          <w:sz w:val="27"/>
          <w:szCs w:val="27"/>
          <w:lang w:val="uk-UA"/>
        </w:rPr>
        <w:t xml:space="preserve"> від </w:t>
      </w:r>
      <w:r w:rsidR="00415AC4" w:rsidRPr="006A11FF">
        <w:rPr>
          <w:sz w:val="27"/>
          <w:szCs w:val="27"/>
          <w:lang w:val="uk-UA"/>
        </w:rPr>
        <w:t>07</w:t>
      </w:r>
      <w:r w:rsidR="003F6FB8" w:rsidRPr="006A11FF">
        <w:rPr>
          <w:sz w:val="27"/>
          <w:szCs w:val="27"/>
          <w:lang w:val="uk-UA"/>
        </w:rPr>
        <w:t>.</w:t>
      </w:r>
      <w:r w:rsidR="00415AC4" w:rsidRPr="006A11FF">
        <w:rPr>
          <w:sz w:val="27"/>
          <w:szCs w:val="27"/>
          <w:lang w:val="uk-UA"/>
        </w:rPr>
        <w:t>09</w:t>
      </w:r>
      <w:r w:rsidR="003F6FB8" w:rsidRPr="006A11FF">
        <w:rPr>
          <w:sz w:val="27"/>
          <w:szCs w:val="27"/>
          <w:lang w:val="uk-UA"/>
        </w:rPr>
        <w:t>.202</w:t>
      </w:r>
      <w:r w:rsidR="00F76F12" w:rsidRPr="006A11FF">
        <w:rPr>
          <w:sz w:val="27"/>
          <w:szCs w:val="27"/>
          <w:lang w:val="uk-UA"/>
        </w:rPr>
        <w:t>3</w:t>
      </w:r>
      <w:r w:rsidR="003F6FB8" w:rsidRPr="006A11FF">
        <w:rPr>
          <w:sz w:val="27"/>
          <w:szCs w:val="27"/>
          <w:lang w:val="uk-UA"/>
        </w:rPr>
        <w:t xml:space="preserve"> р</w:t>
      </w:r>
      <w:r w:rsidR="000565B4" w:rsidRPr="006A11FF">
        <w:rPr>
          <w:sz w:val="27"/>
          <w:szCs w:val="27"/>
          <w:lang w:val="uk-UA"/>
        </w:rPr>
        <w:t>. Ідентифікатор об’єкта в ЕТС - RAS001-UA-20251008-30607.</w:t>
      </w:r>
    </w:p>
    <w:p w:rsidR="006A11FF" w:rsidRDefault="000565B4" w:rsidP="006A11FF">
      <w:pPr>
        <w:pStyle w:val="a7"/>
        <w:numPr>
          <w:ilvl w:val="0"/>
          <w:numId w:val="21"/>
        </w:numPr>
        <w:ind w:left="0" w:firstLine="709"/>
        <w:jc w:val="both"/>
        <w:rPr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>Н</w:t>
      </w:r>
      <w:r w:rsidR="00F32E02" w:rsidRPr="006A11FF">
        <w:rPr>
          <w:sz w:val="27"/>
          <w:szCs w:val="27"/>
          <w:lang w:val="uk-UA"/>
        </w:rPr>
        <w:t xml:space="preserve">адати орендарю </w:t>
      </w:r>
      <w:r w:rsidRPr="006A11FF">
        <w:rPr>
          <w:sz w:val="27"/>
          <w:szCs w:val="27"/>
          <w:lang w:val="uk-UA"/>
        </w:rPr>
        <w:t>ТОВ «АРТІСАНО» (код ЄДРПОУ 44224553)</w:t>
      </w:r>
      <w:r w:rsidR="009841FE" w:rsidRPr="006A11FF">
        <w:rPr>
          <w:sz w:val="27"/>
          <w:szCs w:val="27"/>
          <w:lang w:val="uk-UA"/>
        </w:rPr>
        <w:t xml:space="preserve"> </w:t>
      </w:r>
      <w:r w:rsidR="00F32E02" w:rsidRPr="006A11FF">
        <w:rPr>
          <w:sz w:val="27"/>
          <w:szCs w:val="27"/>
          <w:lang w:val="uk-UA"/>
        </w:rPr>
        <w:t>право на викуп орендованого майна визначеного у п.1 даного рішення, за ціною визначеною за результатами його незалежної оцінки, у зв’язку із  виконанням умов визначених  частиною другою статті 18 Закону України «Про приватизацію державного та комунального майна».</w:t>
      </w:r>
    </w:p>
    <w:p w:rsidR="00F81DFD" w:rsidRPr="006A11FF" w:rsidRDefault="00F32E02" w:rsidP="006A11FF">
      <w:pPr>
        <w:pStyle w:val="a7"/>
        <w:numPr>
          <w:ilvl w:val="0"/>
          <w:numId w:val="21"/>
        </w:numPr>
        <w:ind w:left="0" w:firstLine="709"/>
        <w:jc w:val="both"/>
        <w:rPr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 xml:space="preserve">Затвердити Висновок </w:t>
      </w:r>
      <w:r w:rsidR="00ED3F88" w:rsidRPr="006A11FF">
        <w:rPr>
          <w:sz w:val="27"/>
          <w:szCs w:val="27"/>
          <w:lang w:val="uk-UA"/>
        </w:rPr>
        <w:t>вартість</w:t>
      </w:r>
      <w:r w:rsidRPr="006A11FF">
        <w:rPr>
          <w:sz w:val="27"/>
          <w:szCs w:val="27"/>
          <w:lang w:val="uk-UA"/>
        </w:rPr>
        <w:t xml:space="preserve"> об’єкту оцінки та Звіт про </w:t>
      </w:r>
      <w:r w:rsidR="003F6FB8" w:rsidRPr="006A11FF">
        <w:rPr>
          <w:sz w:val="27"/>
          <w:szCs w:val="27"/>
          <w:lang w:val="uk-UA"/>
        </w:rPr>
        <w:t xml:space="preserve">визначення ринкової вартості нерухомого майна комунальної власності територіальної громади м. Білгорода-Дністровського, а саме: </w:t>
      </w:r>
      <w:r w:rsidR="00327A31" w:rsidRPr="006A11FF">
        <w:rPr>
          <w:sz w:val="27"/>
          <w:szCs w:val="27"/>
          <w:lang w:val="uk-UA"/>
        </w:rPr>
        <w:t xml:space="preserve">33/100 частин  житлового будинку у складі нежитлових приміщень 1-1, 1-2, 1-3, 1-4, 1-5, 1-6, 1-7, 1-8, 1-9 літ «А», загальною площею 151,9 </w:t>
      </w:r>
      <w:proofErr w:type="spellStart"/>
      <w:r w:rsidR="00327A31" w:rsidRPr="006A11FF">
        <w:rPr>
          <w:sz w:val="27"/>
          <w:szCs w:val="27"/>
          <w:lang w:val="uk-UA"/>
        </w:rPr>
        <w:t>кв.м</w:t>
      </w:r>
      <w:proofErr w:type="spellEnd"/>
      <w:r w:rsidR="00327A31" w:rsidRPr="006A11FF">
        <w:rPr>
          <w:sz w:val="27"/>
          <w:szCs w:val="27"/>
          <w:lang w:val="uk-UA"/>
        </w:rPr>
        <w:t>, реєстраційний номер об’єкта нерухомого майна 2795352751040, що розташовані за адресою: Одеська область, Білгород-Дністровський район, місто Білгород-Дністровський,  вул. Соборна, 64</w:t>
      </w:r>
      <w:r w:rsidR="00C972B5" w:rsidRPr="006A11FF">
        <w:rPr>
          <w:sz w:val="27"/>
          <w:szCs w:val="27"/>
          <w:lang w:val="uk-UA"/>
        </w:rPr>
        <w:t xml:space="preserve">, дата оцінки </w:t>
      </w:r>
      <w:r w:rsidR="006A5B7D" w:rsidRPr="006A11FF">
        <w:rPr>
          <w:sz w:val="27"/>
          <w:szCs w:val="27"/>
          <w:lang w:val="uk-UA"/>
        </w:rPr>
        <w:t>1</w:t>
      </w:r>
      <w:r w:rsidR="00327A31" w:rsidRPr="006A11FF">
        <w:rPr>
          <w:sz w:val="27"/>
          <w:szCs w:val="27"/>
          <w:lang w:val="uk-UA"/>
        </w:rPr>
        <w:t>7</w:t>
      </w:r>
      <w:r w:rsidR="00EA7EB7" w:rsidRPr="006A11FF">
        <w:rPr>
          <w:sz w:val="27"/>
          <w:szCs w:val="27"/>
          <w:lang w:val="uk-UA"/>
        </w:rPr>
        <w:t>.</w:t>
      </w:r>
      <w:r w:rsidR="00327A31" w:rsidRPr="006A11FF">
        <w:rPr>
          <w:sz w:val="27"/>
          <w:szCs w:val="27"/>
          <w:lang w:val="uk-UA"/>
        </w:rPr>
        <w:t>11</w:t>
      </w:r>
      <w:r w:rsidR="00C972B5" w:rsidRPr="006A11FF">
        <w:rPr>
          <w:sz w:val="27"/>
          <w:szCs w:val="27"/>
          <w:lang w:val="uk-UA"/>
        </w:rPr>
        <w:t>.202</w:t>
      </w:r>
      <w:r w:rsidR="006A5B7D" w:rsidRPr="006A11FF">
        <w:rPr>
          <w:sz w:val="27"/>
          <w:szCs w:val="27"/>
          <w:lang w:val="uk-UA"/>
        </w:rPr>
        <w:t>5</w:t>
      </w:r>
      <w:r w:rsidR="00C972B5" w:rsidRPr="006A11FF">
        <w:rPr>
          <w:sz w:val="27"/>
          <w:szCs w:val="27"/>
          <w:lang w:val="uk-UA"/>
        </w:rPr>
        <w:t xml:space="preserve"> р.</w:t>
      </w:r>
      <w:r w:rsidRPr="006A11FF">
        <w:rPr>
          <w:sz w:val="27"/>
          <w:szCs w:val="27"/>
          <w:lang w:val="uk-UA"/>
        </w:rPr>
        <w:t xml:space="preserve"> Рецензія проведена </w:t>
      </w:r>
      <w:r w:rsidR="00327A31" w:rsidRPr="006A11FF">
        <w:rPr>
          <w:sz w:val="27"/>
          <w:szCs w:val="27"/>
          <w:lang w:val="uk-UA"/>
        </w:rPr>
        <w:t>20</w:t>
      </w:r>
      <w:r w:rsidRPr="006A11FF">
        <w:rPr>
          <w:sz w:val="27"/>
          <w:szCs w:val="27"/>
          <w:lang w:val="uk-UA"/>
        </w:rPr>
        <w:t>.</w:t>
      </w:r>
      <w:r w:rsidR="00327A31" w:rsidRPr="006A11FF">
        <w:rPr>
          <w:sz w:val="27"/>
          <w:szCs w:val="27"/>
          <w:lang w:val="uk-UA"/>
        </w:rPr>
        <w:t>11</w:t>
      </w:r>
      <w:r w:rsidRPr="006A11FF">
        <w:rPr>
          <w:sz w:val="27"/>
          <w:szCs w:val="27"/>
          <w:lang w:val="uk-UA"/>
        </w:rPr>
        <w:t>.202</w:t>
      </w:r>
      <w:r w:rsidR="006A5B7D" w:rsidRPr="006A11FF">
        <w:rPr>
          <w:sz w:val="27"/>
          <w:szCs w:val="27"/>
          <w:lang w:val="uk-UA"/>
        </w:rPr>
        <w:t>5</w:t>
      </w:r>
      <w:r w:rsidRPr="006A11FF">
        <w:rPr>
          <w:sz w:val="27"/>
          <w:szCs w:val="27"/>
          <w:lang w:val="uk-UA"/>
        </w:rPr>
        <w:t xml:space="preserve"> р.</w:t>
      </w:r>
      <w:r w:rsidR="00EA7EB7" w:rsidRPr="006A11FF">
        <w:rPr>
          <w:sz w:val="27"/>
          <w:szCs w:val="27"/>
          <w:lang w:val="uk-UA"/>
        </w:rPr>
        <w:t xml:space="preserve"> </w:t>
      </w:r>
      <w:r w:rsidR="006A5B7D" w:rsidRPr="006A11FF">
        <w:rPr>
          <w:sz w:val="27"/>
          <w:szCs w:val="27"/>
          <w:lang w:val="uk-UA"/>
        </w:rPr>
        <w:t>ТОВ «</w:t>
      </w:r>
      <w:proofErr w:type="spellStart"/>
      <w:r w:rsidR="006A5B7D" w:rsidRPr="006A11FF">
        <w:rPr>
          <w:sz w:val="27"/>
          <w:szCs w:val="27"/>
          <w:lang w:val="uk-UA"/>
        </w:rPr>
        <w:t>УкрПрофі</w:t>
      </w:r>
      <w:proofErr w:type="spellEnd"/>
      <w:r w:rsidR="006A5B7D" w:rsidRPr="006A11FF">
        <w:rPr>
          <w:sz w:val="27"/>
          <w:szCs w:val="27"/>
          <w:lang w:val="uk-UA"/>
        </w:rPr>
        <w:t>».</w:t>
      </w:r>
    </w:p>
    <w:p w:rsidR="00327A31" w:rsidRPr="006A11FF" w:rsidRDefault="00F32E02" w:rsidP="00F81DFD">
      <w:pPr>
        <w:pStyle w:val="a7"/>
        <w:numPr>
          <w:ilvl w:val="0"/>
          <w:numId w:val="21"/>
        </w:numPr>
        <w:ind w:left="0" w:firstLine="709"/>
        <w:jc w:val="both"/>
        <w:rPr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>Визначити ціну продажу об’єкта приватизації зазначеного у п. 1 даного рішення, на підставі вартості визначеної за результатом його незалежної оцінки, затвердженої в</w:t>
      </w:r>
      <w:r w:rsidR="00327A31" w:rsidRPr="006A11FF">
        <w:rPr>
          <w:sz w:val="27"/>
          <w:szCs w:val="27"/>
          <w:lang w:val="uk-UA"/>
        </w:rPr>
        <w:t xml:space="preserve">ідповідно до </w:t>
      </w:r>
      <w:r w:rsidR="002831DC" w:rsidRPr="006A11FF">
        <w:rPr>
          <w:sz w:val="27"/>
          <w:szCs w:val="27"/>
          <w:lang w:val="uk-UA"/>
        </w:rPr>
        <w:t>п. 3 цього</w:t>
      </w:r>
      <w:r w:rsidR="006A5B7D" w:rsidRPr="006A11FF">
        <w:rPr>
          <w:sz w:val="27"/>
          <w:szCs w:val="27"/>
          <w:lang w:val="uk-UA"/>
        </w:rPr>
        <w:t xml:space="preserve"> рішення, без урахування невід’ємних поліпшень </w:t>
      </w:r>
      <w:r w:rsidR="002831DC" w:rsidRPr="006A11FF">
        <w:rPr>
          <w:sz w:val="27"/>
          <w:szCs w:val="27"/>
          <w:lang w:val="uk-UA"/>
        </w:rPr>
        <w:t xml:space="preserve"> – </w:t>
      </w:r>
      <w:r w:rsidR="006A5B7D" w:rsidRPr="006A11FF">
        <w:rPr>
          <w:sz w:val="27"/>
          <w:szCs w:val="27"/>
          <w:lang w:val="uk-UA"/>
        </w:rPr>
        <w:t xml:space="preserve"> </w:t>
      </w:r>
      <w:r w:rsidR="00327A31" w:rsidRPr="006A11FF">
        <w:rPr>
          <w:sz w:val="27"/>
          <w:szCs w:val="27"/>
          <w:lang w:val="uk-UA"/>
        </w:rPr>
        <w:t>531 281,00 грн (п’ятсот тридцять одна тисяча двісті вісімдесят одна грн 00 коп.) без ПДВ. На кінцеву суму викупу нараховується ПДВ у розмірі  - 106</w:t>
      </w:r>
      <w:r w:rsidR="00327A31" w:rsidRPr="006A11FF">
        <w:rPr>
          <w:sz w:val="27"/>
          <w:szCs w:val="27"/>
        </w:rPr>
        <w:t> </w:t>
      </w:r>
      <w:r w:rsidR="00327A31" w:rsidRPr="006A11FF">
        <w:rPr>
          <w:sz w:val="27"/>
          <w:szCs w:val="27"/>
          <w:lang w:val="uk-UA"/>
        </w:rPr>
        <w:t xml:space="preserve">256,20 грн. </w:t>
      </w:r>
    </w:p>
    <w:p w:rsidR="00F81DFD" w:rsidRPr="006A11FF" w:rsidRDefault="00327A31" w:rsidP="00F81DFD">
      <w:pPr>
        <w:pStyle w:val="a7"/>
        <w:ind w:left="0" w:firstLine="709"/>
        <w:jc w:val="both"/>
        <w:rPr>
          <w:b/>
          <w:sz w:val="27"/>
          <w:szCs w:val="27"/>
          <w:lang w:val="uk-UA"/>
        </w:rPr>
      </w:pPr>
      <w:r w:rsidRPr="006A11FF">
        <w:rPr>
          <w:b/>
          <w:sz w:val="27"/>
          <w:szCs w:val="27"/>
          <w:lang w:val="uk-UA"/>
        </w:rPr>
        <w:t xml:space="preserve">Загальна сума до сплати з урахуванням ПДВ складає – </w:t>
      </w:r>
      <w:r w:rsidRPr="006A11FF">
        <w:rPr>
          <w:b/>
          <w:sz w:val="27"/>
          <w:szCs w:val="27"/>
        </w:rPr>
        <w:t>637 537,20 грн.</w:t>
      </w:r>
      <w:r w:rsidRPr="006A11FF">
        <w:rPr>
          <w:b/>
          <w:sz w:val="27"/>
          <w:szCs w:val="27"/>
          <w:lang w:val="uk-UA"/>
        </w:rPr>
        <w:t xml:space="preserve">  (шістсот тридцять сім тисяч п’ятсот тридцять сім грн. 20 коп.)</w:t>
      </w:r>
    </w:p>
    <w:p w:rsidR="00F81DFD" w:rsidRPr="006A11FF" w:rsidRDefault="00C12A6B" w:rsidP="00F81DFD">
      <w:pPr>
        <w:pStyle w:val="a7"/>
        <w:numPr>
          <w:ilvl w:val="0"/>
          <w:numId w:val="21"/>
        </w:numPr>
        <w:ind w:left="0" w:firstLine="709"/>
        <w:jc w:val="both"/>
        <w:rPr>
          <w:b/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 xml:space="preserve">Визначити, що Покупець зобов’язаний відшкодувати організатору торгів оплату послуг за проведення оцінки майна в процесі приватизації у розмірі </w:t>
      </w:r>
      <w:r w:rsidR="006C080E" w:rsidRPr="006A11FF">
        <w:rPr>
          <w:b/>
          <w:sz w:val="27"/>
          <w:szCs w:val="27"/>
          <w:lang w:val="uk-UA"/>
        </w:rPr>
        <w:t>6</w:t>
      </w:r>
      <w:r w:rsidRPr="006A11FF">
        <w:rPr>
          <w:b/>
          <w:sz w:val="27"/>
          <w:szCs w:val="27"/>
          <w:lang w:val="uk-UA"/>
        </w:rPr>
        <w:t xml:space="preserve"> </w:t>
      </w:r>
      <w:r w:rsidR="000565B4" w:rsidRPr="006A11FF">
        <w:rPr>
          <w:b/>
          <w:sz w:val="27"/>
          <w:szCs w:val="27"/>
          <w:lang w:val="uk-UA"/>
        </w:rPr>
        <w:t>7</w:t>
      </w:r>
      <w:r w:rsidRPr="006A11FF">
        <w:rPr>
          <w:b/>
          <w:sz w:val="27"/>
          <w:szCs w:val="27"/>
          <w:lang w:val="uk-UA"/>
        </w:rPr>
        <w:t>00,00 грн. (</w:t>
      </w:r>
      <w:r w:rsidR="006C080E" w:rsidRPr="006A11FF">
        <w:rPr>
          <w:b/>
          <w:sz w:val="27"/>
          <w:szCs w:val="27"/>
          <w:lang w:val="uk-UA"/>
        </w:rPr>
        <w:t xml:space="preserve">шість тисяч </w:t>
      </w:r>
      <w:r w:rsidR="000565B4" w:rsidRPr="006A11FF">
        <w:rPr>
          <w:b/>
          <w:sz w:val="27"/>
          <w:szCs w:val="27"/>
          <w:lang w:val="uk-UA"/>
        </w:rPr>
        <w:t xml:space="preserve">сімсот </w:t>
      </w:r>
      <w:r w:rsidRPr="006A11FF">
        <w:rPr>
          <w:b/>
          <w:sz w:val="27"/>
          <w:szCs w:val="27"/>
          <w:lang w:val="uk-UA"/>
        </w:rPr>
        <w:t>грн.) 00 коп. без ПДВ.</w:t>
      </w:r>
    </w:p>
    <w:p w:rsidR="00F81DFD" w:rsidRPr="006A11FF" w:rsidRDefault="00B63E3B" w:rsidP="00F32E02">
      <w:pPr>
        <w:pStyle w:val="a7"/>
        <w:numPr>
          <w:ilvl w:val="0"/>
          <w:numId w:val="21"/>
        </w:numPr>
        <w:ind w:left="0" w:firstLine="709"/>
        <w:jc w:val="both"/>
        <w:rPr>
          <w:b/>
          <w:sz w:val="27"/>
          <w:szCs w:val="27"/>
          <w:lang w:val="uk-UA"/>
        </w:rPr>
      </w:pPr>
      <w:r w:rsidRPr="006A11FF">
        <w:rPr>
          <w:sz w:val="27"/>
          <w:szCs w:val="27"/>
          <w:shd w:val="clear" w:color="auto" w:fill="FFFFFF"/>
          <w:lang w:val="uk-UA"/>
        </w:rPr>
        <w:t xml:space="preserve">Доручити Білгород-Дністровському міському голові (або особі яка його заміщує), </w:t>
      </w:r>
      <w:r w:rsidRPr="006A11FF">
        <w:rPr>
          <w:sz w:val="27"/>
          <w:szCs w:val="27"/>
          <w:lang w:val="uk-UA"/>
        </w:rPr>
        <w:t xml:space="preserve">укласти та підписати договори купівлі-продажу об’єкта приватизації зазначеного в п. 1 даного рішення, </w:t>
      </w:r>
      <w:r w:rsidRPr="006A11FF">
        <w:rPr>
          <w:sz w:val="27"/>
          <w:szCs w:val="27"/>
          <w:shd w:val="clear" w:color="auto" w:fill="FFFFFF"/>
          <w:lang w:val="uk-UA"/>
        </w:rPr>
        <w:t>в порядку передбаченому частиною першої статті 26 Закону України «Про приватизацію державного і комунального майна». Попередній договір купівлі-продажу нотаріальному посвідченню не підлягає.</w:t>
      </w:r>
    </w:p>
    <w:p w:rsidR="00F81DFD" w:rsidRPr="006A11FF" w:rsidRDefault="00F32E02" w:rsidP="00F32E02">
      <w:pPr>
        <w:pStyle w:val="a7"/>
        <w:numPr>
          <w:ilvl w:val="0"/>
          <w:numId w:val="21"/>
        </w:numPr>
        <w:ind w:left="0" w:firstLine="709"/>
        <w:jc w:val="both"/>
        <w:rPr>
          <w:b/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>Доручити Управлінню комунальної власності Департаменту економіки та розвитку інфраструктури міста опублікувати договір купівлі-продажу в електронній торговій системі</w:t>
      </w:r>
      <w:r w:rsidR="0082089D" w:rsidRPr="006A11FF">
        <w:rPr>
          <w:sz w:val="27"/>
          <w:szCs w:val="27"/>
          <w:lang w:val="uk-UA"/>
        </w:rPr>
        <w:t>.</w:t>
      </w:r>
    </w:p>
    <w:p w:rsidR="00F81DFD" w:rsidRPr="006A11FF" w:rsidRDefault="00F32E02" w:rsidP="00F32E02">
      <w:pPr>
        <w:pStyle w:val="a7"/>
        <w:numPr>
          <w:ilvl w:val="0"/>
          <w:numId w:val="21"/>
        </w:numPr>
        <w:ind w:left="0" w:firstLine="709"/>
        <w:jc w:val="both"/>
        <w:rPr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 xml:space="preserve">Доручити Управлінню комунальної власності Департаменту економіки та розвитку інфраструктури міста, після отримання повної оплати за укладеним договором, </w:t>
      </w:r>
      <w:r w:rsidR="00AA3601" w:rsidRPr="006A11FF">
        <w:rPr>
          <w:sz w:val="27"/>
          <w:szCs w:val="27"/>
          <w:lang w:val="uk-UA"/>
        </w:rPr>
        <w:t xml:space="preserve">підготувати проект рішення про </w:t>
      </w:r>
      <w:r w:rsidR="0082089D" w:rsidRPr="006A11FF">
        <w:rPr>
          <w:sz w:val="27"/>
          <w:szCs w:val="27"/>
          <w:lang w:val="uk-UA"/>
        </w:rPr>
        <w:t>завершення приватизації.</w:t>
      </w:r>
    </w:p>
    <w:p w:rsidR="00F81DFD" w:rsidRPr="006A11FF" w:rsidRDefault="004A2BE6" w:rsidP="004A2BE6">
      <w:pPr>
        <w:pStyle w:val="a7"/>
        <w:numPr>
          <w:ilvl w:val="0"/>
          <w:numId w:val="21"/>
        </w:numPr>
        <w:ind w:left="0" w:firstLine="709"/>
        <w:jc w:val="both"/>
        <w:rPr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F92156" w:rsidRPr="006A11FF" w:rsidRDefault="00F32E02" w:rsidP="00F32E02">
      <w:pPr>
        <w:pStyle w:val="a7"/>
        <w:numPr>
          <w:ilvl w:val="0"/>
          <w:numId w:val="21"/>
        </w:numPr>
        <w:ind w:left="0" w:firstLine="709"/>
        <w:jc w:val="both"/>
        <w:rPr>
          <w:b/>
          <w:sz w:val="27"/>
          <w:szCs w:val="27"/>
          <w:lang w:val="uk-UA"/>
        </w:rPr>
      </w:pPr>
      <w:r w:rsidRPr="006A11FF">
        <w:rPr>
          <w:sz w:val="27"/>
          <w:szCs w:val="27"/>
          <w:lang w:val="uk-UA"/>
        </w:rPr>
        <w:t>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</w:t>
      </w:r>
      <w:r w:rsidR="00741243" w:rsidRPr="006A11FF">
        <w:rPr>
          <w:sz w:val="27"/>
          <w:szCs w:val="27"/>
          <w:lang w:val="uk-UA"/>
        </w:rPr>
        <w:t>лександр</w:t>
      </w:r>
      <w:r w:rsidR="001A3CAF" w:rsidRPr="006A11FF">
        <w:rPr>
          <w:sz w:val="27"/>
          <w:szCs w:val="27"/>
          <w:lang w:val="uk-UA"/>
        </w:rPr>
        <w:t xml:space="preserve"> МОРОЗОВ</w:t>
      </w:r>
      <w:r w:rsidRPr="006A11FF">
        <w:rPr>
          <w:sz w:val="27"/>
          <w:szCs w:val="27"/>
          <w:lang w:val="uk-UA"/>
        </w:rPr>
        <w:t>).</w:t>
      </w:r>
    </w:p>
    <w:p w:rsidR="00FB3E2B" w:rsidRDefault="00FB3E2B" w:rsidP="00F92156">
      <w:pPr>
        <w:rPr>
          <w:sz w:val="27"/>
          <w:szCs w:val="27"/>
          <w:lang w:val="uk-UA"/>
        </w:rPr>
      </w:pPr>
    </w:p>
    <w:p w:rsidR="00E977F7" w:rsidRDefault="00E977F7" w:rsidP="00F92156">
      <w:pPr>
        <w:rPr>
          <w:sz w:val="27"/>
          <w:szCs w:val="27"/>
          <w:lang w:val="uk-UA"/>
        </w:rPr>
      </w:pPr>
    </w:p>
    <w:p w:rsidR="00E977F7" w:rsidRPr="006A11FF" w:rsidRDefault="00E977F7" w:rsidP="00F92156">
      <w:pPr>
        <w:rPr>
          <w:sz w:val="27"/>
          <w:szCs w:val="27"/>
          <w:lang w:val="uk-UA"/>
        </w:rPr>
      </w:pPr>
      <w:r w:rsidRPr="00E977F7">
        <w:rPr>
          <w:sz w:val="27"/>
          <w:szCs w:val="27"/>
          <w:lang w:val="uk-UA"/>
        </w:rPr>
        <w:t>Секретар місько</w:t>
      </w:r>
      <w:bookmarkStart w:id="36" w:name="_GoBack"/>
      <w:bookmarkEnd w:id="36"/>
      <w:r w:rsidRPr="00E977F7">
        <w:rPr>
          <w:sz w:val="27"/>
          <w:szCs w:val="27"/>
          <w:lang w:val="uk-UA"/>
        </w:rPr>
        <w:t>ї ради</w:t>
      </w:r>
      <w:r w:rsidRPr="00E977F7">
        <w:rPr>
          <w:sz w:val="27"/>
          <w:szCs w:val="27"/>
          <w:lang w:val="uk-UA"/>
        </w:rPr>
        <w:tab/>
        <w:t xml:space="preserve"> </w:t>
      </w:r>
      <w:r w:rsidRPr="00E977F7">
        <w:rPr>
          <w:sz w:val="27"/>
          <w:szCs w:val="27"/>
          <w:lang w:val="uk-UA"/>
        </w:rPr>
        <w:tab/>
        <w:t xml:space="preserve">                              </w:t>
      </w:r>
      <w:r w:rsidR="00557FE6">
        <w:rPr>
          <w:sz w:val="27"/>
          <w:szCs w:val="27"/>
          <w:lang w:val="uk-UA"/>
        </w:rPr>
        <w:t xml:space="preserve">     </w:t>
      </w:r>
      <w:r w:rsidRPr="00E977F7">
        <w:rPr>
          <w:sz w:val="27"/>
          <w:szCs w:val="27"/>
          <w:lang w:val="uk-UA"/>
        </w:rPr>
        <w:t xml:space="preserve">            Олександр СКАЛОЗУБ</w:t>
      </w:r>
    </w:p>
    <w:sectPr w:rsidR="00E977F7" w:rsidRPr="006A11FF" w:rsidSect="00AF411B">
      <w:headerReference w:type="default" r:id="rId9"/>
      <w:pgSz w:w="11907" w:h="16840" w:code="9"/>
      <w:pgMar w:top="993" w:right="708" w:bottom="851" w:left="1701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B2A" w:rsidRDefault="00777B2A">
      <w:r>
        <w:separator/>
      </w:r>
    </w:p>
  </w:endnote>
  <w:endnote w:type="continuationSeparator" w:id="0">
    <w:p w:rsidR="00777B2A" w:rsidRDefault="00777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B2A" w:rsidRDefault="00777B2A">
      <w:r>
        <w:separator/>
      </w:r>
    </w:p>
  </w:footnote>
  <w:footnote w:type="continuationSeparator" w:id="0">
    <w:p w:rsidR="00777B2A" w:rsidRDefault="00777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2E" w:rsidRDefault="005A0F6F" w:rsidP="002C0669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370E42D0"/>
    <w:multiLevelType w:val="hybridMultilevel"/>
    <w:tmpl w:val="D1542B1C"/>
    <w:lvl w:ilvl="0" w:tplc="5E149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8427367"/>
    <w:multiLevelType w:val="hybridMultilevel"/>
    <w:tmpl w:val="D1542B1C"/>
    <w:lvl w:ilvl="0" w:tplc="5E149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D01F2F"/>
    <w:multiLevelType w:val="hybridMultilevel"/>
    <w:tmpl w:val="4B4AE760"/>
    <w:lvl w:ilvl="0" w:tplc="04C2EE42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7">
    <w:nsid w:val="68D623DC"/>
    <w:multiLevelType w:val="hybridMultilevel"/>
    <w:tmpl w:val="CB2834E0"/>
    <w:lvl w:ilvl="0" w:tplc="CB8425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7761A4"/>
    <w:multiLevelType w:val="hybridMultilevel"/>
    <w:tmpl w:val="4DDE92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5"/>
  </w:num>
  <w:num w:numId="5">
    <w:abstractNumId w:val="20"/>
  </w:num>
  <w:num w:numId="6">
    <w:abstractNumId w:val="0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1"/>
  </w:num>
  <w:num w:numId="15">
    <w:abstractNumId w:val="11"/>
  </w:num>
  <w:num w:numId="16">
    <w:abstractNumId w:val="10"/>
  </w:num>
  <w:num w:numId="17">
    <w:abstractNumId w:val="19"/>
  </w:num>
  <w:num w:numId="18">
    <w:abstractNumId w:val="8"/>
  </w:num>
  <w:num w:numId="19">
    <w:abstractNumId w:val="9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41E"/>
    <w:rsid w:val="00001BAD"/>
    <w:rsid w:val="0001217F"/>
    <w:rsid w:val="00020FEE"/>
    <w:rsid w:val="00021D9A"/>
    <w:rsid w:val="00024882"/>
    <w:rsid w:val="00032DAA"/>
    <w:rsid w:val="00035947"/>
    <w:rsid w:val="000366FF"/>
    <w:rsid w:val="00040717"/>
    <w:rsid w:val="00041F06"/>
    <w:rsid w:val="000420B8"/>
    <w:rsid w:val="000446AC"/>
    <w:rsid w:val="000465F5"/>
    <w:rsid w:val="00052338"/>
    <w:rsid w:val="000565B4"/>
    <w:rsid w:val="00063B1E"/>
    <w:rsid w:val="00065F73"/>
    <w:rsid w:val="000845FC"/>
    <w:rsid w:val="0008683A"/>
    <w:rsid w:val="0008733E"/>
    <w:rsid w:val="000927E9"/>
    <w:rsid w:val="00092BA7"/>
    <w:rsid w:val="00092D6E"/>
    <w:rsid w:val="00096A77"/>
    <w:rsid w:val="000A3769"/>
    <w:rsid w:val="000B4FB3"/>
    <w:rsid w:val="000B5B1D"/>
    <w:rsid w:val="000B5ED6"/>
    <w:rsid w:val="000B684E"/>
    <w:rsid w:val="000C4CB7"/>
    <w:rsid w:val="000C785A"/>
    <w:rsid w:val="000D066A"/>
    <w:rsid w:val="000D0804"/>
    <w:rsid w:val="000D4D3F"/>
    <w:rsid w:val="000D73D4"/>
    <w:rsid w:val="000E26F8"/>
    <w:rsid w:val="000E2A63"/>
    <w:rsid w:val="0010228B"/>
    <w:rsid w:val="0010421F"/>
    <w:rsid w:val="001105F6"/>
    <w:rsid w:val="00111B0B"/>
    <w:rsid w:val="00112D15"/>
    <w:rsid w:val="001213D5"/>
    <w:rsid w:val="0012258C"/>
    <w:rsid w:val="00122A76"/>
    <w:rsid w:val="00122E10"/>
    <w:rsid w:val="001304E9"/>
    <w:rsid w:val="00137F80"/>
    <w:rsid w:val="00142AD3"/>
    <w:rsid w:val="001445B9"/>
    <w:rsid w:val="00144EDB"/>
    <w:rsid w:val="001457DC"/>
    <w:rsid w:val="00146960"/>
    <w:rsid w:val="00150A1D"/>
    <w:rsid w:val="00166F09"/>
    <w:rsid w:val="001728B8"/>
    <w:rsid w:val="0018503F"/>
    <w:rsid w:val="00187FDA"/>
    <w:rsid w:val="00192AF2"/>
    <w:rsid w:val="0019320F"/>
    <w:rsid w:val="00194C02"/>
    <w:rsid w:val="00195612"/>
    <w:rsid w:val="001A2398"/>
    <w:rsid w:val="001A3CAF"/>
    <w:rsid w:val="001A7B0A"/>
    <w:rsid w:val="001B69A7"/>
    <w:rsid w:val="001E0E92"/>
    <w:rsid w:val="001E29CC"/>
    <w:rsid w:val="001F056A"/>
    <w:rsid w:val="001F3621"/>
    <w:rsid w:val="001F3B5B"/>
    <w:rsid w:val="001F4047"/>
    <w:rsid w:val="001F5257"/>
    <w:rsid w:val="001F5451"/>
    <w:rsid w:val="00202491"/>
    <w:rsid w:val="0020286B"/>
    <w:rsid w:val="0020432E"/>
    <w:rsid w:val="00211D85"/>
    <w:rsid w:val="00232727"/>
    <w:rsid w:val="00234B92"/>
    <w:rsid w:val="00235E94"/>
    <w:rsid w:val="0025085F"/>
    <w:rsid w:val="002531C5"/>
    <w:rsid w:val="0025330C"/>
    <w:rsid w:val="002571EE"/>
    <w:rsid w:val="00260C68"/>
    <w:rsid w:val="00263954"/>
    <w:rsid w:val="00265027"/>
    <w:rsid w:val="00267AE9"/>
    <w:rsid w:val="00271636"/>
    <w:rsid w:val="00271DBB"/>
    <w:rsid w:val="00273AF4"/>
    <w:rsid w:val="0027602D"/>
    <w:rsid w:val="00281DAB"/>
    <w:rsid w:val="00282D58"/>
    <w:rsid w:val="002831DC"/>
    <w:rsid w:val="00284E51"/>
    <w:rsid w:val="00284FBC"/>
    <w:rsid w:val="002947F2"/>
    <w:rsid w:val="002976A2"/>
    <w:rsid w:val="002A2B22"/>
    <w:rsid w:val="002A3601"/>
    <w:rsid w:val="002A4173"/>
    <w:rsid w:val="002A73E5"/>
    <w:rsid w:val="002B3FB0"/>
    <w:rsid w:val="002B43FF"/>
    <w:rsid w:val="002C0727"/>
    <w:rsid w:val="002C52D1"/>
    <w:rsid w:val="002D1D80"/>
    <w:rsid w:val="002D4B11"/>
    <w:rsid w:val="002D59F3"/>
    <w:rsid w:val="002E2B1D"/>
    <w:rsid w:val="002E3114"/>
    <w:rsid w:val="002F13D3"/>
    <w:rsid w:val="002F29FA"/>
    <w:rsid w:val="002F2CC5"/>
    <w:rsid w:val="00307BB8"/>
    <w:rsid w:val="003143E4"/>
    <w:rsid w:val="003157AE"/>
    <w:rsid w:val="0031731C"/>
    <w:rsid w:val="00321227"/>
    <w:rsid w:val="00327A31"/>
    <w:rsid w:val="0034043A"/>
    <w:rsid w:val="003414C9"/>
    <w:rsid w:val="00342045"/>
    <w:rsid w:val="003445DF"/>
    <w:rsid w:val="003445FA"/>
    <w:rsid w:val="00344936"/>
    <w:rsid w:val="003462C9"/>
    <w:rsid w:val="00357353"/>
    <w:rsid w:val="00362464"/>
    <w:rsid w:val="0036541E"/>
    <w:rsid w:val="00382496"/>
    <w:rsid w:val="00382C3A"/>
    <w:rsid w:val="00383531"/>
    <w:rsid w:val="00384451"/>
    <w:rsid w:val="00393538"/>
    <w:rsid w:val="0039421E"/>
    <w:rsid w:val="003A0C14"/>
    <w:rsid w:val="003A187C"/>
    <w:rsid w:val="003A4C9C"/>
    <w:rsid w:val="003A5D36"/>
    <w:rsid w:val="003C0FB2"/>
    <w:rsid w:val="003C24AC"/>
    <w:rsid w:val="003C6F38"/>
    <w:rsid w:val="003D3402"/>
    <w:rsid w:val="003D4737"/>
    <w:rsid w:val="003D504E"/>
    <w:rsid w:val="003D5738"/>
    <w:rsid w:val="003D668F"/>
    <w:rsid w:val="003E5065"/>
    <w:rsid w:val="003F6FB8"/>
    <w:rsid w:val="00405430"/>
    <w:rsid w:val="00411796"/>
    <w:rsid w:val="00411A39"/>
    <w:rsid w:val="00412798"/>
    <w:rsid w:val="00415AC4"/>
    <w:rsid w:val="00416AF8"/>
    <w:rsid w:val="00417D9C"/>
    <w:rsid w:val="0042284C"/>
    <w:rsid w:val="004238FC"/>
    <w:rsid w:val="004274CF"/>
    <w:rsid w:val="004303B8"/>
    <w:rsid w:val="00430B7B"/>
    <w:rsid w:val="00432413"/>
    <w:rsid w:val="00456F74"/>
    <w:rsid w:val="0046079E"/>
    <w:rsid w:val="00465ADE"/>
    <w:rsid w:val="00474DE3"/>
    <w:rsid w:val="00477E79"/>
    <w:rsid w:val="00480BC2"/>
    <w:rsid w:val="00486D1F"/>
    <w:rsid w:val="00491172"/>
    <w:rsid w:val="00493096"/>
    <w:rsid w:val="00493B59"/>
    <w:rsid w:val="004945A0"/>
    <w:rsid w:val="0049554C"/>
    <w:rsid w:val="004A1ADC"/>
    <w:rsid w:val="004A2BE6"/>
    <w:rsid w:val="004B0065"/>
    <w:rsid w:val="004B034C"/>
    <w:rsid w:val="004B25D5"/>
    <w:rsid w:val="004B2C48"/>
    <w:rsid w:val="004B67DA"/>
    <w:rsid w:val="004C223A"/>
    <w:rsid w:val="004C32A3"/>
    <w:rsid w:val="004D1902"/>
    <w:rsid w:val="004D1CD4"/>
    <w:rsid w:val="004D2FF0"/>
    <w:rsid w:val="004D39BC"/>
    <w:rsid w:val="004D700E"/>
    <w:rsid w:val="004D7729"/>
    <w:rsid w:val="004E08CB"/>
    <w:rsid w:val="004E49A1"/>
    <w:rsid w:val="004E5ED5"/>
    <w:rsid w:val="004F5263"/>
    <w:rsid w:val="0050237F"/>
    <w:rsid w:val="00503752"/>
    <w:rsid w:val="00506744"/>
    <w:rsid w:val="005106A6"/>
    <w:rsid w:val="0051253A"/>
    <w:rsid w:val="00516298"/>
    <w:rsid w:val="00516A7A"/>
    <w:rsid w:val="00520323"/>
    <w:rsid w:val="00522906"/>
    <w:rsid w:val="00522A67"/>
    <w:rsid w:val="00535037"/>
    <w:rsid w:val="00541488"/>
    <w:rsid w:val="00550C73"/>
    <w:rsid w:val="00553CA0"/>
    <w:rsid w:val="00555425"/>
    <w:rsid w:val="005566A4"/>
    <w:rsid w:val="00557905"/>
    <w:rsid w:val="00557FE6"/>
    <w:rsid w:val="00560DB6"/>
    <w:rsid w:val="005614A7"/>
    <w:rsid w:val="00561D64"/>
    <w:rsid w:val="00567502"/>
    <w:rsid w:val="00577E31"/>
    <w:rsid w:val="00585B12"/>
    <w:rsid w:val="005902DE"/>
    <w:rsid w:val="005A0DFA"/>
    <w:rsid w:val="005A0F6F"/>
    <w:rsid w:val="005B68E6"/>
    <w:rsid w:val="005C4B39"/>
    <w:rsid w:val="005C4BC2"/>
    <w:rsid w:val="005C4BD7"/>
    <w:rsid w:val="005C5CD6"/>
    <w:rsid w:val="005F1970"/>
    <w:rsid w:val="005F1A62"/>
    <w:rsid w:val="00601822"/>
    <w:rsid w:val="006056F5"/>
    <w:rsid w:val="00605ABD"/>
    <w:rsid w:val="00606224"/>
    <w:rsid w:val="006160BB"/>
    <w:rsid w:val="00621B34"/>
    <w:rsid w:val="00624C53"/>
    <w:rsid w:val="00624D9F"/>
    <w:rsid w:val="0063384B"/>
    <w:rsid w:val="00637284"/>
    <w:rsid w:val="006408DE"/>
    <w:rsid w:val="00640D97"/>
    <w:rsid w:val="00647D74"/>
    <w:rsid w:val="006531BB"/>
    <w:rsid w:val="006538A0"/>
    <w:rsid w:val="006709F6"/>
    <w:rsid w:val="00670FBC"/>
    <w:rsid w:val="006714BB"/>
    <w:rsid w:val="00682FC3"/>
    <w:rsid w:val="00687D99"/>
    <w:rsid w:val="006902E2"/>
    <w:rsid w:val="00690533"/>
    <w:rsid w:val="0069776D"/>
    <w:rsid w:val="006A11FF"/>
    <w:rsid w:val="006A159D"/>
    <w:rsid w:val="006A23CB"/>
    <w:rsid w:val="006A3CB1"/>
    <w:rsid w:val="006A5B7D"/>
    <w:rsid w:val="006A724D"/>
    <w:rsid w:val="006B0A38"/>
    <w:rsid w:val="006B0FB5"/>
    <w:rsid w:val="006B14A1"/>
    <w:rsid w:val="006B271B"/>
    <w:rsid w:val="006B31DF"/>
    <w:rsid w:val="006B654B"/>
    <w:rsid w:val="006C080E"/>
    <w:rsid w:val="006C21C9"/>
    <w:rsid w:val="006C2EBC"/>
    <w:rsid w:val="006D1A54"/>
    <w:rsid w:val="006D246C"/>
    <w:rsid w:val="006E310E"/>
    <w:rsid w:val="006E6D0F"/>
    <w:rsid w:val="006F1223"/>
    <w:rsid w:val="006F3E77"/>
    <w:rsid w:val="00712990"/>
    <w:rsid w:val="0071791A"/>
    <w:rsid w:val="007231AD"/>
    <w:rsid w:val="00725921"/>
    <w:rsid w:val="007332B1"/>
    <w:rsid w:val="007335E7"/>
    <w:rsid w:val="007349B1"/>
    <w:rsid w:val="007371A4"/>
    <w:rsid w:val="00740D31"/>
    <w:rsid w:val="00741243"/>
    <w:rsid w:val="00741D83"/>
    <w:rsid w:val="00752061"/>
    <w:rsid w:val="007537F2"/>
    <w:rsid w:val="00756B03"/>
    <w:rsid w:val="0076515E"/>
    <w:rsid w:val="00765E43"/>
    <w:rsid w:val="00766DF7"/>
    <w:rsid w:val="0076756F"/>
    <w:rsid w:val="007711DD"/>
    <w:rsid w:val="007738D7"/>
    <w:rsid w:val="00777B2A"/>
    <w:rsid w:val="00780291"/>
    <w:rsid w:val="00791EA0"/>
    <w:rsid w:val="00795CC4"/>
    <w:rsid w:val="00795EE4"/>
    <w:rsid w:val="007979A9"/>
    <w:rsid w:val="007B1E10"/>
    <w:rsid w:val="007B26EB"/>
    <w:rsid w:val="007B4402"/>
    <w:rsid w:val="007B6DE4"/>
    <w:rsid w:val="007C0788"/>
    <w:rsid w:val="007C1845"/>
    <w:rsid w:val="007C5E63"/>
    <w:rsid w:val="007D1495"/>
    <w:rsid w:val="007D21D7"/>
    <w:rsid w:val="007E3419"/>
    <w:rsid w:val="007E472A"/>
    <w:rsid w:val="007E4B44"/>
    <w:rsid w:val="007F3936"/>
    <w:rsid w:val="0082089D"/>
    <w:rsid w:val="00826BDB"/>
    <w:rsid w:val="00827B21"/>
    <w:rsid w:val="00833414"/>
    <w:rsid w:val="00850D54"/>
    <w:rsid w:val="00857BC4"/>
    <w:rsid w:val="00860FCE"/>
    <w:rsid w:val="00867DD4"/>
    <w:rsid w:val="00870165"/>
    <w:rsid w:val="008719BB"/>
    <w:rsid w:val="00875420"/>
    <w:rsid w:val="00883AA0"/>
    <w:rsid w:val="0089532C"/>
    <w:rsid w:val="0089615C"/>
    <w:rsid w:val="0089799A"/>
    <w:rsid w:val="008A0ACE"/>
    <w:rsid w:val="008A13C1"/>
    <w:rsid w:val="008A279F"/>
    <w:rsid w:val="008A6EF4"/>
    <w:rsid w:val="008C5BD0"/>
    <w:rsid w:val="008D1111"/>
    <w:rsid w:val="008D3F50"/>
    <w:rsid w:val="008D48B6"/>
    <w:rsid w:val="008E1ED4"/>
    <w:rsid w:val="008E465F"/>
    <w:rsid w:val="008E5D08"/>
    <w:rsid w:val="008E5E18"/>
    <w:rsid w:val="008F05FC"/>
    <w:rsid w:val="008F2FD0"/>
    <w:rsid w:val="008F405D"/>
    <w:rsid w:val="008F59B7"/>
    <w:rsid w:val="009007C7"/>
    <w:rsid w:val="00910BCA"/>
    <w:rsid w:val="0092663C"/>
    <w:rsid w:val="00926BF7"/>
    <w:rsid w:val="009364AF"/>
    <w:rsid w:val="00943B28"/>
    <w:rsid w:val="00945647"/>
    <w:rsid w:val="00954AC0"/>
    <w:rsid w:val="0095734B"/>
    <w:rsid w:val="00957E14"/>
    <w:rsid w:val="0096063F"/>
    <w:rsid w:val="00964C7A"/>
    <w:rsid w:val="0097167C"/>
    <w:rsid w:val="00977401"/>
    <w:rsid w:val="009834C8"/>
    <w:rsid w:val="009839D9"/>
    <w:rsid w:val="009841FE"/>
    <w:rsid w:val="00984B03"/>
    <w:rsid w:val="00984E01"/>
    <w:rsid w:val="00990E02"/>
    <w:rsid w:val="0099460B"/>
    <w:rsid w:val="00997FF7"/>
    <w:rsid w:val="009B6DF1"/>
    <w:rsid w:val="009C3AB1"/>
    <w:rsid w:val="009D0E36"/>
    <w:rsid w:val="009D631D"/>
    <w:rsid w:val="009E742D"/>
    <w:rsid w:val="009F047B"/>
    <w:rsid w:val="009F2FAD"/>
    <w:rsid w:val="00A126DF"/>
    <w:rsid w:val="00A14A81"/>
    <w:rsid w:val="00A1548A"/>
    <w:rsid w:val="00A15D95"/>
    <w:rsid w:val="00A24771"/>
    <w:rsid w:val="00A25CE7"/>
    <w:rsid w:val="00A25E62"/>
    <w:rsid w:val="00A25EAA"/>
    <w:rsid w:val="00A45822"/>
    <w:rsid w:val="00A53FB5"/>
    <w:rsid w:val="00A549BB"/>
    <w:rsid w:val="00A7059F"/>
    <w:rsid w:val="00A762F7"/>
    <w:rsid w:val="00A80DCB"/>
    <w:rsid w:val="00A8511C"/>
    <w:rsid w:val="00AA0599"/>
    <w:rsid w:val="00AA23BC"/>
    <w:rsid w:val="00AA3601"/>
    <w:rsid w:val="00AA39BA"/>
    <w:rsid w:val="00AA56B2"/>
    <w:rsid w:val="00AA7FA7"/>
    <w:rsid w:val="00AB1DF0"/>
    <w:rsid w:val="00AB5A7A"/>
    <w:rsid w:val="00AC20CE"/>
    <w:rsid w:val="00AC760D"/>
    <w:rsid w:val="00AD0D93"/>
    <w:rsid w:val="00AD3700"/>
    <w:rsid w:val="00AD4ACC"/>
    <w:rsid w:val="00AE613C"/>
    <w:rsid w:val="00AF0FE5"/>
    <w:rsid w:val="00AF411B"/>
    <w:rsid w:val="00AF50A0"/>
    <w:rsid w:val="00AF7437"/>
    <w:rsid w:val="00B03178"/>
    <w:rsid w:val="00B0544D"/>
    <w:rsid w:val="00B07618"/>
    <w:rsid w:val="00B11785"/>
    <w:rsid w:val="00B17E18"/>
    <w:rsid w:val="00B21629"/>
    <w:rsid w:val="00B222BC"/>
    <w:rsid w:val="00B26C66"/>
    <w:rsid w:val="00B26CFF"/>
    <w:rsid w:val="00B358A7"/>
    <w:rsid w:val="00B36763"/>
    <w:rsid w:val="00B55358"/>
    <w:rsid w:val="00B57191"/>
    <w:rsid w:val="00B63E3B"/>
    <w:rsid w:val="00B64276"/>
    <w:rsid w:val="00B64AFB"/>
    <w:rsid w:val="00B64CEF"/>
    <w:rsid w:val="00B71AD3"/>
    <w:rsid w:val="00B72307"/>
    <w:rsid w:val="00B748D0"/>
    <w:rsid w:val="00B809AC"/>
    <w:rsid w:val="00B85D2C"/>
    <w:rsid w:val="00B86F97"/>
    <w:rsid w:val="00B907DE"/>
    <w:rsid w:val="00B96E67"/>
    <w:rsid w:val="00BA1CF9"/>
    <w:rsid w:val="00BA3086"/>
    <w:rsid w:val="00BA3B62"/>
    <w:rsid w:val="00BB1F21"/>
    <w:rsid w:val="00BB287A"/>
    <w:rsid w:val="00BB3809"/>
    <w:rsid w:val="00BC107C"/>
    <w:rsid w:val="00BC3FAE"/>
    <w:rsid w:val="00BC5CD0"/>
    <w:rsid w:val="00BC5D96"/>
    <w:rsid w:val="00BC6E10"/>
    <w:rsid w:val="00BD5FEE"/>
    <w:rsid w:val="00BE0D9D"/>
    <w:rsid w:val="00BE5611"/>
    <w:rsid w:val="00BE6DC4"/>
    <w:rsid w:val="00BF2336"/>
    <w:rsid w:val="00BF4531"/>
    <w:rsid w:val="00C118B3"/>
    <w:rsid w:val="00C12A6B"/>
    <w:rsid w:val="00C20FB6"/>
    <w:rsid w:val="00C3289E"/>
    <w:rsid w:val="00C3773E"/>
    <w:rsid w:val="00C40B0F"/>
    <w:rsid w:val="00C53D2D"/>
    <w:rsid w:val="00C55C1C"/>
    <w:rsid w:val="00C61FDF"/>
    <w:rsid w:val="00C66136"/>
    <w:rsid w:val="00C700B7"/>
    <w:rsid w:val="00C76155"/>
    <w:rsid w:val="00C90E53"/>
    <w:rsid w:val="00C919F9"/>
    <w:rsid w:val="00C91E2D"/>
    <w:rsid w:val="00C93A36"/>
    <w:rsid w:val="00C94707"/>
    <w:rsid w:val="00C95C4B"/>
    <w:rsid w:val="00C95CEC"/>
    <w:rsid w:val="00C972B5"/>
    <w:rsid w:val="00C97F36"/>
    <w:rsid w:val="00CA0387"/>
    <w:rsid w:val="00CA1BF1"/>
    <w:rsid w:val="00CB1CBC"/>
    <w:rsid w:val="00CB5E52"/>
    <w:rsid w:val="00CC08E7"/>
    <w:rsid w:val="00CC66F7"/>
    <w:rsid w:val="00CE231E"/>
    <w:rsid w:val="00CE255B"/>
    <w:rsid w:val="00CE2CC6"/>
    <w:rsid w:val="00CE74D4"/>
    <w:rsid w:val="00D055FD"/>
    <w:rsid w:val="00D0760B"/>
    <w:rsid w:val="00D106A1"/>
    <w:rsid w:val="00D165AF"/>
    <w:rsid w:val="00D2332A"/>
    <w:rsid w:val="00D24999"/>
    <w:rsid w:val="00D26DA4"/>
    <w:rsid w:val="00D338D8"/>
    <w:rsid w:val="00D35065"/>
    <w:rsid w:val="00D37532"/>
    <w:rsid w:val="00D37F92"/>
    <w:rsid w:val="00D41099"/>
    <w:rsid w:val="00D45222"/>
    <w:rsid w:val="00D4590F"/>
    <w:rsid w:val="00D45EC2"/>
    <w:rsid w:val="00D53954"/>
    <w:rsid w:val="00D56B41"/>
    <w:rsid w:val="00D6033D"/>
    <w:rsid w:val="00D61238"/>
    <w:rsid w:val="00D640B0"/>
    <w:rsid w:val="00D646B3"/>
    <w:rsid w:val="00D736C0"/>
    <w:rsid w:val="00D7406E"/>
    <w:rsid w:val="00D767FD"/>
    <w:rsid w:val="00D7731B"/>
    <w:rsid w:val="00D832FF"/>
    <w:rsid w:val="00D90190"/>
    <w:rsid w:val="00D9294C"/>
    <w:rsid w:val="00DB260D"/>
    <w:rsid w:val="00DC1E1F"/>
    <w:rsid w:val="00DD0E6B"/>
    <w:rsid w:val="00DD1F79"/>
    <w:rsid w:val="00DE01DD"/>
    <w:rsid w:val="00DE04EB"/>
    <w:rsid w:val="00DF0CA0"/>
    <w:rsid w:val="00DF1C49"/>
    <w:rsid w:val="00DF373E"/>
    <w:rsid w:val="00E0357E"/>
    <w:rsid w:val="00E0742D"/>
    <w:rsid w:val="00E11C2C"/>
    <w:rsid w:val="00E1239E"/>
    <w:rsid w:val="00E14DC8"/>
    <w:rsid w:val="00E157A4"/>
    <w:rsid w:val="00E16E47"/>
    <w:rsid w:val="00E2311B"/>
    <w:rsid w:val="00E25162"/>
    <w:rsid w:val="00E34D39"/>
    <w:rsid w:val="00E41E4D"/>
    <w:rsid w:val="00E447FE"/>
    <w:rsid w:val="00E505B5"/>
    <w:rsid w:val="00E516A6"/>
    <w:rsid w:val="00E60DFE"/>
    <w:rsid w:val="00E65E62"/>
    <w:rsid w:val="00E669DA"/>
    <w:rsid w:val="00E67255"/>
    <w:rsid w:val="00E7440F"/>
    <w:rsid w:val="00E80019"/>
    <w:rsid w:val="00E80257"/>
    <w:rsid w:val="00E954FF"/>
    <w:rsid w:val="00E977F7"/>
    <w:rsid w:val="00EA2705"/>
    <w:rsid w:val="00EA3DE1"/>
    <w:rsid w:val="00EA6983"/>
    <w:rsid w:val="00EA7EB7"/>
    <w:rsid w:val="00EB683C"/>
    <w:rsid w:val="00EB702A"/>
    <w:rsid w:val="00EC2ABF"/>
    <w:rsid w:val="00EC65AC"/>
    <w:rsid w:val="00ED06AB"/>
    <w:rsid w:val="00ED0ACE"/>
    <w:rsid w:val="00ED3F88"/>
    <w:rsid w:val="00ED4526"/>
    <w:rsid w:val="00ED6861"/>
    <w:rsid w:val="00ED7766"/>
    <w:rsid w:val="00EE1AE8"/>
    <w:rsid w:val="00EF1682"/>
    <w:rsid w:val="00EF1A31"/>
    <w:rsid w:val="00EF315D"/>
    <w:rsid w:val="00EF50BC"/>
    <w:rsid w:val="00EF63EB"/>
    <w:rsid w:val="00F03113"/>
    <w:rsid w:val="00F15604"/>
    <w:rsid w:val="00F200B1"/>
    <w:rsid w:val="00F23C6F"/>
    <w:rsid w:val="00F32E02"/>
    <w:rsid w:val="00F37972"/>
    <w:rsid w:val="00F5738D"/>
    <w:rsid w:val="00F61D5A"/>
    <w:rsid w:val="00F6242A"/>
    <w:rsid w:val="00F63071"/>
    <w:rsid w:val="00F649EF"/>
    <w:rsid w:val="00F70173"/>
    <w:rsid w:val="00F74CD2"/>
    <w:rsid w:val="00F76F12"/>
    <w:rsid w:val="00F7743B"/>
    <w:rsid w:val="00F81DFD"/>
    <w:rsid w:val="00F838C4"/>
    <w:rsid w:val="00F854ED"/>
    <w:rsid w:val="00F8578D"/>
    <w:rsid w:val="00F92156"/>
    <w:rsid w:val="00F95571"/>
    <w:rsid w:val="00FA69BA"/>
    <w:rsid w:val="00FB350F"/>
    <w:rsid w:val="00FB37BA"/>
    <w:rsid w:val="00FB3E2B"/>
    <w:rsid w:val="00FC203D"/>
    <w:rsid w:val="00FC5A7E"/>
    <w:rsid w:val="00FD115D"/>
    <w:rsid w:val="00FD1AA3"/>
    <w:rsid w:val="00FD253B"/>
    <w:rsid w:val="00FD4E52"/>
    <w:rsid w:val="00FE24AF"/>
    <w:rsid w:val="00FE3B3B"/>
    <w:rsid w:val="00FE5C55"/>
    <w:rsid w:val="00FE625F"/>
    <w:rsid w:val="00FF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11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8D1111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8D1111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D1111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8D1111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link w:val="a6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7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6D24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c">
    <w:name w:val="Нижний колонтитул Знак"/>
    <w:basedOn w:val="a0"/>
    <w:link w:val="ab"/>
    <w:rsid w:val="00B64AFB"/>
    <w:rPr>
      <w:rFonts w:ascii="Arial" w:hAnsi="Arial"/>
      <w:sz w:val="24"/>
      <w:lang w:val="uk-UA" w:eastAsia="ru-RU"/>
    </w:rPr>
  </w:style>
  <w:style w:type="character" w:styleId="ad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16298"/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DD0E6B"/>
    <w:rPr>
      <w:rFonts w:eastAsia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01F6-D0F8-4016-9D7A-5E43829E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4</cp:revision>
  <cp:lastPrinted>2026-01-02T14:17:00Z</cp:lastPrinted>
  <dcterms:created xsi:type="dcterms:W3CDTF">2026-01-14T12:12:00Z</dcterms:created>
  <dcterms:modified xsi:type="dcterms:W3CDTF">2026-01-21T10:58:00Z</dcterms:modified>
</cp:coreProperties>
</file>