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CD" w:rsidRPr="002A0DFD" w:rsidRDefault="00495BCD" w:rsidP="000F7BC8">
      <w:pPr>
        <w:spacing w:after="0" w:line="240" w:lineRule="auto"/>
        <w:rPr>
          <w:rFonts w:ascii="Times New Roman" w:eastAsia="Aptos" w:hAnsi="Times New Roman" w:cs="Times New Roman"/>
          <w:b/>
          <w:bCs/>
          <w:kern w:val="2"/>
          <w:sz w:val="28"/>
          <w:szCs w:val="28"/>
          <w:lang w:val="uk-UA"/>
          <w14:ligatures w14:val="standardContextual"/>
        </w:rPr>
      </w:pPr>
    </w:p>
    <w:p w:rsidR="002A0DFD" w:rsidRPr="002A0DFD" w:rsidRDefault="006E3997" w:rsidP="006E3997">
      <w:pPr>
        <w:spacing w:after="0" w:line="240" w:lineRule="auto"/>
        <w:rPr>
          <w:rFonts w:ascii="Book Antiqua" w:eastAsia="Calibri" w:hAnsi="Book Antiqua" w:cs="Book Antiqua"/>
          <w:b/>
          <w:color w:val="1F3864"/>
          <w:sz w:val="28"/>
          <w:szCs w:val="28"/>
          <w:lang w:val="uk-UA" w:eastAsia="ru-RU"/>
        </w:rPr>
      </w:pPr>
      <w:r>
        <w:rPr>
          <w:rFonts w:ascii="Times New Roman" w:eastAsia="Aptos" w:hAnsi="Times New Roman" w:cs="Times New Roman"/>
          <w:b/>
          <w:bCs/>
          <w:kern w:val="2"/>
          <w:sz w:val="28"/>
          <w:szCs w:val="28"/>
          <w:lang w:val="uk-UA"/>
          <w14:ligatures w14:val="standardContextual"/>
        </w:rPr>
        <w:t xml:space="preserve">                                                           </w:t>
      </w:r>
      <w:r w:rsidR="002A0DFD" w:rsidRPr="002A0DFD">
        <w:rPr>
          <w:rFonts w:ascii="Book Antiqua" w:eastAsia="Calibri" w:hAnsi="Book Antiqua" w:cs="Book Antiqua"/>
          <w:noProof/>
          <w:sz w:val="28"/>
          <w:szCs w:val="28"/>
          <w:lang w:eastAsia="ru-RU"/>
        </w:rPr>
        <w:drawing>
          <wp:inline distT="0" distB="0" distL="0" distR="0" wp14:anchorId="623C87BB" wp14:editId="472FF0FE">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2A0DFD" w:rsidRPr="002A0DFD" w:rsidRDefault="002A0DFD" w:rsidP="002A0DFD">
      <w:pPr>
        <w:spacing w:after="0" w:line="240" w:lineRule="auto"/>
        <w:jc w:val="center"/>
        <w:rPr>
          <w:rFonts w:ascii="Times New Roman" w:eastAsia="Calibri" w:hAnsi="Times New Roman" w:cs="Times New Roman"/>
          <w:b/>
          <w:bCs/>
          <w:color w:val="1F497D"/>
          <w:sz w:val="28"/>
          <w:szCs w:val="28"/>
          <w:lang w:val="uk-UA" w:eastAsia="ru-RU"/>
        </w:rPr>
      </w:pPr>
      <w:r w:rsidRPr="002A0DFD">
        <w:rPr>
          <w:rFonts w:ascii="Times New Roman" w:eastAsia="Calibri" w:hAnsi="Times New Roman" w:cs="Times New Roman"/>
          <w:b/>
          <w:bCs/>
          <w:color w:val="1F497D"/>
          <w:sz w:val="28"/>
          <w:szCs w:val="28"/>
          <w:lang w:val="uk-UA" w:eastAsia="ru-RU"/>
        </w:rPr>
        <w:t>БІЛГОРОД-ДНІСТРОВСЬКА МІСЬКА РАДА</w:t>
      </w:r>
    </w:p>
    <w:p w:rsidR="002A0DFD" w:rsidRPr="002A0DFD" w:rsidRDefault="002A0DFD" w:rsidP="002A0DFD">
      <w:pPr>
        <w:spacing w:after="0" w:line="240" w:lineRule="auto"/>
        <w:jc w:val="center"/>
        <w:rPr>
          <w:rFonts w:ascii="Times New Roman" w:eastAsia="Calibri" w:hAnsi="Times New Roman" w:cs="Times New Roman"/>
          <w:b/>
          <w:bCs/>
          <w:color w:val="1F497D"/>
          <w:sz w:val="28"/>
          <w:szCs w:val="28"/>
          <w:lang w:val="uk-UA" w:eastAsia="ru-RU"/>
        </w:rPr>
      </w:pPr>
    </w:p>
    <w:p w:rsidR="002A0DFD" w:rsidRPr="002A0DFD" w:rsidRDefault="002A0DFD" w:rsidP="002A0DFD">
      <w:pPr>
        <w:spacing w:after="0" w:line="240" w:lineRule="auto"/>
        <w:jc w:val="center"/>
        <w:rPr>
          <w:rFonts w:ascii="Times New Roman" w:eastAsia="Calibri" w:hAnsi="Times New Roman" w:cs="Times New Roman"/>
          <w:b/>
          <w:bCs/>
          <w:color w:val="1F497D"/>
          <w:sz w:val="28"/>
          <w:szCs w:val="28"/>
          <w:lang w:val="uk-UA" w:eastAsia="ru-RU"/>
        </w:rPr>
      </w:pPr>
      <w:r w:rsidRPr="002A0DFD">
        <w:rPr>
          <w:rFonts w:ascii="Times New Roman" w:eastAsia="Calibri" w:hAnsi="Times New Roman" w:cs="Times New Roman"/>
          <w:b/>
          <w:bCs/>
          <w:color w:val="1F497D"/>
          <w:sz w:val="28"/>
          <w:szCs w:val="28"/>
          <w:lang w:val="uk-UA" w:eastAsia="ru-RU"/>
        </w:rPr>
        <w:t xml:space="preserve">П Р О Є К Т   Р І Ш Е Н </w:t>
      </w:r>
      <w:proofErr w:type="spellStart"/>
      <w:r w:rsidRPr="002A0DFD">
        <w:rPr>
          <w:rFonts w:ascii="Times New Roman" w:eastAsia="Calibri" w:hAnsi="Times New Roman" w:cs="Times New Roman"/>
          <w:b/>
          <w:bCs/>
          <w:color w:val="1F497D"/>
          <w:sz w:val="28"/>
          <w:szCs w:val="28"/>
          <w:lang w:val="uk-UA" w:eastAsia="ru-RU"/>
        </w:rPr>
        <w:t>Н</w:t>
      </w:r>
      <w:proofErr w:type="spellEnd"/>
      <w:r w:rsidRPr="002A0DFD">
        <w:rPr>
          <w:rFonts w:ascii="Times New Roman" w:eastAsia="Calibri" w:hAnsi="Times New Roman" w:cs="Times New Roman"/>
          <w:b/>
          <w:bCs/>
          <w:color w:val="1F497D"/>
          <w:sz w:val="28"/>
          <w:szCs w:val="28"/>
          <w:lang w:val="uk-UA" w:eastAsia="ru-RU"/>
        </w:rPr>
        <w:t xml:space="preserve"> Я</w:t>
      </w:r>
    </w:p>
    <w:p w:rsidR="002A0DFD" w:rsidRPr="002A0DFD" w:rsidRDefault="002A0DFD" w:rsidP="002A0DFD">
      <w:pPr>
        <w:suppressAutoHyphens/>
        <w:spacing w:after="0" w:line="360" w:lineRule="auto"/>
        <w:jc w:val="center"/>
        <w:rPr>
          <w:rFonts w:ascii="Times New Roman" w:eastAsia="Calibri" w:hAnsi="Times New Roman" w:cs="font866"/>
          <w:sz w:val="24"/>
          <w:szCs w:val="24"/>
          <w:lang w:eastAsia="ru-RU"/>
        </w:rPr>
      </w:pPr>
    </w:p>
    <w:tbl>
      <w:tblPr>
        <w:tblW w:w="9859" w:type="dxa"/>
        <w:tblInd w:w="-113" w:type="dxa"/>
        <w:tblLook w:val="04A0" w:firstRow="1" w:lastRow="0" w:firstColumn="1" w:lastColumn="0" w:noHBand="0" w:noVBand="1"/>
      </w:tblPr>
      <w:tblGrid>
        <w:gridCol w:w="519"/>
        <w:gridCol w:w="2105"/>
        <w:gridCol w:w="4131"/>
        <w:gridCol w:w="445"/>
        <w:gridCol w:w="2659"/>
      </w:tblGrid>
      <w:tr w:rsidR="002A0DFD" w:rsidRPr="002A0DFD" w:rsidTr="00EC30F1">
        <w:tc>
          <w:tcPr>
            <w:tcW w:w="415" w:type="dxa"/>
          </w:tcPr>
          <w:p w:rsidR="002A0DFD" w:rsidRPr="002A0DFD" w:rsidRDefault="002A0DFD" w:rsidP="002A0DFD">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від</w:t>
            </w:r>
          </w:p>
        </w:tc>
        <w:tc>
          <w:tcPr>
            <w:tcW w:w="2134" w:type="dxa"/>
          </w:tcPr>
          <w:p w:rsidR="002A0DFD" w:rsidRPr="002A0DFD" w:rsidRDefault="002A0DFD" w:rsidP="002A0DFD">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0" allowOverlap="1" wp14:anchorId="153D14DF" wp14:editId="63566542">
                      <wp:simplePos x="0" y="0"/>
                      <wp:positionH relativeFrom="column">
                        <wp:posOffset>212808</wp:posOffset>
                      </wp:positionH>
                      <wp:positionV relativeFrom="paragraph">
                        <wp:posOffset>163830</wp:posOffset>
                      </wp:positionV>
                      <wp:extent cx="1331366" cy="0"/>
                      <wp:effectExtent l="0" t="0" r="0" b="0"/>
                      <wp:wrapNone/>
                      <wp:docPr id="1319048414" name="Пряма сполучна лінія 1319048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366"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FF0857" id="Пряма сполучна лінія 13190484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12.9pt" to="121.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" o:allowincell="f" strokeweight=".35mm">
                      <v:stroke joinstyle="miter"/>
                    </v:line>
                  </w:pict>
                </mc:Fallback>
              </mc:AlternateContent>
            </w:r>
          </w:p>
        </w:tc>
        <w:tc>
          <w:tcPr>
            <w:tcW w:w="4168" w:type="dxa"/>
          </w:tcPr>
          <w:p w:rsidR="002A0DFD" w:rsidRPr="002A0DFD" w:rsidRDefault="002A0DFD" w:rsidP="002A0DFD">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м. Білгород-Дністровський</w:t>
            </w:r>
          </w:p>
        </w:tc>
        <w:tc>
          <w:tcPr>
            <w:tcW w:w="445" w:type="dxa"/>
          </w:tcPr>
          <w:p w:rsidR="002A0DFD" w:rsidRPr="002A0DFD" w:rsidRDefault="002A0DFD" w:rsidP="002A0DFD">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sz w:val="24"/>
                <w:szCs w:val="24"/>
                <w:lang w:val="uk-UA"/>
              </w:rPr>
              <w:t>№</w:t>
            </w:r>
          </w:p>
        </w:tc>
        <w:tc>
          <w:tcPr>
            <w:tcW w:w="2697" w:type="dxa"/>
          </w:tcPr>
          <w:p w:rsidR="002A0DFD" w:rsidRPr="002A0DFD" w:rsidRDefault="002A0DFD" w:rsidP="002A0DFD">
            <w:pPr>
              <w:spacing w:after="0" w:line="240" w:lineRule="auto"/>
              <w:jc w:val="center"/>
              <w:rPr>
                <w:rFonts w:ascii="Times New Roman" w:eastAsia="Calibri" w:hAnsi="Times New Roman" w:cs="Times New Roman"/>
                <w:sz w:val="24"/>
                <w:szCs w:val="24"/>
                <w:lang w:val="uk-UA"/>
              </w:rPr>
            </w:pPr>
            <w:r w:rsidRPr="002A0DFD">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0" allowOverlap="1" wp14:anchorId="0477824D" wp14:editId="77CE77F8">
                      <wp:simplePos x="0" y="0"/>
                      <wp:positionH relativeFrom="column">
                        <wp:posOffset>4498340</wp:posOffset>
                      </wp:positionH>
                      <wp:positionV relativeFrom="paragraph">
                        <wp:posOffset>165100</wp:posOffset>
                      </wp:positionV>
                      <wp:extent cx="1619885" cy="3175"/>
                      <wp:effectExtent l="6350" t="6350" r="12065" b="9525"/>
                      <wp:wrapNone/>
                      <wp:docPr id="4"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53032A" id="Пряма сполучна ліні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mc:Fallback>
              </mc:AlternateContent>
            </w:r>
          </w:p>
        </w:tc>
      </w:tr>
    </w:tbl>
    <w:p w:rsidR="002A0DFD" w:rsidRPr="002A0DFD" w:rsidRDefault="002A0DFD" w:rsidP="002A0DFD">
      <w:pPr>
        <w:spacing w:after="0" w:line="240" w:lineRule="auto"/>
        <w:jc w:val="both"/>
        <w:rPr>
          <w:rFonts w:ascii="Times New Roman" w:eastAsia="Calibri" w:hAnsi="Times New Roman" w:cs="Times New Roman"/>
          <w:bCs/>
          <w:sz w:val="24"/>
          <w:szCs w:val="24"/>
          <w:lang w:eastAsia="ru-RU"/>
        </w:rPr>
      </w:pPr>
    </w:p>
    <w:tbl>
      <w:tblPr>
        <w:tblW w:w="0" w:type="auto"/>
        <w:tblInd w:w="-142" w:type="dxa"/>
        <w:tblLayout w:type="fixed"/>
        <w:tblLook w:val="0000" w:firstRow="0" w:lastRow="0" w:firstColumn="0" w:lastColumn="0" w:noHBand="0" w:noVBand="0"/>
      </w:tblPr>
      <w:tblGrid>
        <w:gridCol w:w="5013"/>
      </w:tblGrid>
      <w:tr w:rsidR="002A0DFD" w:rsidRPr="002A0DFD" w:rsidTr="00EC30F1">
        <w:trPr>
          <w:trHeight w:val="1049"/>
        </w:trPr>
        <w:tc>
          <w:tcPr>
            <w:tcW w:w="5013" w:type="dxa"/>
          </w:tcPr>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Про внесення змін до установчих документів</w:t>
            </w:r>
          </w:p>
          <w:p w:rsidR="006E3997"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закладу до</w:t>
            </w:r>
            <w:r w:rsidR="00D355DB">
              <w:rPr>
                <w:rFonts w:ascii="Times New Roman" w:eastAsia="Times New Roman" w:hAnsi="Times New Roman" w:cs="Times New Roman"/>
                <w:sz w:val="24"/>
                <w:szCs w:val="24"/>
                <w:lang w:val="uk-UA" w:eastAsia="ru-RU"/>
              </w:rPr>
              <w:t>шкільної освіти (ясла-садок) №</w:t>
            </w:r>
            <w:r>
              <w:rPr>
                <w:rFonts w:ascii="Times New Roman" w:eastAsia="Times New Roman" w:hAnsi="Times New Roman" w:cs="Times New Roman"/>
                <w:sz w:val="24"/>
                <w:szCs w:val="24"/>
                <w:lang w:val="uk-UA" w:eastAsia="ru-RU"/>
              </w:rPr>
              <w:t>1 «Малятко</w:t>
            </w:r>
            <w:r w:rsidRPr="002A0DFD">
              <w:rPr>
                <w:rFonts w:ascii="Times New Roman" w:eastAsia="Times New Roman" w:hAnsi="Times New Roman" w:cs="Times New Roman"/>
                <w:sz w:val="24"/>
                <w:szCs w:val="24"/>
                <w:lang w:val="uk-UA" w:eastAsia="ru-RU"/>
              </w:rPr>
              <w:t xml:space="preserve">» </w:t>
            </w:r>
            <w:r w:rsidR="006E3997">
              <w:rPr>
                <w:rFonts w:ascii="Times New Roman" w:eastAsia="Times New Roman" w:hAnsi="Times New Roman" w:cs="Times New Roman"/>
                <w:sz w:val="24"/>
                <w:szCs w:val="24"/>
                <w:lang w:val="uk-UA" w:eastAsia="ru-RU"/>
              </w:rPr>
              <w:t xml:space="preserve">комбінованого типу </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міста Білгорода-Дністровського </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Одеської області (код ЄДРПОУ </w:t>
            </w:r>
            <w:r>
              <w:rPr>
                <w:rFonts w:ascii="Times New Roman" w:eastAsia="Aptos" w:hAnsi="Times New Roman" w:cs="Times New Roman"/>
                <w:kern w:val="2"/>
                <w:sz w:val="24"/>
                <w:szCs w:val="24"/>
                <w:lang w:val="uk-UA"/>
                <w14:ligatures w14:val="standardContextual"/>
              </w:rPr>
              <w:t>39521430</w:t>
            </w:r>
            <w:r w:rsidRPr="002A0DFD">
              <w:rPr>
                <w:rFonts w:ascii="Times New Roman" w:eastAsia="Aptos" w:hAnsi="Times New Roman" w:cs="Times New Roman"/>
                <w:kern w:val="2"/>
                <w:sz w:val="24"/>
                <w:szCs w:val="24"/>
                <w:lang w:val="uk-UA"/>
                <w14:ligatures w14:val="standardContextual"/>
              </w:rPr>
              <w:t>)</w:t>
            </w:r>
          </w:p>
          <w:p w:rsidR="002A0DFD" w:rsidRPr="002A0DFD" w:rsidRDefault="002A0DFD" w:rsidP="002A0DFD">
            <w:pPr>
              <w:spacing w:after="160" w:line="259" w:lineRule="auto"/>
              <w:rPr>
                <w:rFonts w:ascii="Times New Roman" w:eastAsia="Calibri" w:hAnsi="Times New Roman" w:cs="Times New Roman"/>
                <w:kern w:val="2"/>
                <w:sz w:val="24"/>
                <w:szCs w:val="24"/>
                <w:lang w:val="uk-UA" w:eastAsia="ru-RU"/>
                <w14:ligatures w14:val="standardContextual"/>
              </w:rPr>
            </w:pPr>
          </w:p>
        </w:tc>
      </w:tr>
    </w:tbl>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 xml:space="preserve">  </w:t>
      </w:r>
      <w:r w:rsidRPr="002A0DFD">
        <w:rPr>
          <w:rFonts w:ascii="Times New Roman" w:eastAsia="Times New Roman" w:hAnsi="Times New Roman" w:cs="Times New Roman"/>
          <w:sz w:val="24"/>
          <w:szCs w:val="24"/>
          <w:lang w:val="uk-UA" w:eastAsia="ru-RU"/>
        </w:rPr>
        <w:t>З</w:t>
      </w:r>
      <w:r w:rsidRPr="002A0DFD">
        <w:rPr>
          <w:rFonts w:ascii="Times New Roman" w:eastAsia="Calibri" w:hAnsi="Times New Roman" w:cs="Times New Roman"/>
          <w:sz w:val="24"/>
          <w:szCs w:val="24"/>
          <w:lang w:val="uk-UA"/>
        </w:rPr>
        <w:t xml:space="preserve"> метою  приведення установчих документів </w:t>
      </w:r>
      <w:r w:rsidRPr="002A0DFD">
        <w:rPr>
          <w:rFonts w:ascii="Times New Roman" w:eastAsia="Times New Roman" w:hAnsi="Times New Roman" w:cs="Times New Roman"/>
          <w:sz w:val="24"/>
          <w:szCs w:val="24"/>
          <w:lang w:val="uk-UA" w:eastAsia="ru-RU"/>
        </w:rPr>
        <w:t>закладу до</w:t>
      </w:r>
      <w:r w:rsidR="00D355DB">
        <w:rPr>
          <w:rFonts w:ascii="Times New Roman" w:eastAsia="Times New Roman" w:hAnsi="Times New Roman" w:cs="Times New Roman"/>
          <w:sz w:val="24"/>
          <w:szCs w:val="24"/>
          <w:lang w:val="uk-UA" w:eastAsia="ru-RU"/>
        </w:rPr>
        <w:t>шкільної освіти (ясла-садок) №</w:t>
      </w:r>
      <w:r>
        <w:rPr>
          <w:rFonts w:ascii="Times New Roman" w:eastAsia="Times New Roman" w:hAnsi="Times New Roman" w:cs="Times New Roman"/>
          <w:sz w:val="24"/>
          <w:szCs w:val="24"/>
          <w:lang w:val="uk-UA" w:eastAsia="ru-RU"/>
        </w:rPr>
        <w:t>1 «Малятко</w:t>
      </w:r>
      <w:r w:rsidRPr="002A0DFD">
        <w:rPr>
          <w:rFonts w:ascii="Times New Roman" w:eastAsia="Times New Roman" w:hAnsi="Times New Roman" w:cs="Times New Roman"/>
          <w:sz w:val="24"/>
          <w:szCs w:val="24"/>
          <w:lang w:val="uk-UA" w:eastAsia="ru-RU"/>
        </w:rPr>
        <w:t xml:space="preserve">» </w:t>
      </w:r>
      <w:r w:rsidR="006E3997">
        <w:rPr>
          <w:rFonts w:ascii="Times New Roman" w:eastAsia="Times New Roman" w:hAnsi="Times New Roman" w:cs="Times New Roman"/>
          <w:sz w:val="24"/>
          <w:szCs w:val="24"/>
          <w:lang w:val="uk-UA" w:eastAsia="ru-RU"/>
        </w:rPr>
        <w:t xml:space="preserve">комбінованого типу </w:t>
      </w:r>
      <w:r w:rsidRPr="002A0DFD">
        <w:rPr>
          <w:rFonts w:ascii="Times New Roman" w:eastAsia="Times New Roman" w:hAnsi="Times New Roman" w:cs="Times New Roman"/>
          <w:sz w:val="24"/>
          <w:szCs w:val="24"/>
          <w:lang w:val="uk-UA" w:eastAsia="ru-RU"/>
        </w:rPr>
        <w:t xml:space="preserve">міста Білгорода-Дністровського Одеської області у відповідність до </w:t>
      </w:r>
      <w:r w:rsidRPr="002A0DFD">
        <w:rPr>
          <w:rFonts w:ascii="Times New Roman" w:eastAsia="Calibri" w:hAnsi="Times New Roman" w:cs="Times New Roman"/>
          <w:sz w:val="24"/>
          <w:szCs w:val="24"/>
          <w:lang w:val="uk-UA"/>
        </w:rPr>
        <w:t>Закону України «Про дошкільну освіту»</w:t>
      </w:r>
      <w:r w:rsidRPr="002A0DFD">
        <w:rPr>
          <w:rFonts w:ascii="Times New Roman" w:eastAsia="Times New Roman" w:hAnsi="Times New Roman" w:cs="Times New Roman"/>
          <w:sz w:val="24"/>
          <w:szCs w:val="24"/>
          <w:lang w:val="uk-UA" w:eastAsia="ru-RU"/>
        </w:rPr>
        <w:t xml:space="preserve">, відповідно до Закону України «Про освіту», </w:t>
      </w:r>
      <w:r w:rsidRPr="002A0DFD">
        <w:rPr>
          <w:rFonts w:ascii="Times New Roman" w:eastAsia="Calibri" w:hAnsi="Times New Roman" w:cs="Times New Roman"/>
          <w:bCs/>
          <w:sz w:val="24"/>
          <w:szCs w:val="24"/>
          <w:shd w:val="clear" w:color="auto" w:fill="FFFFFF"/>
          <w:lang w:val="uk-UA"/>
        </w:rPr>
        <w:t>керуючись</w:t>
      </w:r>
      <w:r w:rsidR="00B65E88">
        <w:rPr>
          <w:rFonts w:ascii="Times New Roman" w:eastAsia="Calibri" w:hAnsi="Times New Roman" w:cs="Times New Roman"/>
          <w:sz w:val="24"/>
          <w:szCs w:val="24"/>
          <w:lang w:val="uk-UA"/>
        </w:rPr>
        <w:t xml:space="preserve"> </w:t>
      </w:r>
      <w:r w:rsidR="000F7BC8">
        <w:rPr>
          <w:rFonts w:ascii="Times New Roman" w:eastAsia="Calibri" w:hAnsi="Times New Roman" w:cs="Times New Roman"/>
          <w:sz w:val="24"/>
          <w:szCs w:val="24"/>
          <w:lang w:val="uk-UA"/>
        </w:rPr>
        <w:t>рішенням виконавчого комітету міської ради від 18.02.2026 №</w:t>
      </w:r>
      <w:r w:rsidR="002335FE">
        <w:rPr>
          <w:rFonts w:ascii="Times New Roman" w:eastAsia="Calibri" w:hAnsi="Times New Roman" w:cs="Times New Roman"/>
          <w:sz w:val="24"/>
          <w:szCs w:val="24"/>
          <w:lang w:val="uk-UA"/>
        </w:rPr>
        <w:t>76,</w:t>
      </w:r>
      <w:r w:rsidR="000F7BC8">
        <w:rPr>
          <w:rFonts w:ascii="Times New Roman" w:eastAsia="Calibri" w:hAnsi="Times New Roman" w:cs="Times New Roman"/>
          <w:sz w:val="24"/>
          <w:szCs w:val="24"/>
          <w:lang w:val="uk-UA"/>
        </w:rPr>
        <w:t xml:space="preserve"> </w:t>
      </w:r>
      <w:r w:rsidR="00B65E88">
        <w:rPr>
          <w:rFonts w:ascii="Times New Roman" w:eastAsia="Calibri" w:hAnsi="Times New Roman" w:cs="Times New Roman"/>
          <w:sz w:val="24"/>
          <w:szCs w:val="24"/>
          <w:lang w:val="uk-UA"/>
        </w:rPr>
        <w:t>статтею 25, частиною другою</w:t>
      </w:r>
      <w:r w:rsidRPr="002A0DFD">
        <w:rPr>
          <w:rFonts w:ascii="Times New Roman" w:eastAsia="Calibri" w:hAnsi="Times New Roman" w:cs="Times New Roman"/>
          <w:sz w:val="24"/>
          <w:szCs w:val="24"/>
          <w:lang w:val="uk-UA"/>
        </w:rPr>
        <w:t xml:space="preserve"> статті 42</w:t>
      </w:r>
      <w:r w:rsidR="00B65E88">
        <w:rPr>
          <w:rFonts w:ascii="Times New Roman" w:eastAsia="Calibri" w:hAnsi="Times New Roman" w:cs="Times New Roman"/>
          <w:sz w:val="24"/>
          <w:szCs w:val="24"/>
          <w:lang w:val="uk-UA"/>
        </w:rPr>
        <w:t>, частиною першою</w:t>
      </w:r>
      <w:r w:rsidRPr="002A0DF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2A0DFD" w:rsidRPr="002A0DFD" w:rsidRDefault="002A0DFD" w:rsidP="002A0DFD">
      <w:pPr>
        <w:spacing w:after="0" w:line="240" w:lineRule="auto"/>
        <w:rPr>
          <w:rFonts w:ascii="Times New Roman" w:eastAsia="Times New Roman" w:hAnsi="Times New Roman" w:cs="Times New Roman"/>
          <w:sz w:val="24"/>
          <w:szCs w:val="24"/>
          <w:lang w:val="uk-UA" w:eastAsia="zh-CN"/>
        </w:rPr>
      </w:pP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b/>
          <w:sz w:val="24"/>
          <w:szCs w:val="24"/>
          <w:lang w:val="uk-UA" w:eastAsia="ru-RU"/>
        </w:rPr>
        <w:t>В И Р І Ш И Л А</w:t>
      </w:r>
      <w:r w:rsidRPr="002A0DFD">
        <w:rPr>
          <w:rFonts w:ascii="Times New Roman" w:eastAsia="Times New Roman" w:hAnsi="Times New Roman" w:cs="Times New Roman"/>
          <w:sz w:val="24"/>
          <w:szCs w:val="24"/>
          <w:lang w:val="uk-UA" w:eastAsia="ru-RU"/>
        </w:rPr>
        <w:t>:</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ab/>
        <w:t>1. Внести зміни до установчих документів  закладу дошкільної освіти</w:t>
      </w:r>
      <w:r>
        <w:rPr>
          <w:rFonts w:ascii="Times New Roman" w:eastAsia="Times New Roman" w:hAnsi="Times New Roman" w:cs="Times New Roman"/>
          <w:sz w:val="24"/>
          <w:szCs w:val="24"/>
          <w:lang w:val="uk-UA" w:eastAsia="ru-RU"/>
        </w:rPr>
        <w:t xml:space="preserve"> (ясла-садок) №1 «Малятко</w:t>
      </w:r>
      <w:r w:rsidRPr="002A0DFD">
        <w:rPr>
          <w:rFonts w:ascii="Times New Roman" w:eastAsia="Times New Roman" w:hAnsi="Times New Roman" w:cs="Times New Roman"/>
          <w:sz w:val="24"/>
          <w:szCs w:val="24"/>
          <w:lang w:val="uk-UA" w:eastAsia="ru-RU"/>
        </w:rPr>
        <w:t xml:space="preserve">» </w:t>
      </w:r>
      <w:r w:rsidR="006E3997">
        <w:rPr>
          <w:rFonts w:ascii="Times New Roman" w:eastAsia="Times New Roman" w:hAnsi="Times New Roman" w:cs="Times New Roman"/>
          <w:sz w:val="24"/>
          <w:szCs w:val="24"/>
          <w:lang w:val="uk-UA" w:eastAsia="ru-RU"/>
        </w:rPr>
        <w:t xml:space="preserve">комбінованого типу </w:t>
      </w:r>
      <w:r w:rsidRPr="002A0DFD">
        <w:rPr>
          <w:rFonts w:ascii="Times New Roman" w:eastAsia="Times New Roman" w:hAnsi="Times New Roman" w:cs="Times New Roman"/>
          <w:sz w:val="24"/>
          <w:szCs w:val="24"/>
          <w:lang w:val="uk-UA" w:eastAsia="ru-RU"/>
        </w:rPr>
        <w:t xml:space="preserve">міста Білгорода-Дністровського Одеської області (код ЄДРПОУ </w:t>
      </w:r>
      <w:r>
        <w:rPr>
          <w:rFonts w:ascii="Times New Roman" w:eastAsia="Aptos" w:hAnsi="Times New Roman" w:cs="Times New Roman"/>
          <w:kern w:val="2"/>
          <w:sz w:val="24"/>
          <w:szCs w:val="24"/>
          <w:lang w:val="uk-UA"/>
          <w14:ligatures w14:val="standardContextual"/>
        </w:rPr>
        <w:t>39521430</w:t>
      </w:r>
      <w:r w:rsidRPr="002A0DFD">
        <w:rPr>
          <w:rFonts w:ascii="Times New Roman" w:eastAsia="Aptos" w:hAnsi="Times New Roman" w:cs="Times New Roman"/>
          <w:kern w:val="2"/>
          <w:sz w:val="24"/>
          <w:szCs w:val="24"/>
          <w:lang w:val="uk-UA"/>
          <w14:ligatures w14:val="standardContextual"/>
        </w:rPr>
        <w:t>)»</w:t>
      </w:r>
      <w:r w:rsidRPr="002A0DFD">
        <w:rPr>
          <w:rFonts w:ascii="Times New Roman" w:eastAsia="Times New Roman" w:hAnsi="Times New Roman" w:cs="Times New Roman"/>
          <w:sz w:val="24"/>
          <w:szCs w:val="24"/>
          <w:lang w:val="uk-UA" w:eastAsia="ru-RU"/>
        </w:rPr>
        <w:t>, а саме:</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1.1 зміну найменування закладу освіти на:</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повне найменуван</w:t>
      </w:r>
      <w:r>
        <w:rPr>
          <w:rFonts w:ascii="Times New Roman" w:eastAsia="Times New Roman" w:hAnsi="Times New Roman" w:cs="Times New Roman"/>
          <w:sz w:val="24"/>
          <w:szCs w:val="24"/>
          <w:lang w:val="uk-UA" w:eastAsia="ru-RU"/>
        </w:rPr>
        <w:t>ня: заклад дошкільної освіти № 1 «Малятко</w:t>
      </w:r>
      <w:r w:rsidRPr="002A0DFD">
        <w:rPr>
          <w:rFonts w:ascii="Times New Roman" w:eastAsia="Times New Roman" w:hAnsi="Times New Roman" w:cs="Times New Roman"/>
          <w:sz w:val="24"/>
          <w:szCs w:val="24"/>
          <w:lang w:val="uk-UA" w:eastAsia="ru-RU"/>
        </w:rPr>
        <w:t>» міста Білгорода-Дністровського Одеської області;</w:t>
      </w:r>
    </w:p>
    <w:p w:rsidR="002A0DFD" w:rsidRPr="006E3997" w:rsidRDefault="002A0DFD" w:rsidP="006E3997">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скорочене найменування: ЗДО № </w:t>
      </w:r>
      <w:r>
        <w:rPr>
          <w:rFonts w:ascii="Times New Roman" w:eastAsia="Times New Roman" w:hAnsi="Times New Roman" w:cs="Times New Roman"/>
          <w:sz w:val="24"/>
          <w:szCs w:val="24"/>
          <w:lang w:val="uk-UA" w:eastAsia="ru-RU"/>
        </w:rPr>
        <w:t>1 «Малятко</w:t>
      </w:r>
      <w:r w:rsidR="006E3997">
        <w:rPr>
          <w:rFonts w:ascii="Times New Roman" w:eastAsia="Times New Roman" w:hAnsi="Times New Roman" w:cs="Times New Roman"/>
          <w:sz w:val="24"/>
          <w:szCs w:val="24"/>
          <w:lang w:val="uk-UA" w:eastAsia="ru-RU"/>
        </w:rPr>
        <w:t>».</w:t>
      </w:r>
    </w:p>
    <w:p w:rsidR="002A0DFD" w:rsidRPr="002A0DFD" w:rsidRDefault="002A0DFD" w:rsidP="002A0D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2. Затвердити статут закладу дошкільної освіти </w:t>
      </w:r>
      <w:r>
        <w:rPr>
          <w:rFonts w:ascii="Times New Roman" w:eastAsia="Times New Roman" w:hAnsi="Times New Roman" w:cs="Times New Roman"/>
          <w:sz w:val="24"/>
          <w:szCs w:val="24"/>
          <w:lang w:val="uk-UA" w:eastAsia="ru-RU"/>
        </w:rPr>
        <w:t>№ 1 «Малятко</w:t>
      </w:r>
      <w:r w:rsidRPr="002A0DFD">
        <w:rPr>
          <w:rFonts w:ascii="Times New Roman" w:eastAsia="Times New Roman" w:hAnsi="Times New Roman" w:cs="Times New Roman"/>
          <w:sz w:val="24"/>
          <w:szCs w:val="24"/>
          <w:lang w:val="uk-UA" w:eastAsia="ru-RU"/>
        </w:rPr>
        <w:t>» міста Білгорода-Дністровського Одеської області в новій редакції (додається).</w:t>
      </w:r>
    </w:p>
    <w:p w:rsidR="002A0DFD" w:rsidRPr="002A0DFD" w:rsidRDefault="002A0DFD" w:rsidP="002A0DFD">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2A0DFD">
        <w:rPr>
          <w:rFonts w:ascii="Times New Roman" w:eastAsia="Times New Roman" w:hAnsi="Times New Roman" w:cs="Times New Roman"/>
          <w:sz w:val="24"/>
          <w:szCs w:val="24"/>
          <w:lang w:val="uk-UA" w:eastAsia="ru-RU"/>
        </w:rPr>
        <w:t xml:space="preserve">   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2A0DFD" w:rsidRPr="002A0DFD" w:rsidRDefault="002A0DFD" w:rsidP="002A0DFD">
      <w:pPr>
        <w:tabs>
          <w:tab w:val="left" w:pos="0"/>
        </w:tabs>
        <w:spacing w:after="0" w:line="240" w:lineRule="auto"/>
        <w:ind w:firstLine="567"/>
        <w:jc w:val="both"/>
        <w:rPr>
          <w:rFonts w:ascii="Times New Roman" w:eastAsia="Times New Roman" w:hAnsi="Times New Roman" w:cs="Times New Roman"/>
          <w:sz w:val="24"/>
          <w:szCs w:val="24"/>
          <w:lang w:val="uk-UA" w:eastAsia="ru-RU"/>
        </w:rPr>
      </w:pPr>
    </w:p>
    <w:p w:rsidR="002A0DFD" w:rsidRPr="002A0DFD" w:rsidRDefault="002A0DFD" w:rsidP="002A0DFD">
      <w:pPr>
        <w:spacing w:after="0" w:line="240" w:lineRule="auto"/>
        <w:rPr>
          <w:rFonts w:ascii="Times New Roman" w:eastAsia="Times New Roman" w:hAnsi="Times New Roman" w:cs="Times New Roman"/>
          <w:sz w:val="24"/>
          <w:szCs w:val="24"/>
          <w:lang w:val="uk-UA" w:eastAsia="zh-CN"/>
        </w:rPr>
      </w:pPr>
    </w:p>
    <w:p w:rsidR="002A0DFD" w:rsidRPr="002A0DFD" w:rsidRDefault="002A0DFD" w:rsidP="002A0DFD">
      <w:pPr>
        <w:spacing w:after="0" w:line="240" w:lineRule="auto"/>
        <w:rPr>
          <w:rFonts w:ascii="Times New Roman" w:eastAsia="Times New Roman" w:hAnsi="Times New Roman" w:cs="Times New Roman"/>
          <w:sz w:val="24"/>
          <w:szCs w:val="24"/>
          <w:lang w:val="uk-UA" w:eastAsia="zh-CN"/>
        </w:rPr>
      </w:pPr>
    </w:p>
    <w:p w:rsidR="002A0DFD" w:rsidRPr="002A0DFD" w:rsidRDefault="002A0DFD" w:rsidP="002A0DFD">
      <w:pPr>
        <w:spacing w:after="0" w:line="240" w:lineRule="auto"/>
        <w:rPr>
          <w:rFonts w:ascii="Times New Roman" w:eastAsia="Aptos" w:hAnsi="Times New Roman" w:cs="Times New Roman"/>
          <w:b/>
          <w:bCs/>
          <w:kern w:val="2"/>
          <w:sz w:val="28"/>
          <w:szCs w:val="28"/>
          <w:lang w:val="uk-UA"/>
          <w14:ligatures w14:val="standardContextual"/>
        </w:rPr>
      </w:pPr>
      <w:r w:rsidRPr="002A0DFD">
        <w:rPr>
          <w:rFonts w:ascii="Times New Roman" w:eastAsia="Aptos" w:hAnsi="Times New Roman" w:cs="Times New Roman"/>
          <w:b/>
          <w:bCs/>
          <w:kern w:val="2"/>
          <w:sz w:val="28"/>
          <w:szCs w:val="28"/>
          <w:lang w:val="uk-UA"/>
          <w14:ligatures w14:val="standardContextual"/>
        </w:rPr>
        <w:t xml:space="preserve">                                                   </w:t>
      </w:r>
      <w:r w:rsidR="00127ADF">
        <w:rPr>
          <w:rFonts w:ascii="Times New Roman" w:eastAsia="Aptos" w:hAnsi="Times New Roman" w:cs="Times New Roman"/>
          <w:b/>
          <w:bCs/>
          <w:kern w:val="2"/>
          <w:sz w:val="28"/>
          <w:szCs w:val="28"/>
          <w:lang w:val="uk-UA"/>
          <w14:ligatures w14:val="standardContextual"/>
        </w:rPr>
        <w:t xml:space="preserve">                           </w:t>
      </w:r>
      <w:proofErr w:type="spellStart"/>
      <w:r w:rsidRPr="002A0DFD">
        <w:rPr>
          <w:rFonts w:ascii="Times New Roman" w:eastAsia="Times New Roman" w:hAnsi="Times New Roman" w:cs="Times New Roman"/>
          <w:sz w:val="24"/>
          <w:szCs w:val="24"/>
          <w:lang w:val="uk-UA" w:eastAsia="ru-RU"/>
        </w:rPr>
        <w:t>Проєкт</w:t>
      </w:r>
      <w:proofErr w:type="spellEnd"/>
      <w:r w:rsidRPr="002A0DFD">
        <w:rPr>
          <w:rFonts w:ascii="Times New Roman" w:eastAsia="Times New Roman" w:hAnsi="Times New Roman" w:cs="Times New Roman"/>
          <w:sz w:val="24"/>
          <w:szCs w:val="24"/>
          <w:lang w:val="uk-UA" w:eastAsia="ru-RU"/>
        </w:rPr>
        <w:t xml:space="preserve"> рішення </w:t>
      </w:r>
    </w:p>
    <w:p w:rsidR="002A0DFD" w:rsidRPr="002A0DFD" w:rsidRDefault="002A0DFD" w:rsidP="002A0DFD">
      <w:pPr>
        <w:spacing w:after="0" w:line="240" w:lineRule="auto"/>
        <w:rPr>
          <w:rFonts w:ascii="Times New Roman" w:eastAsia="Times New Roman" w:hAnsi="Times New Roman" w:cs="Times New Roman"/>
          <w:sz w:val="28"/>
          <w:szCs w:val="28"/>
          <w:lang w:val="uk-UA" w:eastAsia="ru-RU"/>
        </w:rPr>
      </w:pPr>
      <w:r w:rsidRPr="002A0DFD">
        <w:rPr>
          <w:rFonts w:ascii="Times New Roman" w:eastAsia="Times New Roman" w:hAnsi="Times New Roman" w:cs="Times New Roman"/>
          <w:sz w:val="24"/>
          <w:szCs w:val="24"/>
          <w:lang w:val="uk-UA" w:eastAsia="ru-RU"/>
        </w:rPr>
        <w:t xml:space="preserve">                                                                 </w:t>
      </w:r>
      <w:r w:rsidR="00127ADF">
        <w:rPr>
          <w:rFonts w:ascii="Times New Roman" w:eastAsia="Times New Roman" w:hAnsi="Times New Roman" w:cs="Times New Roman"/>
          <w:sz w:val="24"/>
          <w:szCs w:val="24"/>
          <w:lang w:val="uk-UA" w:eastAsia="ru-RU"/>
        </w:rPr>
        <w:t xml:space="preserve">                          </w:t>
      </w:r>
      <w:proofErr w:type="spellStart"/>
      <w:r w:rsidRPr="002A0DFD">
        <w:rPr>
          <w:rFonts w:ascii="Times New Roman" w:eastAsia="Times New Roman" w:hAnsi="Times New Roman" w:cs="Times New Roman"/>
          <w:sz w:val="24"/>
          <w:szCs w:val="24"/>
          <w:lang w:val="uk-UA" w:eastAsia="ru-RU"/>
        </w:rPr>
        <w:t>підготовленоУправлінням</w:t>
      </w:r>
      <w:proofErr w:type="spellEnd"/>
      <w:r w:rsidRPr="002A0DFD">
        <w:rPr>
          <w:rFonts w:ascii="Times New Roman" w:eastAsia="Times New Roman" w:hAnsi="Times New Roman" w:cs="Times New Roman"/>
          <w:sz w:val="24"/>
          <w:szCs w:val="24"/>
          <w:lang w:val="uk-UA" w:eastAsia="ru-RU"/>
        </w:rPr>
        <w:t xml:space="preserve"> освіти </w:t>
      </w:r>
    </w:p>
    <w:p w:rsidR="002778B0" w:rsidRPr="002778B0" w:rsidRDefault="002A0DFD" w:rsidP="002778B0">
      <w:pPr>
        <w:spacing w:after="0" w:line="240" w:lineRule="auto"/>
        <w:jc w:val="center"/>
        <w:rPr>
          <w:rFonts w:ascii="Times New Roman" w:eastAsia="Aptos" w:hAnsi="Times New Roman" w:cs="Times New Roman"/>
          <w:b/>
          <w:bCs/>
          <w:kern w:val="2"/>
          <w:sz w:val="28"/>
          <w:szCs w:val="28"/>
          <w:lang w:val="uk-UA"/>
          <w14:ligatures w14:val="standardContextual"/>
        </w:rPr>
        <w:sectPr w:rsidR="002778B0" w:rsidRPr="002778B0" w:rsidSect="00995EA7">
          <w:headerReference w:type="default" r:id="rId10"/>
          <w:headerReference w:type="first" r:id="rId11"/>
          <w:pgSz w:w="11906" w:h="16838"/>
          <w:pgMar w:top="1134" w:right="850" w:bottom="1418" w:left="1701" w:header="567" w:footer="708" w:gutter="0"/>
          <w:pgNumType w:start="1"/>
          <w:cols w:space="708"/>
          <w:titlePg/>
          <w:docGrid w:linePitch="360"/>
        </w:sectPr>
      </w:pPr>
      <w:r w:rsidRPr="002A0DFD">
        <w:rPr>
          <w:rFonts w:ascii="Times New Roman" w:eastAsia="Times New Roman" w:hAnsi="Times New Roman" w:cs="Times New Roman"/>
          <w:sz w:val="24"/>
          <w:szCs w:val="24"/>
          <w:lang w:val="uk-UA" w:eastAsia="ru-RU"/>
        </w:rPr>
        <w:t xml:space="preserve">                                                                 </w:t>
      </w:r>
      <w:r w:rsidR="00995EA7">
        <w:rPr>
          <w:rFonts w:ascii="Times New Roman" w:eastAsia="Times New Roman" w:hAnsi="Times New Roman" w:cs="Times New Roman"/>
          <w:sz w:val="24"/>
          <w:szCs w:val="24"/>
          <w:lang w:val="uk-UA" w:eastAsia="ru-RU"/>
        </w:rPr>
        <w:t xml:space="preserve">                        </w:t>
      </w:r>
      <w:r w:rsidRPr="002A0DFD">
        <w:rPr>
          <w:rFonts w:ascii="Times New Roman" w:eastAsia="Times New Roman" w:hAnsi="Times New Roman" w:cs="Times New Roman"/>
          <w:sz w:val="24"/>
          <w:szCs w:val="24"/>
          <w:lang w:val="uk-UA" w:eastAsia="ru-RU"/>
        </w:rPr>
        <w:t>Біл</w:t>
      </w:r>
      <w:r w:rsidR="002778B0">
        <w:rPr>
          <w:rFonts w:ascii="Times New Roman" w:eastAsia="Times New Roman" w:hAnsi="Times New Roman" w:cs="Times New Roman"/>
          <w:sz w:val="24"/>
          <w:szCs w:val="24"/>
          <w:lang w:val="uk-UA" w:eastAsia="ru-RU"/>
        </w:rPr>
        <w:t>город-Дністровської міської ра</w:t>
      </w:r>
      <w:r w:rsidR="00127ADF">
        <w:rPr>
          <w:rFonts w:ascii="Times New Roman" w:eastAsia="Times New Roman" w:hAnsi="Times New Roman" w:cs="Times New Roman"/>
          <w:sz w:val="24"/>
          <w:szCs w:val="24"/>
          <w:lang w:val="uk-UA" w:eastAsia="ru-RU"/>
        </w:rPr>
        <w:t>ди</w:t>
      </w:r>
    </w:p>
    <w:p w:rsidR="00D762F1" w:rsidRPr="00995EA7" w:rsidRDefault="00D762F1" w:rsidP="00995EA7">
      <w:pPr>
        <w:spacing w:after="0"/>
        <w:jc w:val="center"/>
        <w:rPr>
          <w:rFonts w:ascii="Times New Roman" w:hAnsi="Times New Roman" w:cs="Times New Roman"/>
          <w:lang w:val="uk-UA"/>
        </w:rPr>
      </w:pPr>
    </w:p>
    <w:tbl>
      <w:tblPr>
        <w:tblW w:w="9587" w:type="dxa"/>
        <w:tblInd w:w="-142" w:type="dxa"/>
        <w:tblLayout w:type="fixed"/>
        <w:tblCellMar>
          <w:left w:w="0" w:type="dxa"/>
          <w:right w:w="0" w:type="dxa"/>
        </w:tblCellMar>
        <w:tblLook w:val="01E0" w:firstRow="1" w:lastRow="1" w:firstColumn="1" w:lastColumn="1" w:noHBand="0" w:noVBand="0"/>
      </w:tblPr>
      <w:tblGrid>
        <w:gridCol w:w="5812"/>
        <w:gridCol w:w="3775"/>
      </w:tblGrid>
      <w:tr w:rsidR="006E3997" w:rsidRPr="006E3997" w:rsidTr="00495BCD">
        <w:trPr>
          <w:trHeight w:val="3452"/>
        </w:trPr>
        <w:tc>
          <w:tcPr>
            <w:tcW w:w="5812" w:type="dxa"/>
            <w:shd w:val="clear" w:color="auto" w:fill="auto"/>
          </w:tcPr>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r w:rsidRPr="006E3997">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18"/>
                <w:szCs w:val="18"/>
                <w:lang w:val="uk-UA" w:eastAsia="ru-RU"/>
              </w:rPr>
              <w:t xml:space="preserve"> </w:t>
            </w: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6E3997" w:rsidRPr="006E3997" w:rsidRDefault="006E3997"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pacing w:val="-2"/>
                <w:sz w:val="18"/>
                <w:szCs w:val="18"/>
                <w:lang w:val="uk-UA" w:eastAsia="ru-RU"/>
              </w:rPr>
            </w:pPr>
            <w:r w:rsidRPr="006E3997">
              <w:rPr>
                <w:rFonts w:ascii="Times New Roman" w:eastAsia="Times New Roman" w:hAnsi="Times New Roman" w:cs="Times New Roman"/>
                <w:sz w:val="28"/>
                <w:szCs w:val="28"/>
                <w:lang w:val="uk-UA" w:eastAsia="ru-RU"/>
              </w:rPr>
              <w:t xml:space="preserve"> </w:t>
            </w:r>
          </w:p>
          <w:p w:rsidR="006E3997" w:rsidRPr="006E3997" w:rsidRDefault="006E3997" w:rsidP="002778B0">
            <w:pPr>
              <w:widowControl w:val="0"/>
              <w:tabs>
                <w:tab w:val="left" w:pos="1956"/>
                <w:tab w:val="left" w:pos="3940"/>
              </w:tabs>
              <w:autoSpaceDE w:val="0"/>
              <w:autoSpaceDN w:val="0"/>
              <w:spacing w:after="0" w:line="240" w:lineRule="auto"/>
              <w:rPr>
                <w:rFonts w:ascii="Times New Roman" w:eastAsia="Times New Roman" w:hAnsi="Times New Roman" w:cs="Times New Roman"/>
                <w:sz w:val="28"/>
                <w:szCs w:val="28"/>
                <w:lang w:val="uk-UA" w:eastAsia="ru-RU"/>
              </w:rPr>
            </w:pPr>
          </w:p>
        </w:tc>
        <w:tc>
          <w:tcPr>
            <w:tcW w:w="3775" w:type="dxa"/>
            <w:shd w:val="clear" w:color="auto" w:fill="auto"/>
          </w:tcPr>
          <w:p w:rsidR="006E3997" w:rsidRPr="006E3997" w:rsidRDefault="006E3997"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pacing w:val="-2"/>
                <w:sz w:val="28"/>
                <w:szCs w:val="28"/>
                <w:lang w:val="uk-UA" w:eastAsia="ru-RU"/>
              </w:rPr>
              <w:t xml:space="preserve">Додаток </w:t>
            </w:r>
            <w:r w:rsidRPr="006E3997">
              <w:rPr>
                <w:rFonts w:ascii="Times New Roman" w:eastAsia="Times New Roman" w:hAnsi="Times New Roman" w:cs="Times New Roman"/>
                <w:sz w:val="28"/>
                <w:szCs w:val="28"/>
                <w:lang w:val="uk-UA" w:eastAsia="ru-RU"/>
              </w:rPr>
              <w:t xml:space="preserve">до </w:t>
            </w:r>
            <w:proofErr w:type="spellStart"/>
            <w:r w:rsidRPr="006E3997">
              <w:rPr>
                <w:rFonts w:ascii="Times New Roman" w:eastAsia="Times New Roman" w:hAnsi="Times New Roman" w:cs="Times New Roman"/>
                <w:sz w:val="28"/>
                <w:szCs w:val="28"/>
                <w:lang w:val="uk-UA" w:eastAsia="ru-RU"/>
              </w:rPr>
              <w:t>проєкту</w:t>
            </w:r>
            <w:proofErr w:type="spellEnd"/>
            <w:r w:rsidRPr="006E3997">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pacing w:val="-2"/>
                <w:sz w:val="28"/>
                <w:szCs w:val="28"/>
                <w:lang w:val="uk-UA" w:eastAsia="ru-RU"/>
              </w:rPr>
              <w:t>р</w:t>
            </w:r>
            <w:r w:rsidRPr="006E3997">
              <w:rPr>
                <w:rFonts w:ascii="Times New Roman" w:eastAsia="Times New Roman" w:hAnsi="Times New Roman" w:cs="Times New Roman"/>
                <w:sz w:val="28"/>
                <w:szCs w:val="28"/>
                <w:lang w:val="uk-UA" w:eastAsia="ru-RU"/>
              </w:rPr>
              <w:t xml:space="preserve">ішення </w:t>
            </w:r>
          </w:p>
          <w:p w:rsidR="007E0502" w:rsidRDefault="007E0502"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Білгород-Дністровської </w:t>
            </w:r>
          </w:p>
          <w:p w:rsidR="006E3997" w:rsidRPr="006E3997" w:rsidRDefault="006E3997"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bookmarkStart w:id="0" w:name="_GoBack"/>
            <w:bookmarkEnd w:id="0"/>
            <w:r w:rsidRPr="006E3997">
              <w:rPr>
                <w:rFonts w:ascii="Times New Roman" w:eastAsia="Times New Roman" w:hAnsi="Times New Roman" w:cs="Times New Roman"/>
                <w:sz w:val="28"/>
                <w:szCs w:val="28"/>
                <w:lang w:val="uk-UA" w:eastAsia="ru-RU"/>
              </w:rPr>
              <w:t>міської ради</w:t>
            </w: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№_______ від _________2026р.</w:t>
            </w: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p>
          <w:p w:rsidR="006E3997" w:rsidRPr="006E3997" w:rsidRDefault="006E3997" w:rsidP="002778B0">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p>
          <w:p w:rsidR="006E3997" w:rsidRPr="006E3997" w:rsidRDefault="006E3997" w:rsidP="002778B0">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tc>
      </w:tr>
    </w:tbl>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rPr>
          <w:rFonts w:ascii="Times New Roman" w:eastAsia="Aptos" w:hAnsi="Times New Roman" w:cs="Times New Roman"/>
          <w:b/>
          <w:bCs/>
          <w:kern w:val="2"/>
          <w:sz w:val="36"/>
          <w:szCs w:val="36"/>
          <w:lang w:val="uk-UA"/>
          <w14:ligatures w14:val="standardContextual"/>
        </w:rPr>
      </w:pPr>
    </w:p>
    <w:p w:rsidR="006E3997" w:rsidRPr="006E3997" w:rsidRDefault="006E3997" w:rsidP="006E3997">
      <w:pPr>
        <w:shd w:val="clear" w:color="auto" w:fill="FFFFFF"/>
        <w:spacing w:after="0"/>
        <w:jc w:val="center"/>
        <w:rPr>
          <w:rFonts w:ascii="Times New Roman" w:eastAsia="Calibri" w:hAnsi="Times New Roman" w:cs="Times New Roman"/>
          <w:b/>
          <w:bCs/>
          <w:color w:val="000000"/>
          <w:sz w:val="40"/>
          <w:szCs w:val="40"/>
          <w:lang w:val="uk-UA" w:eastAsia="ru-RU"/>
        </w:rPr>
      </w:pPr>
      <w:r w:rsidRPr="006E3997">
        <w:rPr>
          <w:rFonts w:ascii="Times New Roman" w:eastAsia="Calibri" w:hAnsi="Times New Roman" w:cs="Times New Roman"/>
          <w:b/>
          <w:bCs/>
          <w:color w:val="000000"/>
          <w:sz w:val="40"/>
          <w:szCs w:val="40"/>
          <w:lang w:val="uk-UA" w:eastAsia="ru-RU"/>
        </w:rPr>
        <w:t>Статут</w:t>
      </w:r>
    </w:p>
    <w:p w:rsidR="006E3997" w:rsidRPr="006E3997" w:rsidRDefault="00CA296D" w:rsidP="006E3997">
      <w:pPr>
        <w:shd w:val="clear" w:color="auto" w:fill="FFFFFF"/>
        <w:spacing w:after="0"/>
        <w:jc w:val="center"/>
        <w:rPr>
          <w:rFonts w:ascii="Times New Roman" w:eastAsia="Calibri" w:hAnsi="Times New Roman" w:cs="Times New Roman"/>
          <w:b/>
          <w:bCs/>
          <w:color w:val="000000"/>
          <w:sz w:val="40"/>
          <w:szCs w:val="40"/>
          <w:lang w:val="uk-UA" w:eastAsia="ru-RU"/>
        </w:rPr>
      </w:pPr>
      <w:r>
        <w:rPr>
          <w:rFonts w:ascii="Times New Roman" w:eastAsia="Calibri" w:hAnsi="Times New Roman" w:cs="Times New Roman"/>
          <w:b/>
          <w:bCs/>
          <w:color w:val="000000"/>
          <w:sz w:val="40"/>
          <w:szCs w:val="40"/>
          <w:lang w:val="uk-UA" w:eastAsia="ru-RU"/>
        </w:rPr>
        <w:t>з</w:t>
      </w:r>
      <w:r w:rsidR="006E3997" w:rsidRPr="006E3997">
        <w:rPr>
          <w:rFonts w:ascii="Times New Roman" w:eastAsia="Calibri" w:hAnsi="Times New Roman" w:cs="Times New Roman"/>
          <w:b/>
          <w:bCs/>
          <w:color w:val="000000"/>
          <w:sz w:val="40"/>
          <w:szCs w:val="40"/>
          <w:lang w:val="uk-UA" w:eastAsia="ru-RU"/>
        </w:rPr>
        <w:t xml:space="preserve">акладу дошкільної освіти № </w:t>
      </w:r>
      <w:r w:rsidR="006E3997">
        <w:rPr>
          <w:rFonts w:ascii="Times New Roman" w:eastAsia="Calibri" w:hAnsi="Times New Roman" w:cs="Times New Roman"/>
          <w:b/>
          <w:bCs/>
          <w:color w:val="000000"/>
          <w:sz w:val="40"/>
          <w:szCs w:val="40"/>
          <w:lang w:val="uk-UA" w:eastAsia="ru-RU"/>
        </w:rPr>
        <w:t>1</w:t>
      </w:r>
      <w:r w:rsidR="006E3997" w:rsidRPr="006E3997">
        <w:rPr>
          <w:rFonts w:ascii="Times New Roman" w:eastAsia="Calibri" w:hAnsi="Times New Roman" w:cs="Times New Roman"/>
          <w:b/>
          <w:bCs/>
          <w:color w:val="000000"/>
          <w:sz w:val="40"/>
          <w:szCs w:val="40"/>
          <w:lang w:val="uk-UA" w:eastAsia="ru-RU"/>
        </w:rPr>
        <w:t xml:space="preserve"> </w:t>
      </w:r>
      <w:r w:rsidR="006E3997">
        <w:rPr>
          <w:rFonts w:ascii="Times New Roman" w:eastAsia="Calibri" w:hAnsi="Times New Roman" w:cs="Times New Roman"/>
          <w:b/>
          <w:bCs/>
          <w:color w:val="000000"/>
          <w:sz w:val="40"/>
          <w:szCs w:val="40"/>
          <w:lang w:val="uk-UA" w:eastAsia="ru-RU"/>
        </w:rPr>
        <w:t>«Малятко</w:t>
      </w:r>
      <w:r w:rsidR="006E3997" w:rsidRPr="006E3997">
        <w:rPr>
          <w:rFonts w:ascii="Times New Roman" w:eastAsia="Calibri" w:hAnsi="Times New Roman" w:cs="Times New Roman"/>
          <w:b/>
          <w:bCs/>
          <w:color w:val="000000"/>
          <w:sz w:val="40"/>
          <w:szCs w:val="40"/>
          <w:lang w:val="uk-UA" w:eastAsia="ru-RU"/>
        </w:rPr>
        <w:t>»</w:t>
      </w:r>
    </w:p>
    <w:p w:rsidR="006E3997" w:rsidRPr="006E3997" w:rsidRDefault="006E3997" w:rsidP="006E3997">
      <w:pPr>
        <w:shd w:val="clear" w:color="auto" w:fill="FFFFFF"/>
        <w:spacing w:after="0"/>
        <w:jc w:val="center"/>
        <w:rPr>
          <w:rFonts w:ascii="Times New Roman" w:eastAsia="Calibri" w:hAnsi="Times New Roman" w:cs="Times New Roman"/>
          <w:b/>
          <w:bCs/>
          <w:color w:val="000000"/>
          <w:sz w:val="40"/>
          <w:szCs w:val="40"/>
          <w:lang w:val="uk-UA" w:eastAsia="ru-RU"/>
        </w:rPr>
      </w:pPr>
      <w:r w:rsidRPr="006E3997">
        <w:rPr>
          <w:rFonts w:ascii="Times New Roman" w:eastAsia="Calibri" w:hAnsi="Times New Roman" w:cs="Times New Roman"/>
          <w:b/>
          <w:bCs/>
          <w:color w:val="000000"/>
          <w:sz w:val="40"/>
          <w:szCs w:val="40"/>
          <w:lang w:val="uk-UA" w:eastAsia="ru-RU"/>
        </w:rPr>
        <w:t>міста Білгорода-Дністровського</w:t>
      </w:r>
    </w:p>
    <w:p w:rsidR="006E3997" w:rsidRPr="006E3997" w:rsidRDefault="006E3997" w:rsidP="006E3997">
      <w:pPr>
        <w:shd w:val="clear" w:color="auto" w:fill="FFFFFF"/>
        <w:spacing w:after="0"/>
        <w:jc w:val="center"/>
        <w:rPr>
          <w:rFonts w:ascii="Times New Roman" w:eastAsia="Calibri" w:hAnsi="Times New Roman" w:cs="Times New Roman"/>
          <w:b/>
          <w:bCs/>
          <w:color w:val="000000"/>
          <w:sz w:val="40"/>
          <w:szCs w:val="40"/>
          <w:lang w:val="uk-UA" w:eastAsia="ru-RU"/>
        </w:rPr>
      </w:pPr>
      <w:r w:rsidRPr="006E3997">
        <w:rPr>
          <w:rFonts w:ascii="Times New Roman" w:eastAsia="Calibri" w:hAnsi="Times New Roman" w:cs="Times New Roman"/>
          <w:b/>
          <w:bCs/>
          <w:color w:val="000000"/>
          <w:sz w:val="40"/>
          <w:szCs w:val="40"/>
          <w:lang w:val="uk-UA" w:eastAsia="ru-RU"/>
        </w:rPr>
        <w:t>Одеської області</w:t>
      </w:r>
    </w:p>
    <w:p w:rsidR="006E3997" w:rsidRPr="006E3997" w:rsidRDefault="006E3997" w:rsidP="006E3997">
      <w:pPr>
        <w:spacing w:after="0" w:line="240" w:lineRule="auto"/>
        <w:jc w:val="center"/>
        <w:rPr>
          <w:rFonts w:ascii="Times New Roman" w:eastAsia="Aptos" w:hAnsi="Times New Roman" w:cs="Times New Roman"/>
          <w:b/>
          <w:bCs/>
          <w:kern w:val="2"/>
          <w:sz w:val="36"/>
          <w:szCs w:val="36"/>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(нова редакція)</w:t>
      </w: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2778B0">
      <w:pPr>
        <w:spacing w:after="0" w:line="240" w:lineRule="auto"/>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 xml:space="preserve">м. Білгород-Дністровський </w:t>
      </w:r>
    </w:p>
    <w:p w:rsidR="006E3997" w:rsidRPr="006E3997" w:rsidRDefault="006E3997" w:rsidP="002778B0">
      <w:pPr>
        <w:spacing w:after="0" w:line="240" w:lineRule="auto"/>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2026 рік</w:t>
      </w: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lastRenderedPageBreak/>
        <w:t>І. Загальні положення</w:t>
      </w: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807242"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CA296D">
        <w:rPr>
          <w:rFonts w:ascii="Times New Roman" w:eastAsia="Aptos" w:hAnsi="Times New Roman" w:cs="Times New Roman"/>
          <w:kern w:val="2"/>
          <w:sz w:val="28"/>
          <w:szCs w:val="28"/>
          <w:lang w:val="uk-UA"/>
          <w14:ligatures w14:val="standardContextual"/>
        </w:rPr>
        <w:t>1.1. Повна назва: з</w:t>
      </w:r>
      <w:r w:rsidR="006E3997" w:rsidRPr="006E3997">
        <w:rPr>
          <w:rFonts w:ascii="Times New Roman" w:eastAsia="Aptos" w:hAnsi="Times New Roman" w:cs="Times New Roman"/>
          <w:kern w:val="2"/>
          <w:sz w:val="28"/>
          <w:szCs w:val="28"/>
          <w:lang w:val="uk-UA"/>
          <w14:ligatures w14:val="standardContextual"/>
        </w:rPr>
        <w:t xml:space="preserve">аклад дошкільної освіти № </w:t>
      </w:r>
      <w:r w:rsidR="006E3997">
        <w:rPr>
          <w:rFonts w:ascii="Times New Roman" w:eastAsia="Aptos" w:hAnsi="Times New Roman" w:cs="Times New Roman"/>
          <w:kern w:val="2"/>
          <w:sz w:val="28"/>
          <w:szCs w:val="28"/>
          <w:lang w:val="uk-UA"/>
          <w14:ligatures w14:val="standardContextual"/>
        </w:rPr>
        <w:t>1 «Малятко</w:t>
      </w:r>
      <w:r w:rsidR="006E3997" w:rsidRPr="006E3997">
        <w:rPr>
          <w:rFonts w:ascii="Times New Roman" w:eastAsia="Aptos" w:hAnsi="Times New Roman" w:cs="Times New Roman"/>
          <w:kern w:val="2"/>
          <w:sz w:val="28"/>
          <w:szCs w:val="28"/>
          <w:lang w:val="uk-UA"/>
          <w14:ligatures w14:val="standardContextual"/>
        </w:rPr>
        <w:t>»  міста Білгорода-Дністровського Одеської області.</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 Скорочена назва: ЗДО № </w:t>
      </w:r>
      <w:r>
        <w:rPr>
          <w:rFonts w:ascii="Times New Roman" w:eastAsia="Aptos" w:hAnsi="Times New Roman" w:cs="Times New Roman"/>
          <w:kern w:val="2"/>
          <w:sz w:val="28"/>
          <w:szCs w:val="28"/>
          <w:lang w:val="uk-UA"/>
          <w14:ligatures w14:val="standardContextual"/>
        </w:rPr>
        <w:t>1 «Малятко</w:t>
      </w:r>
      <w:r w:rsidR="00CA296D">
        <w:rPr>
          <w:rFonts w:ascii="Times New Roman" w:eastAsia="Aptos" w:hAnsi="Times New Roman" w:cs="Times New Roman"/>
          <w:kern w:val="2"/>
          <w:sz w:val="28"/>
          <w:szCs w:val="28"/>
          <w:lang w:val="uk-UA"/>
          <w14:ligatures w14:val="standardContextual"/>
        </w:rPr>
        <w:t>» (далі - з</w:t>
      </w:r>
      <w:r w:rsidRPr="006E3997">
        <w:rPr>
          <w:rFonts w:ascii="Times New Roman" w:eastAsia="Aptos" w:hAnsi="Times New Roman" w:cs="Times New Roman"/>
          <w:kern w:val="2"/>
          <w:sz w:val="28"/>
          <w:szCs w:val="28"/>
          <w:lang w:val="uk-UA"/>
          <w14:ligatures w14:val="standardContextual"/>
        </w:rPr>
        <w:t>аклад освіти).</w:t>
      </w:r>
    </w:p>
    <w:p w:rsidR="006E3997" w:rsidRPr="006E3997" w:rsidRDefault="00CA296D" w:rsidP="006E3997">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1.3. Місцезнаходження з</w:t>
      </w:r>
      <w:r w:rsidR="006E3997" w:rsidRPr="006E3997">
        <w:rPr>
          <w:rFonts w:ascii="Times New Roman" w:eastAsia="Aptos" w:hAnsi="Times New Roman" w:cs="Times New Roman"/>
          <w:kern w:val="2"/>
          <w:sz w:val="28"/>
          <w:szCs w:val="28"/>
          <w:lang w:val="uk-UA"/>
          <w14:ligatures w14:val="standardContextual"/>
        </w:rPr>
        <w:t xml:space="preserve">акладу освіти: </w:t>
      </w:r>
      <w:r w:rsidR="006E3997" w:rsidRPr="006E3997">
        <w:rPr>
          <w:rFonts w:ascii="Times New Roman" w:eastAsia="Times New Roman" w:hAnsi="Times New Roman" w:cs="Times New Roman"/>
          <w:color w:val="000000"/>
          <w:kern w:val="2"/>
          <w:sz w:val="28"/>
          <w:szCs w:val="28"/>
          <w:lang w:val="uk-UA" w:eastAsia="ru-RU"/>
          <w14:ligatures w14:val="standardContextual"/>
        </w:rPr>
        <w:t>67701  Одеська область, Білгород-Дністровський район, місто Білгород-Дністровськ</w:t>
      </w:r>
      <w:r w:rsidR="006E3997">
        <w:rPr>
          <w:rFonts w:ascii="Times New Roman" w:eastAsia="Times New Roman" w:hAnsi="Times New Roman" w:cs="Times New Roman"/>
          <w:color w:val="000000"/>
          <w:kern w:val="2"/>
          <w:sz w:val="28"/>
          <w:szCs w:val="28"/>
          <w:lang w:val="uk-UA" w:eastAsia="ru-RU"/>
          <w14:ligatures w14:val="standardContextual"/>
        </w:rPr>
        <w:t>ий, вулиця Єврейська</w:t>
      </w:r>
      <w:r w:rsidR="006E3997" w:rsidRPr="006E3997">
        <w:rPr>
          <w:rFonts w:ascii="Times New Roman" w:eastAsia="Times New Roman" w:hAnsi="Times New Roman" w:cs="Times New Roman"/>
          <w:color w:val="000000"/>
          <w:kern w:val="2"/>
          <w:sz w:val="28"/>
          <w:szCs w:val="28"/>
          <w:lang w:val="uk-UA" w:eastAsia="ru-RU"/>
          <w14:ligatures w14:val="standardContextual"/>
        </w:rPr>
        <w:t>, будинок</w:t>
      </w:r>
      <w:r w:rsidR="006E3997">
        <w:rPr>
          <w:rFonts w:ascii="Times New Roman" w:eastAsia="Times New Roman" w:hAnsi="Times New Roman" w:cs="Times New Roman"/>
          <w:color w:val="000000"/>
          <w:kern w:val="2"/>
          <w:sz w:val="28"/>
          <w:szCs w:val="28"/>
          <w:lang w:val="uk-UA" w:eastAsia="ru-RU"/>
          <w14:ligatures w14:val="standardContextual"/>
        </w:rPr>
        <w:t xml:space="preserve"> 9</w:t>
      </w:r>
      <w:r w:rsidR="006E3997" w:rsidRPr="006E3997">
        <w:rPr>
          <w:rFonts w:ascii="Times New Roman" w:eastAsia="Times New Roman" w:hAnsi="Times New Roman" w:cs="Times New Roman"/>
          <w:color w:val="000000"/>
          <w:kern w:val="2"/>
          <w:sz w:val="28"/>
          <w:szCs w:val="28"/>
          <w:lang w:val="uk-UA" w:eastAsia="ru-RU"/>
          <w14:ligatures w14:val="standardContextual"/>
        </w:rPr>
        <w:t>.</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1.4.Засновником Закладу освіти є Білгород-Дністр</w:t>
      </w:r>
      <w:r>
        <w:rPr>
          <w:rFonts w:ascii="Times New Roman" w:eastAsia="Aptos" w:hAnsi="Times New Roman" w:cs="Times New Roman"/>
          <w:kern w:val="2"/>
          <w:sz w:val="28"/>
          <w:szCs w:val="28"/>
          <w:lang w:val="uk-UA"/>
          <w14:ligatures w14:val="standardContextual"/>
        </w:rPr>
        <w:t xml:space="preserve">овська міська рада (код ЄДРПОУ </w:t>
      </w:r>
      <w:r w:rsidRPr="006E3997">
        <w:rPr>
          <w:rFonts w:ascii="Times New Roman" w:eastAsia="Aptos" w:hAnsi="Times New Roman" w:cs="Times New Roman"/>
          <w:kern w:val="2"/>
          <w:sz w:val="28"/>
          <w:szCs w:val="28"/>
          <w:lang w:val="uk-UA"/>
          <w14:ligatures w14:val="standardContextual"/>
        </w:rPr>
        <w:t>26275763). Управління закладом здійснюється через уповноважений орган — Управління освіти Білгород-Дністровської міської ради (код ЄДРПОУ  20989154).</w:t>
      </w:r>
    </w:p>
    <w:p w:rsidR="006E3997" w:rsidRPr="006E3997" w:rsidRDefault="00F77523"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1.5.Форма власності - комунальна. Тип —</w:t>
      </w:r>
      <w:r w:rsidR="008505A7">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дитячий садок.</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807242">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1.6. Заклад освіти є юридичною особою публічного права, має печатку, штамп, власний рахунок, бланки з най</w:t>
      </w:r>
      <w:r w:rsidR="008505A7">
        <w:rPr>
          <w:rFonts w:ascii="Times New Roman" w:eastAsia="Aptos" w:hAnsi="Times New Roman" w:cs="Times New Roman"/>
          <w:kern w:val="2"/>
          <w:sz w:val="28"/>
          <w:szCs w:val="28"/>
          <w:lang w:val="uk-UA"/>
          <w14:ligatures w14:val="standardContextual"/>
        </w:rPr>
        <w:t>менуванням, код ЄДРПОУ  39521430</w:t>
      </w:r>
      <w:r w:rsidRPr="006E3997">
        <w:rPr>
          <w:rFonts w:ascii="Times New Roman" w:eastAsia="Aptos" w:hAnsi="Times New Roman" w:cs="Times New Roman"/>
          <w:kern w:val="2"/>
          <w:sz w:val="28"/>
          <w:szCs w:val="28"/>
          <w:lang w:val="uk-UA"/>
          <w14:ligatures w14:val="standardContextual"/>
        </w:rPr>
        <w:t xml:space="preserve">.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807242">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1</w:t>
      </w:r>
      <w:r w:rsidR="008505A7">
        <w:rPr>
          <w:rFonts w:ascii="Times New Roman" w:eastAsia="Aptos" w:hAnsi="Times New Roman" w:cs="Times New Roman"/>
          <w:kern w:val="2"/>
          <w:sz w:val="28"/>
          <w:szCs w:val="28"/>
          <w:lang w:val="uk-UA"/>
          <w14:ligatures w14:val="standardContextual"/>
        </w:rPr>
        <w:t>.7. Заклад дошкільної освіти № 1 «Малятко</w:t>
      </w:r>
      <w:r w:rsidRPr="006E3997">
        <w:rPr>
          <w:rFonts w:ascii="Times New Roman" w:eastAsia="Aptos" w:hAnsi="Times New Roman" w:cs="Times New Roman"/>
          <w:kern w:val="2"/>
          <w:sz w:val="28"/>
          <w:szCs w:val="28"/>
          <w:lang w:val="uk-UA"/>
          <w14:ligatures w14:val="standardContextual"/>
        </w:rPr>
        <w:t>»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спеціаль</w:t>
      </w:r>
      <w:r w:rsidR="00CA296D">
        <w:rPr>
          <w:rFonts w:ascii="Times New Roman" w:eastAsia="Aptos" w:hAnsi="Times New Roman" w:cs="Times New Roman"/>
          <w:kern w:val="2"/>
          <w:sz w:val="28"/>
          <w:szCs w:val="28"/>
          <w:lang w:val="uk-UA"/>
          <w14:ligatures w14:val="standardContextual"/>
        </w:rPr>
        <w:t>ні, чергові, з короткотривали</w:t>
      </w:r>
      <w:r w:rsidRPr="006E3997">
        <w:rPr>
          <w:rFonts w:ascii="Times New Roman" w:eastAsia="Aptos" w:hAnsi="Times New Roman" w:cs="Times New Roman"/>
          <w:kern w:val="2"/>
          <w:sz w:val="28"/>
          <w:szCs w:val="28"/>
          <w:lang w:val="uk-UA"/>
          <w14:ligatures w14:val="standardContextual"/>
        </w:rPr>
        <w:t>м перебуванням.</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1.8. Освітній процес у закладі дошкільної освіти здійснюється за однією або кількома формами здобуття дошкільної освіти, зокрема: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очна (денна) форма здобуття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мережева форма здобуття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дистанційна форма здобуття дошкільної освіти.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1.9. У своїй діяльності заклад</w:t>
      </w:r>
      <w:r w:rsidR="00CA296D">
        <w:rPr>
          <w:rFonts w:ascii="Times New Roman" w:eastAsia="Aptos" w:hAnsi="Times New Roman" w:cs="Times New Roman"/>
          <w:kern w:val="2"/>
          <w:sz w:val="28"/>
          <w:szCs w:val="28"/>
          <w:lang w:val="uk-UA"/>
          <w14:ligatures w14:val="standardContextual"/>
        </w:rPr>
        <w:t xml:space="preserve"> освіти</w:t>
      </w:r>
      <w:r w:rsidRPr="006E3997">
        <w:rPr>
          <w:rFonts w:ascii="Times New Roman" w:eastAsia="Aptos" w:hAnsi="Times New Roman" w:cs="Times New Roman"/>
          <w:kern w:val="2"/>
          <w:sz w:val="28"/>
          <w:szCs w:val="28"/>
          <w:lang w:val="uk-UA"/>
          <w14:ligatures w14:val="standardContextual"/>
        </w:rPr>
        <w:t xml:space="preserve"> керується Конституцією України, законами України «Про освіту», «Про дошкільну освіту», іншими нормативно-правовими актами в галузі освіти, рішеннями Засн</w:t>
      </w:r>
      <w:r w:rsidR="00CA296D">
        <w:rPr>
          <w:rFonts w:ascii="Times New Roman" w:eastAsia="Aptos" w:hAnsi="Times New Roman" w:cs="Times New Roman"/>
          <w:kern w:val="2"/>
          <w:sz w:val="28"/>
          <w:szCs w:val="28"/>
          <w:lang w:val="uk-UA"/>
          <w14:ligatures w14:val="standardContextual"/>
        </w:rPr>
        <w:t>овника та виконавчого комітету</w:t>
      </w:r>
      <w:r w:rsidRPr="006E3997">
        <w:rPr>
          <w:rFonts w:ascii="Times New Roman" w:eastAsia="Aptos" w:hAnsi="Times New Roman" w:cs="Times New Roman"/>
          <w:kern w:val="2"/>
          <w:sz w:val="28"/>
          <w:szCs w:val="28"/>
          <w:lang w:val="uk-UA"/>
          <w14:ligatures w14:val="standardContextual"/>
        </w:rPr>
        <w:t>, а також цим Статутом.</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6E3997">
        <w:rPr>
          <w:rFonts w:ascii="Times New Roman" w:eastAsia="Aptos" w:hAnsi="Times New Roman" w:cs="Times New Roman"/>
          <w:kern w:val="2"/>
          <w:sz w:val="28"/>
          <w:szCs w:val="28"/>
          <w:lang w:val="uk-UA"/>
          <w14:ligatures w14:val="standardContextual"/>
        </w:rPr>
        <w:t>інклюзивності</w:t>
      </w:r>
      <w:proofErr w:type="spellEnd"/>
      <w:r w:rsidRPr="006E3997">
        <w:rPr>
          <w:rFonts w:ascii="Times New Roman" w:eastAsia="Aptos" w:hAnsi="Times New Roman" w:cs="Times New Roman"/>
          <w:kern w:val="2"/>
          <w:sz w:val="28"/>
          <w:szCs w:val="28"/>
          <w:lang w:val="uk-UA"/>
          <w14:ligatures w14:val="standardContextual"/>
        </w:rPr>
        <w:t>, безпечності, академічної свободи педагогів, партнерської взаємодії, рівності, недискримінації, дотримання прав людини та дитини.</w:t>
      </w:r>
    </w:p>
    <w:p w:rsidR="002373CD" w:rsidRDefault="006E3997" w:rsidP="00F439FA">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1.12. Заклад </w:t>
      </w:r>
      <w:r w:rsidR="00CA296D">
        <w:rPr>
          <w:rFonts w:ascii="Times New Roman" w:eastAsia="Aptos" w:hAnsi="Times New Roman" w:cs="Times New Roman"/>
          <w:kern w:val="2"/>
          <w:sz w:val="28"/>
          <w:szCs w:val="28"/>
          <w:lang w:val="uk-UA"/>
          <w14:ligatures w14:val="standardContextual"/>
        </w:rPr>
        <w:t xml:space="preserve">освіти </w:t>
      </w:r>
      <w:r w:rsidRPr="006E3997">
        <w:rPr>
          <w:rFonts w:ascii="Times New Roman" w:eastAsia="Aptos" w:hAnsi="Times New Roman" w:cs="Times New Roman"/>
          <w:kern w:val="2"/>
          <w:sz w:val="28"/>
          <w:szCs w:val="28"/>
          <w:lang w:val="uk-UA"/>
          <w14:ligatures w14:val="standardContextual"/>
        </w:rPr>
        <w:t xml:space="preserve">реалізує </w:t>
      </w:r>
      <w:proofErr w:type="spellStart"/>
      <w:r w:rsidRPr="006E3997">
        <w:rPr>
          <w:rFonts w:ascii="Times New Roman" w:eastAsia="Aptos" w:hAnsi="Times New Roman" w:cs="Times New Roman"/>
          <w:kern w:val="2"/>
          <w:sz w:val="28"/>
          <w:szCs w:val="28"/>
          <w:lang w:val="uk-UA"/>
          <w14:ligatures w14:val="standardContextual"/>
        </w:rPr>
        <w:t>особистісно</w:t>
      </w:r>
      <w:proofErr w:type="spellEnd"/>
      <w:r w:rsidRPr="006E3997">
        <w:rPr>
          <w:rFonts w:ascii="Times New Roman" w:eastAsia="Aptos" w:hAnsi="Times New Roman" w:cs="Times New Roman"/>
          <w:kern w:val="2"/>
          <w:sz w:val="28"/>
          <w:szCs w:val="28"/>
          <w:lang w:val="uk-UA"/>
          <w14:ligatures w14:val="standardContextual"/>
        </w:rPr>
        <w:t xml:space="preserve"> орієнтовану модель дошкільної освіти та основні завдання дошкільної освіти.</w:t>
      </w:r>
    </w:p>
    <w:p w:rsidR="006E3997" w:rsidRPr="006E3997" w:rsidRDefault="002373CD" w:rsidP="006E3997">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lastRenderedPageBreak/>
        <w:t xml:space="preserve">     </w:t>
      </w:r>
      <w:r w:rsidR="006E3997" w:rsidRPr="006E3997">
        <w:rPr>
          <w:rFonts w:ascii="Times New Roman" w:eastAsia="Aptos" w:hAnsi="Times New Roman" w:cs="Times New Roman"/>
          <w:kern w:val="2"/>
          <w:sz w:val="28"/>
          <w:szCs w:val="28"/>
          <w:lang w:val="uk-UA"/>
          <w14:ligatures w14:val="standardContextual"/>
        </w:rPr>
        <w:t>1.13. Заклад освіти самостійно приймає рішення і здійснює діяльність в межах компетенції, передбаченої чинним законодавством та даним Статутом.</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1.15. Заклад освіти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дотримуватися прав дитини у сфері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рівень дошкільної освіти у межах державних вимог до її змісту, рівня і обсягу;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формувати у дітей гігієнічні навички та основи здорового способу життя, норми безпечної поведінки;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сприяти збереженню та зміцненню здоров’я, розумовому, психологічному і фізичному розвитку дітей;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здійснювати соціально-педагогічний патронат, взаємодію з сім’єю;</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поширювати серед батьків психолого-педагогічні та фізіологічні знання про дітей дошкільного віку;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планувати свою діяльність та формувати програму розвитку закладу освіти;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розробляти й оновлювати освітню програму на основі Державного стандарту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добір і розстановку кадрів;</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виконувати угоди укладені між батьками та закладом дошкільної освіти;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додержуватися фінансової дисципліни та зберігати матеріально-технічну               базу;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здійснювати інші повноваження відповідно до даного Статуту.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1.16. Взаємодія із сім’єю є ключовим принципом діяльності закладу</w:t>
      </w:r>
      <w:r w:rsidR="00CA296D">
        <w:rPr>
          <w:rFonts w:ascii="Times New Roman" w:eastAsia="Aptos" w:hAnsi="Times New Roman" w:cs="Times New Roman"/>
          <w:kern w:val="2"/>
          <w:sz w:val="28"/>
          <w:szCs w:val="28"/>
          <w:lang w:val="uk-UA"/>
          <w14:ligatures w14:val="standardContextual"/>
        </w:rPr>
        <w:t xml:space="preserve"> освіти</w:t>
      </w:r>
      <w:r w:rsidRPr="006E3997">
        <w:rPr>
          <w:rFonts w:ascii="Times New Roman" w:eastAsia="Aptos" w:hAnsi="Times New Roman" w:cs="Times New Roman"/>
          <w:kern w:val="2"/>
          <w:sz w:val="28"/>
          <w:szCs w:val="28"/>
          <w:lang w:val="uk-UA"/>
          <w14:ligatures w14:val="standardContextual"/>
        </w:rPr>
        <w:t xml:space="preserve">. Батьки зобов’язані забезпечити здобуття дітьми старшого дошкільного віку дошкільної освіти відповідно до Державного стандарту.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1.17. Батьки або особи, які їх замінюють, несуть відповідальність за розвиток, навчання, виховання дитини, збереження її життя, здоров’я, гідності. </w:t>
      </w:r>
    </w:p>
    <w:p w:rsidR="002373CD"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1.18. Заклад освіти  забезпечує освітній процес державною мовою відповідно до Конституції та законів України.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1.20. 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таких дітей здійснюється за адаптованими або індивідуальними освітніми програмами.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1.23. Взаємовідносини Закладу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1.24.Заклад освіти є некомерційним та неприбутковим, створений для забезпечення суспільно значущих інтересів.</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1.25. Заклад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Законом  України «Про дошкільну освіту» і Законом України «Про освіту».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p>
    <w:p w:rsidR="006E3997" w:rsidRPr="006E3997" w:rsidRDefault="00CA296D" w:rsidP="006E3997">
      <w:pPr>
        <w:spacing w:after="0" w:line="240" w:lineRule="auto"/>
        <w:jc w:val="center"/>
        <w:rPr>
          <w:rFonts w:ascii="Times New Roman" w:eastAsia="Aptos" w:hAnsi="Times New Roman" w:cs="Times New Roman"/>
          <w:b/>
          <w:bCs/>
          <w:kern w:val="2"/>
          <w:sz w:val="28"/>
          <w:szCs w:val="28"/>
          <w:lang w:val="uk-UA"/>
          <w14:ligatures w14:val="standardContextual"/>
        </w:rPr>
      </w:pPr>
      <w:r>
        <w:rPr>
          <w:rFonts w:ascii="Times New Roman" w:eastAsia="Aptos" w:hAnsi="Times New Roman" w:cs="Times New Roman"/>
          <w:b/>
          <w:bCs/>
          <w:kern w:val="2"/>
          <w:sz w:val="28"/>
          <w:szCs w:val="28"/>
          <w:lang w:val="uk-UA"/>
          <w14:ligatures w14:val="standardContextual"/>
        </w:rPr>
        <w:t>II. Комплектування з</w:t>
      </w:r>
      <w:r w:rsidR="006E3997" w:rsidRPr="006E3997">
        <w:rPr>
          <w:rFonts w:ascii="Times New Roman" w:eastAsia="Aptos" w:hAnsi="Times New Roman" w:cs="Times New Roman"/>
          <w:b/>
          <w:bCs/>
          <w:kern w:val="2"/>
          <w:sz w:val="28"/>
          <w:szCs w:val="28"/>
          <w:lang w:val="uk-UA"/>
          <w14:ligatures w14:val="standardContextual"/>
        </w:rPr>
        <w:t>акладу освіти</w:t>
      </w: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CA296D">
        <w:rPr>
          <w:rFonts w:ascii="Times New Roman" w:eastAsia="Aptos" w:hAnsi="Times New Roman" w:cs="Times New Roman"/>
          <w:kern w:val="2"/>
          <w:sz w:val="28"/>
          <w:szCs w:val="28"/>
          <w:lang w:val="uk-UA"/>
          <w14:ligatures w14:val="standardContextual"/>
        </w:rPr>
        <w:t xml:space="preserve">     2.1.  </w:t>
      </w:r>
      <w:proofErr w:type="spellStart"/>
      <w:r w:rsidR="00CA296D">
        <w:rPr>
          <w:rFonts w:ascii="Times New Roman" w:eastAsia="Aptos" w:hAnsi="Times New Roman" w:cs="Times New Roman"/>
          <w:kern w:val="2"/>
          <w:sz w:val="28"/>
          <w:szCs w:val="28"/>
          <w:lang w:val="uk-UA"/>
          <w14:ligatures w14:val="standardContextual"/>
        </w:rPr>
        <w:t>Проєктна</w:t>
      </w:r>
      <w:proofErr w:type="spellEnd"/>
      <w:r w:rsidR="00CA296D">
        <w:rPr>
          <w:rFonts w:ascii="Times New Roman" w:eastAsia="Aptos" w:hAnsi="Times New Roman" w:cs="Times New Roman"/>
          <w:kern w:val="2"/>
          <w:sz w:val="28"/>
          <w:szCs w:val="28"/>
          <w:lang w:val="uk-UA"/>
          <w14:ligatures w14:val="standardContextual"/>
        </w:rPr>
        <w:t xml:space="preserve"> потужність з</w:t>
      </w:r>
      <w:r w:rsidRPr="006E3997">
        <w:rPr>
          <w:rFonts w:ascii="Times New Roman" w:eastAsia="Aptos" w:hAnsi="Times New Roman" w:cs="Times New Roman"/>
          <w:kern w:val="2"/>
          <w:sz w:val="28"/>
          <w:szCs w:val="28"/>
          <w:lang w:val="uk-UA"/>
          <w14:ligatures w14:val="standardContextual"/>
        </w:rPr>
        <w:t>акла</w:t>
      </w:r>
      <w:r w:rsidR="008505A7">
        <w:rPr>
          <w:rFonts w:ascii="Times New Roman" w:eastAsia="Aptos" w:hAnsi="Times New Roman" w:cs="Times New Roman"/>
          <w:kern w:val="2"/>
          <w:sz w:val="28"/>
          <w:szCs w:val="28"/>
          <w:lang w:val="uk-UA"/>
          <w14:ligatures w14:val="standardContextual"/>
        </w:rPr>
        <w:t>ду освіти становить 134 місць, 8</w:t>
      </w:r>
      <w:r w:rsidRPr="006E3997">
        <w:rPr>
          <w:rFonts w:ascii="Times New Roman" w:eastAsia="Aptos" w:hAnsi="Times New Roman" w:cs="Times New Roman"/>
          <w:kern w:val="2"/>
          <w:sz w:val="28"/>
          <w:szCs w:val="28"/>
          <w:lang w:val="uk-UA"/>
          <w14:ligatures w14:val="standardContextual"/>
        </w:rPr>
        <w:t xml:space="preserve"> вікових груп.</w:t>
      </w:r>
    </w:p>
    <w:p w:rsidR="006E3997" w:rsidRPr="006E3997" w:rsidRDefault="00D355DB" w:rsidP="006E3997">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2.2. </w:t>
      </w:r>
      <w:r w:rsidR="006E3997" w:rsidRPr="006E3997">
        <w:rPr>
          <w:rFonts w:ascii="Times New Roman" w:eastAsia="Aptos" w:hAnsi="Times New Roman" w:cs="Times New Roman"/>
          <w:kern w:val="2"/>
          <w:sz w:val="28"/>
          <w:szCs w:val="28"/>
          <w:lang w:val="uk-UA"/>
          <w14:ligatures w14:val="standardContextual"/>
        </w:rPr>
        <w:t>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bookmarkStart w:id="1" w:name="_Hlk214911987"/>
      <w:r w:rsidRPr="006E3997">
        <w:rPr>
          <w:rFonts w:ascii="Times New Roman" w:eastAsia="Aptos" w:hAnsi="Times New Roman" w:cs="Times New Roman"/>
          <w:kern w:val="2"/>
          <w:sz w:val="28"/>
          <w:szCs w:val="28"/>
          <w:lang w:val="uk-UA"/>
          <w14:ligatures w14:val="standardContextual"/>
        </w:rPr>
        <w:t>у групі вихованців одного віку:</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не більше 15 вихованців віком від двох до трьох років;</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не більше 20 вихованців віком від трьох років;</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у групі вихованців різного віку - не більше 15 вихованців віком від трьох років;</w:t>
      </w:r>
    </w:p>
    <w:p w:rsidR="002373CD"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у групі вихованців з короткотривалим перебуванням - не більше 10 вихованців;</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lastRenderedPageBreak/>
        <w:t xml:space="preserve">       </w:t>
      </w:r>
      <w:r w:rsidR="006E3997" w:rsidRPr="006E3997">
        <w:rPr>
          <w:rFonts w:ascii="Times New Roman" w:eastAsia="Aptos" w:hAnsi="Times New Roman" w:cs="Times New Roman"/>
          <w:kern w:val="2"/>
          <w:sz w:val="28"/>
          <w:szCs w:val="28"/>
          <w:lang w:val="uk-UA"/>
          <w14:ligatures w14:val="standardContextual"/>
        </w:rPr>
        <w:t>в інклюзивній групі - не більше трьох дітей з особливими освітніми потребами.</w:t>
      </w:r>
    </w:p>
    <w:bookmarkEnd w:id="1"/>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2.3. Порядок  зарахування, відр</w:t>
      </w:r>
      <w:r w:rsidR="006E0095">
        <w:rPr>
          <w:rFonts w:ascii="Times New Roman" w:eastAsia="Aptos" w:hAnsi="Times New Roman" w:cs="Times New Roman"/>
          <w:kern w:val="2"/>
          <w:sz w:val="28"/>
          <w:szCs w:val="28"/>
          <w:lang w:val="uk-UA"/>
          <w14:ligatures w14:val="standardContextual"/>
        </w:rPr>
        <w:t>ахування, переведення дітей до з</w:t>
      </w:r>
      <w:r w:rsidRPr="006E3997">
        <w:rPr>
          <w:rFonts w:ascii="Times New Roman" w:eastAsia="Aptos" w:hAnsi="Times New Roman" w:cs="Times New Roman"/>
          <w:kern w:val="2"/>
          <w:sz w:val="28"/>
          <w:szCs w:val="28"/>
          <w:lang w:val="uk-UA"/>
          <w14:ligatures w14:val="standardContextual"/>
        </w:rPr>
        <w:t>акладу освіти здійснюється відповідно до чинного законодавства у галузі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6E3997" w:rsidRPr="006E3997" w:rsidRDefault="006E3997" w:rsidP="006E3997">
      <w:pPr>
        <w:spacing w:after="0" w:line="240" w:lineRule="auto"/>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6E0095">
        <w:rPr>
          <w:rFonts w:ascii="Times New Roman" w:eastAsia="Aptos" w:hAnsi="Times New Roman" w:cs="Times New Roman"/>
          <w:b/>
          <w:bCs/>
          <w:kern w:val="2"/>
          <w:sz w:val="28"/>
          <w:szCs w:val="28"/>
          <w:lang w:val="uk-UA"/>
          <w14:ligatures w14:val="standardContextual"/>
        </w:rPr>
        <w:t>ІІІ. Режим роботи з</w:t>
      </w:r>
      <w:r w:rsidRPr="006E3997">
        <w:rPr>
          <w:rFonts w:ascii="Times New Roman" w:eastAsia="Aptos" w:hAnsi="Times New Roman" w:cs="Times New Roman"/>
          <w:b/>
          <w:bCs/>
          <w:kern w:val="2"/>
          <w:sz w:val="28"/>
          <w:szCs w:val="28"/>
          <w:lang w:val="uk-UA"/>
          <w14:ligatures w14:val="standardContextual"/>
        </w:rPr>
        <w:t>акладу освіти</w:t>
      </w:r>
    </w:p>
    <w:p w:rsidR="006E3997" w:rsidRPr="00DA6620" w:rsidRDefault="006E3997" w:rsidP="00DA6620">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0095" w:rsidP="006E3997">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3.1. Режим роботи з</w:t>
      </w:r>
      <w:r w:rsidR="006E3997" w:rsidRPr="006E3997">
        <w:rPr>
          <w:rFonts w:ascii="Times New Roman" w:eastAsia="Aptos" w:hAnsi="Times New Roman" w:cs="Times New Roman"/>
          <w:kern w:val="2"/>
          <w:sz w:val="28"/>
          <w:szCs w:val="28"/>
          <w:lang w:val="uk-UA"/>
          <w14:ligatures w14:val="standardContextual"/>
        </w:rPr>
        <w:t>акладу освіти встановлюється Засновником відповідно до законодавства України.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w:t>
      </w:r>
      <w:r w:rsidR="006E0095">
        <w:rPr>
          <w:rFonts w:ascii="Times New Roman" w:eastAsia="Aptos" w:hAnsi="Times New Roman" w:cs="Times New Roman"/>
          <w:kern w:val="2"/>
          <w:sz w:val="28"/>
          <w:szCs w:val="28"/>
          <w:lang w:val="uk-UA"/>
          <w14:ligatures w14:val="standardContextual"/>
        </w:rPr>
        <w:t>і розпорядком їх перебування в з</w:t>
      </w:r>
      <w:r w:rsidRPr="006E3997">
        <w:rPr>
          <w:rFonts w:ascii="Times New Roman" w:eastAsia="Aptos" w:hAnsi="Times New Roman" w:cs="Times New Roman"/>
          <w:kern w:val="2"/>
          <w:sz w:val="28"/>
          <w:szCs w:val="28"/>
          <w:lang w:val="uk-UA"/>
          <w14:ligatures w14:val="standardContextual"/>
        </w:rPr>
        <w:t>акладі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3.3. Вихідні дні: субота, неділя.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3.4. Щоденний графік роботи закладу освіти: початок роботи – 7.30, закінчення роботи – 18.00.</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p>
    <w:p w:rsidR="006E3997" w:rsidRPr="006E3997" w:rsidRDefault="006E3997" w:rsidP="006E3997">
      <w:pPr>
        <w:spacing w:after="0" w:line="240" w:lineRule="auto"/>
        <w:contextualSpacing/>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IV. Ор</w:t>
      </w:r>
      <w:r w:rsidR="006E0095">
        <w:rPr>
          <w:rFonts w:ascii="Times New Roman" w:eastAsia="Aptos" w:hAnsi="Times New Roman" w:cs="Times New Roman"/>
          <w:b/>
          <w:bCs/>
          <w:kern w:val="2"/>
          <w:sz w:val="28"/>
          <w:szCs w:val="28"/>
          <w:lang w:val="uk-UA"/>
          <w14:ligatures w14:val="standardContextual"/>
        </w:rPr>
        <w:t>ганізація освітнього процесу в з</w:t>
      </w:r>
      <w:r w:rsidRPr="006E3997">
        <w:rPr>
          <w:rFonts w:ascii="Times New Roman" w:eastAsia="Aptos" w:hAnsi="Times New Roman" w:cs="Times New Roman"/>
          <w:b/>
          <w:bCs/>
          <w:kern w:val="2"/>
          <w:sz w:val="28"/>
          <w:szCs w:val="28"/>
          <w:lang w:val="uk-UA"/>
          <w14:ligatures w14:val="standardContextual"/>
        </w:rPr>
        <w:t>акладі освіти</w:t>
      </w:r>
    </w:p>
    <w:p w:rsidR="006E3997" w:rsidRPr="006E3997" w:rsidRDefault="006E3997" w:rsidP="00DA6620">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4.1.Навчальний рік у закладі </w:t>
      </w:r>
      <w:r w:rsidR="006E0095">
        <w:rPr>
          <w:rFonts w:ascii="Times New Roman" w:eastAsia="Aptos" w:hAnsi="Times New Roman" w:cs="Times New Roman"/>
          <w:kern w:val="2"/>
          <w:sz w:val="28"/>
          <w:szCs w:val="28"/>
          <w:lang w:val="uk-UA"/>
          <w14:ligatures w14:val="standardContextual"/>
        </w:rPr>
        <w:t xml:space="preserve">освіти </w:t>
      </w:r>
      <w:r w:rsidRPr="006E3997">
        <w:rPr>
          <w:rFonts w:ascii="Times New Roman" w:eastAsia="Aptos" w:hAnsi="Times New Roman" w:cs="Times New Roman"/>
          <w:kern w:val="2"/>
          <w:sz w:val="28"/>
          <w:szCs w:val="28"/>
          <w:lang w:val="uk-UA"/>
          <w14:ligatures w14:val="standardContextual"/>
        </w:rPr>
        <w:t>триває з 1 вересня по 31 травня,  оздоровчий період — з 1 червня по 31 серпня. За потреби інші терміни можуть визначатися Засновником відповідно до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 xml:space="preserve"> 4.2. Основною формою здобуття дошкільної освіти є очна (денна).</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4.3. Заклад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4.4. Діяльність закладу дошкільної освіти регламентується планом роботи, який складається на навчальний рік та оздоровчий період.</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4.5. План роботи закладу освіти схвалюється педагогічною радою закладу, затверджується директором закладу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4.6. Мовою освітнього процесу є державна мова.</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4.9. Виконання вимог Держаного стандарту є обов’язковим.</w:t>
      </w:r>
    </w:p>
    <w:p w:rsidR="003A692B"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6E3997" w:rsidRPr="006E3997" w:rsidRDefault="003A692B" w:rsidP="006E3997">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4.11.Заклад</w:t>
      </w:r>
      <w:r w:rsidR="006E0095">
        <w:rPr>
          <w:rFonts w:ascii="Times New Roman" w:eastAsia="Aptos" w:hAnsi="Times New Roman" w:cs="Times New Roman"/>
          <w:kern w:val="2"/>
          <w:sz w:val="28"/>
          <w:szCs w:val="28"/>
          <w:lang w:val="uk-UA"/>
          <w14:ligatures w14:val="standardContextual"/>
        </w:rPr>
        <w:t xml:space="preserve"> освіти</w:t>
      </w:r>
      <w:r w:rsidR="006E3997" w:rsidRPr="006E3997">
        <w:rPr>
          <w:rFonts w:ascii="Times New Roman" w:eastAsia="Aptos" w:hAnsi="Times New Roman" w:cs="Times New Roman"/>
          <w:kern w:val="2"/>
          <w:sz w:val="28"/>
          <w:szCs w:val="28"/>
          <w:lang w:val="uk-UA"/>
          <w14:ligatures w14:val="standardContextual"/>
        </w:rPr>
        <w:t xml:space="preserve"> має право самостійно обирати освітні програми, що відповідають Державному стандарту дошкільної освіти.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4.12. Щоденний розклад занять, тривалість освітньої діяльності, співвідношення організованої та ігрової активності дітей визначаються </w:t>
      </w:r>
      <w:r w:rsidRPr="006E3997">
        <w:rPr>
          <w:rFonts w:ascii="Times New Roman" w:eastAsia="Aptos" w:hAnsi="Times New Roman" w:cs="Times New Roman"/>
          <w:kern w:val="2"/>
          <w:sz w:val="28"/>
          <w:szCs w:val="28"/>
          <w:lang w:val="uk-UA"/>
          <w14:ligatures w14:val="standardContextual"/>
        </w:rPr>
        <w:lastRenderedPageBreak/>
        <w:t>відповідно до вимог освітньої програми та Санітарного регламенту для закладів дошкільної освіти.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bookmarkStart w:id="2" w:name="_Hlk214911639"/>
      <w:r w:rsidRPr="006E3997">
        <w:rPr>
          <w:rFonts w:ascii="Times New Roman" w:eastAsia="Aptos" w:hAnsi="Times New Roman" w:cs="Times New Roman"/>
          <w:kern w:val="2"/>
          <w:sz w:val="28"/>
          <w:szCs w:val="28"/>
          <w:lang w:val="uk-UA"/>
          <w14:ligatures w14:val="standardContextual"/>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6E3997">
        <w:rPr>
          <w:rFonts w:ascii="Times New Roman" w:eastAsia="Aptos" w:hAnsi="Times New Roman" w:cs="Times New Roman"/>
          <w:kern w:val="2"/>
          <w:sz w:val="28"/>
          <w:szCs w:val="28"/>
          <w:lang w:val="uk-UA"/>
          <w14:ligatures w14:val="standardContextual"/>
        </w:rPr>
        <w:t>держстандартний</w:t>
      </w:r>
      <w:proofErr w:type="spellEnd"/>
      <w:r w:rsidRPr="006E3997">
        <w:rPr>
          <w:rFonts w:ascii="Times New Roman" w:eastAsia="Aptos" w:hAnsi="Times New Roman" w:cs="Times New Roman"/>
          <w:kern w:val="2"/>
          <w:sz w:val="28"/>
          <w:szCs w:val="28"/>
          <w:lang w:val="uk-UA"/>
          <w14:ligatures w14:val="standardContextual"/>
        </w:rPr>
        <w:t xml:space="preserve"> освітній компонент.</w:t>
      </w:r>
    </w:p>
    <w:bookmarkEnd w:id="2"/>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4.14. Відмова батьків або осіб, які їх замінюють, від запропонованих додаткових освітніх послуг не може бути підст</w:t>
      </w:r>
      <w:r w:rsidR="006E0095">
        <w:rPr>
          <w:rFonts w:ascii="Times New Roman" w:eastAsia="Aptos" w:hAnsi="Times New Roman" w:cs="Times New Roman"/>
          <w:kern w:val="2"/>
          <w:sz w:val="28"/>
          <w:szCs w:val="28"/>
          <w:lang w:val="uk-UA"/>
          <w14:ligatures w14:val="standardContextual"/>
        </w:rPr>
        <w:t>авою для відрахування дитини з з</w:t>
      </w:r>
      <w:r w:rsidRPr="006E3997">
        <w:rPr>
          <w:rFonts w:ascii="Times New Roman" w:eastAsia="Aptos" w:hAnsi="Times New Roman" w:cs="Times New Roman"/>
          <w:kern w:val="2"/>
          <w:sz w:val="28"/>
          <w:szCs w:val="28"/>
          <w:lang w:val="uk-UA"/>
          <w14:ligatures w14:val="standardContextual"/>
        </w:rPr>
        <w:t>акладу освіти.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4.15. Платні послуги не можуть надаватися замість або в рамках Держ</w:t>
      </w:r>
      <w:r w:rsidR="006E0095">
        <w:rPr>
          <w:rFonts w:ascii="Times New Roman" w:eastAsia="Aptos" w:hAnsi="Times New Roman" w:cs="Times New Roman"/>
          <w:kern w:val="2"/>
          <w:sz w:val="28"/>
          <w:szCs w:val="28"/>
          <w:lang w:val="uk-UA"/>
          <w14:ligatures w14:val="standardContextual"/>
        </w:rPr>
        <w:t>авної програми, за якою працює з</w:t>
      </w:r>
      <w:r w:rsidRPr="006E3997">
        <w:rPr>
          <w:rFonts w:ascii="Times New Roman" w:eastAsia="Aptos" w:hAnsi="Times New Roman" w:cs="Times New Roman"/>
          <w:kern w:val="2"/>
          <w:sz w:val="28"/>
          <w:szCs w:val="28"/>
          <w:lang w:val="uk-UA"/>
          <w14:ligatures w14:val="standardContextual"/>
        </w:rPr>
        <w:t>аклад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6E3997" w:rsidRPr="006E3997" w:rsidRDefault="003D4DF9" w:rsidP="003D4DF9">
      <w:pPr>
        <w:spacing w:after="0" w:line="240" w:lineRule="auto"/>
        <w:rPr>
          <w:rFonts w:ascii="Times New Roman" w:eastAsia="Aptos" w:hAnsi="Times New Roman" w:cs="Times New Roman"/>
          <w:b/>
          <w:bCs/>
          <w:kern w:val="2"/>
          <w:sz w:val="28"/>
          <w:szCs w:val="28"/>
          <w:lang w:val="uk-UA"/>
          <w14:ligatures w14:val="standardContextual"/>
        </w:rPr>
      </w:pPr>
      <w:r>
        <w:rPr>
          <w:rFonts w:ascii="Times New Roman" w:eastAsia="Aptos" w:hAnsi="Times New Roman" w:cs="Times New Roman"/>
          <w:b/>
          <w:bCs/>
          <w:kern w:val="2"/>
          <w:sz w:val="28"/>
          <w:szCs w:val="28"/>
          <w:lang w:val="uk-UA"/>
          <w14:ligatures w14:val="standardContextual"/>
        </w:rPr>
        <w:t xml:space="preserve">                                     </w:t>
      </w:r>
      <w:r w:rsidR="006E3997" w:rsidRPr="006E3997">
        <w:rPr>
          <w:rFonts w:ascii="Times New Roman" w:eastAsia="Aptos" w:hAnsi="Times New Roman" w:cs="Times New Roman"/>
          <w:b/>
          <w:bCs/>
          <w:kern w:val="2"/>
          <w:sz w:val="28"/>
          <w:szCs w:val="28"/>
          <w:lang w:val="uk-UA"/>
          <w14:ligatures w14:val="standardContextual"/>
        </w:rPr>
        <w:t>V. Учасники освітнього процесу</w:t>
      </w:r>
    </w:p>
    <w:p w:rsidR="006E3997" w:rsidRPr="006E3997" w:rsidRDefault="006E3997" w:rsidP="00DA6620">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 Учасниками освітнього процесу у закладі освіти є:</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вихованці;</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педагогічні працівники;</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 xml:space="preserve">інші працівники закладу дошкільної освіти, передбачені спеціальними </w:t>
      </w: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законами та залучені до освітнього процесу у порядку, що встановлюється закладом освіти;</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батьки вихованців або особи, які їх замінюють;</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фізичні особи, які провадять педагогічну діяльність у сфері дошкільної освіти;</w:t>
      </w:r>
    </w:p>
    <w:p w:rsidR="006E3997" w:rsidRPr="006E3997" w:rsidRDefault="006E3997" w:rsidP="006E3997">
      <w:pPr>
        <w:spacing w:after="0" w:line="240" w:lineRule="auto"/>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w:t>
      </w:r>
      <w:r w:rsidR="00D355DB">
        <w:rPr>
          <w:rFonts w:ascii="Times New Roman" w:eastAsia="Calibri" w:hAnsi="Times New Roman" w:cs="Times New Roman"/>
          <w:sz w:val="28"/>
          <w:szCs w:val="28"/>
          <w:lang w:val="uk-UA"/>
        </w:rPr>
        <w:t xml:space="preserve">     </w:t>
      </w:r>
      <w:r w:rsidRPr="006E3997">
        <w:rPr>
          <w:rFonts w:ascii="Times New Roman" w:eastAsia="Calibri" w:hAnsi="Times New Roman" w:cs="Times New Roman"/>
          <w:sz w:val="28"/>
          <w:szCs w:val="28"/>
          <w:lang w:val="uk-UA"/>
        </w:rPr>
        <w:t>асистенти дітей з особливими освітніми потребами (у разі їх допуску                       відповідно до вимог законодавства).</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5.2. Залучення будь-яких осіб до участі в освітньому процесі (проведенні занять, інших заходів) здійснюється за рішенням керівника закладу. Відповідальність за зміст таких занять, інших заходів несе керівник закладу освіти.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3A692B"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5.5. Вихованці мають право на здобуття якісної дошкільної освіти у безпечному, здоровому та інклюзивному  освітньому середовищі.</w:t>
      </w:r>
    </w:p>
    <w:p w:rsidR="006E3997" w:rsidRPr="006E3997" w:rsidRDefault="00F439FA" w:rsidP="006E3997">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 xml:space="preserve">5.6. Кожному вихованцю у закладі дошкільної освіти гарантуються безпека, психолого-педагогічний супровід, а також у разі потреби </w:t>
      </w:r>
      <w:proofErr w:type="spellStart"/>
      <w:r w:rsidR="006E3997" w:rsidRPr="006E3997">
        <w:rPr>
          <w:rFonts w:ascii="Times New Roman" w:eastAsia="Aptos" w:hAnsi="Times New Roman" w:cs="Times New Roman"/>
          <w:kern w:val="2"/>
          <w:sz w:val="28"/>
          <w:szCs w:val="28"/>
          <w:lang w:val="uk-UA"/>
          <w14:ligatures w14:val="standardContextual"/>
        </w:rPr>
        <w:t>домедична</w:t>
      </w:r>
      <w:proofErr w:type="spellEnd"/>
      <w:r w:rsidR="006E3997" w:rsidRPr="006E3997">
        <w:rPr>
          <w:rFonts w:ascii="Times New Roman" w:eastAsia="Aptos" w:hAnsi="Times New Roman" w:cs="Times New Roman"/>
          <w:kern w:val="2"/>
          <w:sz w:val="28"/>
          <w:szCs w:val="28"/>
          <w:lang w:val="uk-UA"/>
          <w14:ligatures w14:val="standardContextual"/>
        </w:rPr>
        <w:t xml:space="preserve"> допомога, що надається відповідно до порядків надання </w:t>
      </w:r>
      <w:proofErr w:type="spellStart"/>
      <w:r w:rsidR="006E3997" w:rsidRPr="006E3997">
        <w:rPr>
          <w:rFonts w:ascii="Times New Roman" w:eastAsia="Aptos" w:hAnsi="Times New Roman" w:cs="Times New Roman"/>
          <w:kern w:val="2"/>
          <w:sz w:val="28"/>
          <w:szCs w:val="28"/>
          <w:lang w:val="uk-UA"/>
          <w14:ligatures w14:val="standardContextual"/>
        </w:rPr>
        <w:t>домедичної</w:t>
      </w:r>
      <w:proofErr w:type="spellEnd"/>
      <w:r w:rsidR="006E3997" w:rsidRPr="006E3997">
        <w:rPr>
          <w:rFonts w:ascii="Times New Roman" w:eastAsia="Aptos" w:hAnsi="Times New Roman" w:cs="Times New Roman"/>
          <w:kern w:val="2"/>
          <w:sz w:val="28"/>
          <w:szCs w:val="28"/>
          <w:lang w:val="uk-UA"/>
          <w14:ligatures w14:val="standardContextual"/>
        </w:rPr>
        <w:t xml:space="preserve"> допомоги особам при невідкладних станах, затверджених центральним органом виконавчої влади у сфері охорони здоров’я.</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5.7. Права дитини у закладі дошкільної освіти: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на безоплатне здобуття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на безпечні і нешкідливі умови перебування, розвиток, виховання та навчання;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на захист від будь-якої інформації, пропаганди та агітації, що завдає шкоди її здоров’ю, моральному та духовному розвитку;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на соціально-педагогічний супровід та індивідуальну підтримку (за потреби).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5.9. Батьки або особи, які їх замінюють мають право: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формувати індивідуальну освітню траєкторію своєї дитини;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брати участь у формуванні індивідуальної програми розвитку своєї дитини;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бути присутніми поряд із своїми дітьми під час освітнього процесу за попереднім погодженням з керівником закладу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на проведення (участь у проведенні) заходів громадського нагляду (контролю) в закладі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звертатися до органів управління у сфері освіти з питань розвитку, виховання та навчання своїх дітей;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брати участь в покращенні організації освітнього процесу та зміцненні матеріально-технічної бази закладу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відмовлятись від запропонованих додаткових освітніх послуг; </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отримувати систематичну інформацію про розвиток дитини, її здоров’я, особливості поведінки в колективі однолітків;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захищати законні інтереси своїх дітей у відповідних компетентних та судових органах;</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заслуховувати звіти директора, спеціалістів та вихователів щодо роботи закладу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5.10. Батьки або особи, які їх замінюють, зобов’язані: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забезпечити умови для здобуття дітьми старшого дошкільного віку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дотримуватися установчих документів і правил внутрішньо</w:t>
      </w:r>
      <w:r w:rsidR="006E0095">
        <w:rPr>
          <w:rFonts w:ascii="Times New Roman" w:eastAsia="Aptos" w:hAnsi="Times New Roman" w:cs="Times New Roman"/>
          <w:kern w:val="2"/>
          <w:sz w:val="28"/>
          <w:szCs w:val="28"/>
          <w:lang w:val="uk-UA"/>
          <w14:ligatures w14:val="standardContextual"/>
        </w:rPr>
        <w:t xml:space="preserve">го розпорядку закладу </w:t>
      </w:r>
      <w:r w:rsidRPr="006E3997">
        <w:rPr>
          <w:rFonts w:ascii="Times New Roman" w:eastAsia="Aptos" w:hAnsi="Times New Roman" w:cs="Times New Roman"/>
          <w:kern w:val="2"/>
          <w:sz w:val="28"/>
          <w:szCs w:val="28"/>
          <w:lang w:val="uk-UA"/>
          <w14:ligatures w14:val="standardContextual"/>
        </w:rPr>
        <w:t xml:space="preserve">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дотримуватись рішень адміністрації, що стосуються організації освітнього процесу, заходів безпеки, санітарних норм;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дотримуватися встановленого порядку прийому, переведення та відрахування дітей;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дотримуватися режиму дня, який відповідає вимогам закладу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своєчасно проходити з дитиною медичні огляди, вакцинацію (відповідно до календаря щеплень) та надавати закладу необхідні медичні довідки;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не приводити до закладу хвору дитину або дитину з ознаками інфекційного захворювання;</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повідомляти заклад про хронічні чи інші захворювання дитини, що можуть впливати на її перебування у ЗДО;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сприяти формуванню у дитини позитивного ставлення до навчання та соціалізації;</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своєчасно повідомляти про відсутність дитини у закладі, вказуючи причини відсутності;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своєчасно вносити плату за харчування дитини, якщо така оплата передбачена;</w:t>
      </w:r>
    </w:p>
    <w:p w:rsidR="006E3997" w:rsidRPr="006E3997" w:rsidRDefault="006E0095"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навчати дитину базовим гігієнічним нормам та правилам (миття рук, користування серветками, дотримання охайності).</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6E3997" w:rsidRPr="006E3997" w:rsidRDefault="006E3997" w:rsidP="006E3997">
      <w:pPr>
        <w:spacing w:after="0" w:line="240" w:lineRule="auto"/>
        <w:jc w:val="both"/>
        <w:rPr>
          <w:rFonts w:ascii="Times New Roman" w:eastAsia="Aptos" w:hAnsi="Times New Roman" w:cs="Times New Roman"/>
          <w:bCs/>
          <w:kern w:val="2"/>
          <w:sz w:val="28"/>
          <w:szCs w:val="28"/>
          <w:lang w:val="uk-UA"/>
          <w14:ligatures w14:val="standardContextual"/>
        </w:rPr>
      </w:pPr>
      <w:r w:rsidRPr="006E3997">
        <w:rPr>
          <w:rFonts w:ascii="Times New Roman" w:eastAsia="Aptos" w:hAnsi="Times New Roman" w:cs="Times New Roman"/>
          <w:bCs/>
          <w:kern w:val="2"/>
          <w:sz w:val="28"/>
          <w:szCs w:val="28"/>
          <w:lang w:val="uk-UA"/>
          <w14:ligatures w14:val="standardContextual"/>
        </w:rPr>
        <w:t xml:space="preserve">      </w:t>
      </w:r>
      <w:r w:rsidR="006E0095">
        <w:rPr>
          <w:rFonts w:ascii="Times New Roman" w:eastAsia="Aptos" w:hAnsi="Times New Roman" w:cs="Times New Roman"/>
          <w:bCs/>
          <w:kern w:val="2"/>
          <w:sz w:val="28"/>
          <w:szCs w:val="28"/>
          <w:lang w:val="uk-UA"/>
          <w14:ligatures w14:val="standardContextual"/>
        </w:rPr>
        <w:t xml:space="preserve">  5.13. Педагогічні працівники з</w:t>
      </w:r>
      <w:r w:rsidRPr="006E3997">
        <w:rPr>
          <w:rFonts w:ascii="Times New Roman" w:eastAsia="Aptos" w:hAnsi="Times New Roman" w:cs="Times New Roman"/>
          <w:bCs/>
          <w:kern w:val="2"/>
          <w:sz w:val="28"/>
          <w:szCs w:val="28"/>
          <w:lang w:val="uk-UA"/>
          <w14:ligatures w14:val="standardContextual"/>
        </w:rPr>
        <w:t>акладу освіти мають скорочену тривалість робочого часу.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3A692B"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5.15. Тривалість робочого часу педагогічних працівників на тиждень на одну тарифну ставку становить </w:t>
      </w:r>
      <w:r w:rsidRPr="006E3997">
        <w:rPr>
          <w:rFonts w:ascii="Times New Roman" w:eastAsia="Aptos" w:hAnsi="Times New Roman" w:cs="Times New Roman"/>
          <w:bCs/>
          <w:kern w:val="2"/>
          <w:sz w:val="28"/>
          <w:szCs w:val="28"/>
          <w:lang w:val="uk-UA"/>
          <w14:ligatures w14:val="standardContextual"/>
        </w:rPr>
        <w:t>35 годин</w:t>
      </w:r>
      <w:r w:rsidRPr="006E3997">
        <w:rPr>
          <w:rFonts w:ascii="Times New Roman" w:eastAsia="Aptos" w:hAnsi="Times New Roman" w:cs="Times New Roman"/>
          <w:kern w:val="2"/>
          <w:sz w:val="28"/>
          <w:szCs w:val="28"/>
          <w:lang w:val="uk-UA"/>
          <w14:ligatures w14:val="standardContextual"/>
        </w:rPr>
        <w:t xml:space="preserve"> - для керівника, вихователя-методиста, соціального педагога, асистента вихователя та </w:t>
      </w:r>
      <w:r w:rsidRPr="006E3997">
        <w:rPr>
          <w:rFonts w:ascii="Times New Roman" w:eastAsia="Aptos" w:hAnsi="Times New Roman" w:cs="Times New Roman"/>
          <w:bCs/>
          <w:kern w:val="2"/>
          <w:sz w:val="28"/>
          <w:szCs w:val="28"/>
          <w:lang w:val="uk-UA"/>
          <w14:ligatures w14:val="standardContextual"/>
        </w:rPr>
        <w:t>30 годин</w:t>
      </w:r>
      <w:r w:rsidRPr="006E3997">
        <w:rPr>
          <w:rFonts w:ascii="Times New Roman" w:eastAsia="Aptos" w:hAnsi="Times New Roman" w:cs="Times New Roman"/>
          <w:kern w:val="2"/>
          <w:sz w:val="28"/>
          <w:szCs w:val="28"/>
          <w:lang w:val="uk-UA"/>
          <w14:ligatures w14:val="standardContextual"/>
        </w:rPr>
        <w:t xml:space="preserve"> - для вихователя, практичного психолога та інших педагогічних працівників.</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bCs/>
          <w:kern w:val="2"/>
          <w:sz w:val="28"/>
          <w:szCs w:val="28"/>
          <w:lang w:val="uk-UA"/>
          <w14:ligatures w14:val="standardContextual"/>
        </w:rPr>
        <w:t xml:space="preserve">       5.16. Норма педагогічного навантаження</w:t>
      </w:r>
      <w:r w:rsidRPr="006E3997">
        <w:rPr>
          <w:rFonts w:ascii="Times New Roman" w:eastAsia="Aptos" w:hAnsi="Times New Roman" w:cs="Times New Roman"/>
          <w:kern w:val="2"/>
          <w:sz w:val="28"/>
          <w:szCs w:val="28"/>
          <w:lang w:val="uk-UA"/>
          <w14:ligatures w14:val="standardContextual"/>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вихователя, інструктора з фізкультури - 25 годин на тиждень;</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музичного керівника - 24 години на тиждень;</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практичного психолога, вчителя-дефектолога, вчителя-логопеда - 20 годин на тиждень;</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керівника гуртка (студії, секції тощо), вчителя - 18 годин на тиждень.</w:t>
      </w:r>
    </w:p>
    <w:p w:rsidR="006E3997" w:rsidRPr="006E3997" w:rsidRDefault="006E3997" w:rsidP="006E3997">
      <w:pPr>
        <w:spacing w:after="0" w:line="240" w:lineRule="auto"/>
        <w:jc w:val="both"/>
        <w:rPr>
          <w:rFonts w:ascii="Times New Roman" w:eastAsia="Aptos" w:hAnsi="Times New Roman" w:cs="Times New Roman"/>
          <w:color w:val="FF0000"/>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5.17. Час передачі зміни між вихователями враховується в загальний обсяг робочого часу. </w:t>
      </w:r>
      <w:r w:rsidRPr="006E3997">
        <w:rPr>
          <w:rFonts w:ascii="Times New Roman" w:eastAsia="Aptos" w:hAnsi="Times New Roman" w:cs="Times New Roman"/>
          <w:color w:val="FF0000"/>
          <w:kern w:val="2"/>
          <w:sz w:val="28"/>
          <w:szCs w:val="28"/>
          <w:lang w:val="uk-UA"/>
          <w14:ligatures w14:val="standardContextual"/>
        </w:rPr>
        <w:t xml:space="preserve">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5.20. Педагогічні працівники мають право на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захист професійної честі, гідності та ділової репутації відповідно до чинного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захист від будь-яких форм дискримінації, </w:t>
      </w:r>
      <w:proofErr w:type="spellStart"/>
      <w:r w:rsidRPr="006E3997">
        <w:rPr>
          <w:rFonts w:ascii="Times New Roman" w:eastAsia="Aptos" w:hAnsi="Times New Roman" w:cs="Times New Roman"/>
          <w:kern w:val="2"/>
          <w:sz w:val="28"/>
          <w:szCs w:val="28"/>
          <w:lang w:val="uk-UA"/>
          <w14:ligatures w14:val="standardContextual"/>
        </w:rPr>
        <w:t>мобінгу</w:t>
      </w:r>
      <w:proofErr w:type="spellEnd"/>
      <w:r w:rsidRPr="006E3997">
        <w:rPr>
          <w:rFonts w:ascii="Times New Roman" w:eastAsia="Aptos" w:hAnsi="Times New Roman" w:cs="Times New Roman"/>
          <w:kern w:val="2"/>
          <w:sz w:val="28"/>
          <w:szCs w:val="28"/>
          <w:lang w:val="uk-UA"/>
          <w14:ligatures w14:val="standardContextual"/>
        </w:rPr>
        <w:t xml:space="preserve">, </w:t>
      </w:r>
      <w:proofErr w:type="spellStart"/>
      <w:r w:rsidRPr="006E3997">
        <w:rPr>
          <w:rFonts w:ascii="Times New Roman" w:eastAsia="Aptos" w:hAnsi="Times New Roman" w:cs="Times New Roman"/>
          <w:kern w:val="2"/>
          <w:sz w:val="28"/>
          <w:szCs w:val="28"/>
          <w:lang w:val="uk-UA"/>
          <w14:ligatures w14:val="standardContextual"/>
        </w:rPr>
        <w:t>булінгу</w:t>
      </w:r>
      <w:proofErr w:type="spellEnd"/>
      <w:r w:rsidRPr="006E3997">
        <w:rPr>
          <w:rFonts w:ascii="Times New Roman" w:eastAsia="Aptos" w:hAnsi="Times New Roman" w:cs="Times New Roman"/>
          <w:kern w:val="2"/>
          <w:sz w:val="28"/>
          <w:szCs w:val="28"/>
          <w:lang w:val="uk-UA"/>
          <w14:ligatures w14:val="standardContextual"/>
        </w:rPr>
        <w:t xml:space="preserve"> чи інших проявів несправедливого ставлення з боку адміністрації, колег чи батьків здобувачів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шанобливе, ввічливе та справедливе ставлення з боку адміністрації, учасників освітнього процесу та батьків;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участь у розробці та впровадженні освітніх програм, планів і </w:t>
      </w:r>
      <w:proofErr w:type="spellStart"/>
      <w:r w:rsidRPr="006E3997">
        <w:rPr>
          <w:rFonts w:ascii="Times New Roman" w:eastAsia="Aptos" w:hAnsi="Times New Roman" w:cs="Times New Roman"/>
          <w:kern w:val="2"/>
          <w:sz w:val="28"/>
          <w:szCs w:val="28"/>
          <w:lang w:val="uk-UA"/>
          <w14:ligatures w14:val="standardContextual"/>
        </w:rPr>
        <w:t>проєктів</w:t>
      </w:r>
      <w:proofErr w:type="spellEnd"/>
      <w:r w:rsidRPr="006E3997">
        <w:rPr>
          <w:rFonts w:ascii="Times New Roman" w:eastAsia="Aptos" w:hAnsi="Times New Roman" w:cs="Times New Roman"/>
          <w:kern w:val="2"/>
          <w:sz w:val="28"/>
          <w:szCs w:val="28"/>
          <w:lang w:val="uk-UA"/>
          <w14:ligatures w14:val="standardContextual"/>
        </w:rPr>
        <w:t>, спрямованих на вдосконалення освітнього процесу;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звертатися до батьків або законних представників вихованців для посилення контролю за поведінкою, розвитком і навчанням дітей;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здійснення індивідуальної педагогічної діяльності;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участь у профспілкових організаціях і заходах, що захищають трудові, соціальні та економічні права педагогічних працівників;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рівний доступ до інформації про умови оплати праці, преміювання, надбавки, додаткові виплати й пільги;</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отримання інформації про зміни в нормативно-правовій базі, які стосуються освітньої діяльності;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захист авторських прав і право інтелектуальної власності на створені освітні, наукові чи методичні матеріали;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виконувати роботу за сумісництвом у межах, передбачених законодавством про працю;</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ініціювати позачергову атестацію для підтвердження чи підвищення професійної кваліфікації;</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 разі виникнення обставин, що не залежать від волі педагогічного працівника і перешкоджають проходженню ним атестації, вимагати перенесення атестації на період до усунення цих обставин, але не більше ніж на один рік;</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 разі незгоди з рішенням атестаційної комісії вищого рівня звертатися до суду в установленому законодавством порядку. </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5.21. Педагогічні працівники ЗДО зобов’язані: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дотримуватися у своїй педагогічній діяльності принципів освітньої діяльності, визначених Законом України «Про дошкільну освіту  та Законом України «Про освіту»;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використовувати державну мову в освітньому процесі відповідно до вимог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6E3997">
        <w:rPr>
          <w:rFonts w:ascii="Times New Roman" w:eastAsia="Aptos" w:hAnsi="Times New Roman" w:cs="Times New Roman"/>
          <w:kern w:val="2"/>
          <w:sz w:val="28"/>
          <w:szCs w:val="28"/>
          <w:lang w:val="uk-UA"/>
          <w14:ligatures w14:val="standardContextual"/>
        </w:rPr>
        <w:t>домедичної</w:t>
      </w:r>
      <w:proofErr w:type="spellEnd"/>
      <w:r w:rsidRPr="006E3997">
        <w:rPr>
          <w:rFonts w:ascii="Times New Roman" w:eastAsia="Aptos" w:hAnsi="Times New Roman" w:cs="Times New Roman"/>
          <w:kern w:val="2"/>
          <w:sz w:val="28"/>
          <w:szCs w:val="28"/>
          <w:lang w:val="uk-UA"/>
          <w14:ligatures w14:val="standardContextual"/>
        </w:rPr>
        <w:t xml:space="preserve"> допомоги, забезпечення безпеки дітей, вдосконалення цифрових навичок тощо;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брати участь у засіданнях педагогічної ради, вивчати педагогічну літературу, знайомитися з досвідом роботи інших вихователів;</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6E3997" w:rsidRPr="006E3997" w:rsidRDefault="006E0095"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суворо</w:t>
      </w:r>
      <w:r w:rsidR="006E3997" w:rsidRPr="006E3997">
        <w:rPr>
          <w:rFonts w:ascii="Times New Roman" w:eastAsia="Aptos" w:hAnsi="Times New Roman" w:cs="Times New Roman"/>
          <w:kern w:val="2"/>
          <w:sz w:val="28"/>
          <w:szCs w:val="28"/>
          <w:lang w:val="uk-UA"/>
          <w14:ligatures w14:val="standardContextual"/>
        </w:rPr>
        <w:t xml:space="preserve"> дотримувати</w:t>
      </w:r>
      <w:r>
        <w:rPr>
          <w:rFonts w:ascii="Times New Roman" w:eastAsia="Aptos" w:hAnsi="Times New Roman" w:cs="Times New Roman"/>
          <w:kern w:val="2"/>
          <w:sz w:val="28"/>
          <w:szCs w:val="28"/>
          <w:lang w:val="uk-UA"/>
          <w14:ligatures w14:val="standardContextual"/>
        </w:rPr>
        <w:t>ся трудової дисципліни</w:t>
      </w:r>
      <w:r w:rsidR="006E3997" w:rsidRPr="006E3997">
        <w:rPr>
          <w:rFonts w:ascii="Times New Roman" w:eastAsia="Aptos" w:hAnsi="Times New Roman" w:cs="Times New Roman"/>
          <w:kern w:val="2"/>
          <w:sz w:val="28"/>
          <w:szCs w:val="28"/>
          <w:lang w:val="uk-UA"/>
          <w14:ligatures w14:val="standardContextual"/>
        </w:rPr>
        <w:t>;</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проводити навчальні заняття в </w:t>
      </w:r>
      <w:r w:rsidR="006E0095">
        <w:rPr>
          <w:rFonts w:ascii="Times New Roman" w:eastAsia="Aptos" w:hAnsi="Times New Roman" w:cs="Times New Roman"/>
          <w:kern w:val="2"/>
          <w:sz w:val="28"/>
          <w:szCs w:val="28"/>
          <w:lang w:val="uk-UA"/>
          <w14:ligatures w14:val="standardContextual"/>
        </w:rPr>
        <w:t>дистанційній, змішаній або інших формах</w:t>
      </w:r>
      <w:r w:rsidRPr="006E3997">
        <w:rPr>
          <w:rFonts w:ascii="Times New Roman" w:eastAsia="Aptos" w:hAnsi="Times New Roman" w:cs="Times New Roman"/>
          <w:kern w:val="2"/>
          <w:sz w:val="28"/>
          <w:szCs w:val="28"/>
          <w:lang w:val="uk-UA"/>
          <w14:ligatures w14:val="standardContextual"/>
        </w:rPr>
        <w:t xml:space="preserve"> відповідно до наказу керівника;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безумо</w:t>
      </w:r>
      <w:r w:rsidR="006E0095">
        <w:rPr>
          <w:rFonts w:ascii="Times New Roman" w:eastAsia="Aptos" w:hAnsi="Times New Roman" w:cs="Times New Roman"/>
          <w:kern w:val="2"/>
          <w:sz w:val="28"/>
          <w:szCs w:val="28"/>
          <w:lang w:val="uk-UA"/>
          <w14:ligatures w14:val="standardContextual"/>
        </w:rPr>
        <w:t>вно переривати освітній</w:t>
      </w:r>
      <w:r w:rsidRPr="006E3997">
        <w:rPr>
          <w:rFonts w:ascii="Times New Roman" w:eastAsia="Aptos" w:hAnsi="Times New Roman" w:cs="Times New Roman"/>
          <w:kern w:val="2"/>
          <w:sz w:val="28"/>
          <w:szCs w:val="28"/>
          <w:lang w:val="uk-UA"/>
          <w14:ligatures w14:val="standardContextual"/>
        </w:rPr>
        <w:t xml:space="preserve">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дотримуватися вимог правил з охорони праці та безпеки життєдіяльності, передбачених відповідними інструкціями;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забезпечувати безпеку здобувачів освіти під час освітнього процесу;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4934AA">
        <w:rPr>
          <w:rFonts w:ascii="Times New Roman" w:eastAsia="Aptos" w:hAnsi="Times New Roman" w:cs="Times New Roman"/>
          <w:kern w:val="2"/>
          <w:sz w:val="28"/>
          <w:szCs w:val="28"/>
          <w:lang w:val="uk-UA"/>
          <w14:ligatures w14:val="standardContextual"/>
        </w:rPr>
        <w:t>нести відповідальність за життя</w:t>
      </w:r>
      <w:r w:rsidRPr="006E3997">
        <w:rPr>
          <w:rFonts w:ascii="Times New Roman" w:eastAsia="Aptos" w:hAnsi="Times New Roman" w:cs="Times New Roman"/>
          <w:kern w:val="2"/>
          <w:sz w:val="28"/>
          <w:szCs w:val="28"/>
          <w:lang w:val="uk-UA"/>
          <w14:ligatures w14:val="standardContextual"/>
        </w:rPr>
        <w:t>, фізичне і психічне здоров’я дитини, забезпечувати охорону життя і здоров’я дітей, дотримувати</w:t>
      </w:r>
      <w:r w:rsidR="004934AA">
        <w:rPr>
          <w:rFonts w:ascii="Times New Roman" w:eastAsia="Aptos" w:hAnsi="Times New Roman" w:cs="Times New Roman"/>
          <w:kern w:val="2"/>
          <w:sz w:val="28"/>
          <w:szCs w:val="28"/>
          <w:lang w:val="uk-UA"/>
          <w14:ligatures w14:val="standardContextual"/>
        </w:rPr>
        <w:t>ся санітарних правил</w:t>
      </w:r>
      <w:r w:rsidRPr="006E3997">
        <w:rPr>
          <w:rFonts w:ascii="Times New Roman" w:eastAsia="Aptos" w:hAnsi="Times New Roman" w:cs="Times New Roman"/>
          <w:kern w:val="2"/>
          <w:sz w:val="28"/>
          <w:szCs w:val="28"/>
          <w:lang w:val="uk-UA"/>
          <w14:ligatures w14:val="standardContextual"/>
        </w:rPr>
        <w:t>,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стежити за відвідуванням дітей своєї групи, своєчасно повідомляти про відсутність дітей старшу медичну сестру, директора;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вести освітню док</w:t>
      </w:r>
      <w:r w:rsidR="004934AA">
        <w:rPr>
          <w:rFonts w:ascii="Times New Roman" w:eastAsia="Aptos" w:hAnsi="Times New Roman" w:cs="Times New Roman"/>
          <w:kern w:val="2"/>
          <w:sz w:val="28"/>
          <w:szCs w:val="28"/>
          <w:lang w:val="uk-UA"/>
          <w14:ligatures w14:val="standardContextual"/>
        </w:rPr>
        <w:t>ументацію згідно з чинними</w:t>
      </w:r>
      <w:r w:rsidRPr="006E3997">
        <w:rPr>
          <w:rFonts w:ascii="Times New Roman" w:eastAsia="Aptos" w:hAnsi="Times New Roman" w:cs="Times New Roman"/>
          <w:kern w:val="2"/>
          <w:sz w:val="28"/>
          <w:szCs w:val="28"/>
          <w:lang w:val="uk-UA"/>
          <w14:ligatures w14:val="standardContextual"/>
        </w:rPr>
        <w:t xml:space="preserve"> вимогами, заповнювати журнали, плани занять та інші документи у встановлені строки;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виконання заходів, спрямованих на запобігання та протидію </w:t>
      </w:r>
      <w:proofErr w:type="spellStart"/>
      <w:r w:rsidRPr="006E3997">
        <w:rPr>
          <w:rFonts w:ascii="Times New Roman" w:eastAsia="Aptos" w:hAnsi="Times New Roman" w:cs="Times New Roman"/>
          <w:kern w:val="2"/>
          <w:sz w:val="28"/>
          <w:szCs w:val="28"/>
          <w:lang w:val="uk-UA"/>
          <w14:ligatures w14:val="standardContextual"/>
        </w:rPr>
        <w:t>булінгу</w:t>
      </w:r>
      <w:proofErr w:type="spellEnd"/>
      <w:r w:rsidRPr="006E3997">
        <w:rPr>
          <w:rFonts w:ascii="Times New Roman" w:eastAsia="Aptos" w:hAnsi="Times New Roman" w:cs="Times New Roman"/>
          <w:kern w:val="2"/>
          <w:sz w:val="28"/>
          <w:szCs w:val="28"/>
          <w:lang w:val="uk-UA"/>
          <w14:ligatures w14:val="standardContextual"/>
        </w:rPr>
        <w:t xml:space="preserve"> (цькуванню);</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захищати дітей від будь-яких форм фізичного  або психічного насильства, інших шкідливих звичок;</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формувати культуру здорового способу життя, екологічну культуру і дбайливе ставлення до довкілля;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виховувати патріотизм, повагу до культурних цінностей Українського народу, його історико-культурного надбання і традицій;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додержувати педагогічної етики, моралі, поважати гідність дошкільника;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постійно підвищувати свій професійний рівень, педагогічну майстерність і загальну культуру: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своєчасно повідомляти адміністрацію ЗДО про зміну місця проживання, зміну паспортних та інших даних.</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5.22. Педагогічних та інших працівників закладу дошкільної освіти призначає на посади та звільняє з посад директор закладу.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5.23. Працівники закладу освіти проходять періодичні безоплатні медичні огляди (один раз на рік).</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6E3997" w:rsidRPr="006E3997" w:rsidRDefault="006E3997" w:rsidP="006E3997">
      <w:pPr>
        <w:spacing w:after="0" w:line="240" w:lineRule="auto"/>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4934AA">
        <w:rPr>
          <w:rFonts w:ascii="Times New Roman" w:eastAsia="Aptos" w:hAnsi="Times New Roman" w:cs="Times New Roman"/>
          <w:b/>
          <w:bCs/>
          <w:kern w:val="2"/>
          <w:sz w:val="28"/>
          <w:szCs w:val="28"/>
          <w:lang w:val="uk-UA"/>
          <w14:ligatures w14:val="standardContextual"/>
        </w:rPr>
        <w:t>VІ. Управління з</w:t>
      </w:r>
      <w:r w:rsidRPr="006E3997">
        <w:rPr>
          <w:rFonts w:ascii="Times New Roman" w:eastAsia="Aptos" w:hAnsi="Times New Roman" w:cs="Times New Roman"/>
          <w:b/>
          <w:bCs/>
          <w:kern w:val="2"/>
          <w:sz w:val="28"/>
          <w:szCs w:val="28"/>
          <w:lang w:val="uk-UA"/>
          <w14:ligatures w14:val="standardContextual"/>
        </w:rPr>
        <w:t>акладом освіти</w:t>
      </w:r>
    </w:p>
    <w:p w:rsidR="006E3997" w:rsidRPr="006E3997" w:rsidRDefault="006E3997" w:rsidP="006E3997">
      <w:pPr>
        <w:spacing w:after="0" w:line="240" w:lineRule="auto"/>
        <w:rPr>
          <w:rFonts w:ascii="Times New Roman" w:eastAsia="Aptos" w:hAnsi="Times New Roman" w:cs="Times New Roman"/>
          <w:kern w:val="2"/>
          <w:sz w:val="28"/>
          <w:szCs w:val="28"/>
          <w:lang w:val="uk-UA"/>
          <w14:ligatures w14:val="standardContextual"/>
        </w:rPr>
      </w:pPr>
    </w:p>
    <w:p w:rsidR="006E3997" w:rsidRPr="00AB571B" w:rsidRDefault="006E3997" w:rsidP="00AB571B">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eastAsia="ru-RU"/>
        </w:rPr>
      </w:pPr>
      <w:r w:rsidRPr="006E3997">
        <w:rPr>
          <w:rFonts w:ascii="Times New Roman" w:eastAsia="Calibri" w:hAnsi="Times New Roman" w:cs="Times New Roman"/>
          <w:sz w:val="24"/>
          <w:szCs w:val="24"/>
          <w:lang w:val="uk-UA" w:eastAsia="ru-RU"/>
        </w:rPr>
        <w:t xml:space="preserve">        </w:t>
      </w:r>
      <w:r w:rsidRPr="006E3997">
        <w:rPr>
          <w:rFonts w:ascii="Times New Roman" w:eastAsia="Calibri" w:hAnsi="Times New Roman" w:cs="Times New Roman"/>
          <w:sz w:val="28"/>
          <w:szCs w:val="28"/>
          <w:lang w:val="uk-UA" w:eastAsia="ru-RU"/>
        </w:rPr>
        <w:t xml:space="preserve">6.1. Управління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акладом освіти у</w:t>
      </w:r>
      <w:r w:rsidRPr="006E3997">
        <w:rPr>
          <w:rFonts w:ascii="Times New Roman" w:eastAsia="Calibri" w:hAnsi="Times New Roman" w:cs="Times New Roman"/>
          <w:sz w:val="28"/>
          <w:szCs w:val="28"/>
          <w:lang w:val="uk-UA" w:eastAsia="ru-RU"/>
        </w:rPr>
        <w:t xml:space="preserve"> межах повноважень, визнач</w:t>
      </w:r>
      <w:r w:rsidR="00B90482">
        <w:rPr>
          <w:rFonts w:ascii="Times New Roman" w:eastAsia="Calibri" w:hAnsi="Times New Roman" w:cs="Times New Roman"/>
          <w:sz w:val="28"/>
          <w:szCs w:val="28"/>
          <w:lang w:val="uk-UA" w:eastAsia="ru-RU"/>
        </w:rPr>
        <w:t>ених законами та Статутом ЗДО № 1</w:t>
      </w:r>
      <w:r w:rsidRPr="006E3997">
        <w:rPr>
          <w:rFonts w:ascii="Times New Roman" w:eastAsia="Calibri" w:hAnsi="Times New Roman" w:cs="Times New Roman"/>
          <w:sz w:val="28"/>
          <w:szCs w:val="28"/>
          <w:lang w:val="uk-UA" w:eastAsia="ru-RU"/>
        </w:rPr>
        <w:t xml:space="preserve">, здійснюють: </w:t>
      </w:r>
      <w:bookmarkStart w:id="3" w:name="n377"/>
      <w:bookmarkEnd w:id="3"/>
      <w:r w:rsidRPr="006E3997">
        <w:rPr>
          <w:rFonts w:ascii="Times New Roman" w:eastAsia="Calibri" w:hAnsi="Times New Roman" w:cs="Times New Roman"/>
          <w:sz w:val="28"/>
          <w:szCs w:val="28"/>
          <w:lang w:val="uk-UA" w:eastAsia="ru-RU"/>
        </w:rPr>
        <w:t>засновник - Білгород-Дністровс</w:t>
      </w:r>
      <w:r w:rsidR="004934AA">
        <w:rPr>
          <w:rFonts w:ascii="Times New Roman" w:eastAsia="Calibri" w:hAnsi="Times New Roman" w:cs="Times New Roman"/>
          <w:sz w:val="28"/>
          <w:szCs w:val="28"/>
          <w:lang w:val="uk-UA" w:eastAsia="ru-RU"/>
        </w:rPr>
        <w:t>ька міська рада</w:t>
      </w:r>
      <w:r w:rsidRPr="006E3997">
        <w:rPr>
          <w:rFonts w:ascii="Times New Roman" w:eastAsia="Calibri" w:hAnsi="Times New Roman" w:cs="Times New Roman"/>
          <w:sz w:val="28"/>
          <w:szCs w:val="28"/>
          <w:lang w:val="uk-UA" w:eastAsia="ru-RU"/>
        </w:rPr>
        <w:t xml:space="preserve"> (далі-засновник); </w:t>
      </w:r>
      <w:bookmarkStart w:id="4" w:name="n378"/>
      <w:bookmarkEnd w:id="4"/>
      <w:r w:rsidRPr="006E3997">
        <w:rPr>
          <w:rFonts w:ascii="Times New Roman" w:eastAsia="Calibri" w:hAnsi="Times New Roman" w:cs="Times New Roman"/>
          <w:sz w:val="28"/>
          <w:szCs w:val="28"/>
          <w:lang w:val="uk-UA" w:eastAsia="ru-RU"/>
        </w:rPr>
        <w:t>уповноважений орган - Управління освіти Білгород-Дністровської</w:t>
      </w:r>
      <w:r w:rsidR="004934AA">
        <w:rPr>
          <w:rFonts w:ascii="Times New Roman" w:eastAsia="Calibri" w:hAnsi="Times New Roman" w:cs="Times New Roman"/>
          <w:sz w:val="28"/>
          <w:szCs w:val="28"/>
          <w:lang w:val="uk-UA" w:eastAsia="ru-RU"/>
        </w:rPr>
        <w:t xml:space="preserve"> міської  ради </w:t>
      </w:r>
      <w:r w:rsidRPr="006E3997">
        <w:rPr>
          <w:rFonts w:ascii="Times New Roman" w:eastAsia="Calibri" w:hAnsi="Times New Roman" w:cs="Times New Roman"/>
          <w:sz w:val="28"/>
          <w:szCs w:val="28"/>
          <w:lang w:val="uk-UA" w:eastAsia="ru-RU"/>
        </w:rPr>
        <w:t xml:space="preserve">(далі – уповноважений орган); директор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w:t>
      </w:r>
      <w:bookmarkStart w:id="5" w:name="n379"/>
      <w:bookmarkEnd w:id="5"/>
      <w:r w:rsidRPr="006E3997">
        <w:rPr>
          <w:rFonts w:ascii="Times New Roman" w:eastAsia="Calibri" w:hAnsi="Times New Roman" w:cs="Times New Roman"/>
          <w:sz w:val="28"/>
          <w:szCs w:val="28"/>
          <w:lang w:val="uk-UA" w:eastAsia="ru-RU"/>
        </w:rPr>
        <w:t xml:space="preserve">колегіальний орган управління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 загальні збори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(педагогічна рада); </w:t>
      </w:r>
      <w:bookmarkStart w:id="6" w:name="n380"/>
      <w:bookmarkEnd w:id="6"/>
      <w:r w:rsidRPr="006E3997">
        <w:rPr>
          <w:rFonts w:ascii="Times New Roman" w:eastAsia="Calibri" w:hAnsi="Times New Roman" w:cs="Times New Roman"/>
          <w:sz w:val="28"/>
          <w:szCs w:val="28"/>
          <w:lang w:val="uk-UA" w:eastAsia="ru-RU"/>
        </w:rPr>
        <w:t xml:space="preserve">колегіальний орган громадського самоврядування; </w:t>
      </w:r>
      <w:bookmarkStart w:id="7" w:name="n381"/>
      <w:bookmarkEnd w:id="7"/>
      <w:r w:rsidRPr="006E3997">
        <w:rPr>
          <w:rFonts w:ascii="Times New Roman" w:eastAsia="Calibri" w:hAnsi="Times New Roman" w:cs="Times New Roman"/>
          <w:sz w:val="28"/>
          <w:szCs w:val="28"/>
          <w:lang w:val="uk-UA" w:eastAsia="ru-RU"/>
        </w:rPr>
        <w:t xml:space="preserve">інші органи, передбачені спеціальними законами та/або Статутом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w:t>
      </w:r>
    </w:p>
    <w:p w:rsidR="006E3997" w:rsidRPr="006E3997" w:rsidRDefault="006E3997" w:rsidP="006E3997">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6.2. Засновник </w:t>
      </w:r>
      <w:r w:rsidRPr="006E3997">
        <w:rPr>
          <w:rFonts w:ascii="Times New Roman" w:eastAsia="Calibri" w:hAnsi="Times New Roman" w:cs="Times New Roman"/>
          <w:sz w:val="28"/>
          <w:szCs w:val="28"/>
          <w:lang w:val="uk-UA" w:eastAsia="uk-UA"/>
        </w:rPr>
        <w:t>закладу освіти</w:t>
      </w:r>
      <w:r w:rsidRPr="006E3997">
        <w:rPr>
          <w:rFonts w:ascii="Times New Roman" w:eastAsia="Calibri" w:hAnsi="Times New Roman" w:cs="Times New Roman"/>
          <w:sz w:val="28"/>
          <w:szCs w:val="28"/>
          <w:lang w:val="uk-UA" w:eastAsia="ru-RU"/>
        </w:rPr>
        <w:t>:</w:t>
      </w:r>
    </w:p>
    <w:p w:rsidR="006E3997" w:rsidRPr="006E3997" w:rsidRDefault="006E3997" w:rsidP="006E3997">
      <w:pPr>
        <w:shd w:val="clear" w:color="auto" w:fill="FFFFFF"/>
        <w:tabs>
          <w:tab w:val="left" w:pos="1498"/>
        </w:tabs>
        <w:spacing w:after="0" w:line="240" w:lineRule="auto"/>
        <w:contextualSpacing/>
        <w:jc w:val="both"/>
        <w:rPr>
          <w:rFonts w:ascii="Times New Roman" w:eastAsia="Calibri" w:hAnsi="Times New Roman" w:cs="Times New Roman"/>
          <w:sz w:val="28"/>
          <w:szCs w:val="28"/>
          <w:lang w:val="uk-UA" w:eastAsia="ru-RU"/>
        </w:rPr>
      </w:pPr>
      <w:bookmarkStart w:id="8" w:name="n385"/>
      <w:bookmarkStart w:id="9" w:name="n2262"/>
      <w:bookmarkEnd w:id="8"/>
      <w:bookmarkEnd w:id="9"/>
      <w:r w:rsidRPr="006E3997">
        <w:rPr>
          <w:rFonts w:ascii="Times New Roman" w:eastAsia="Calibri" w:hAnsi="Times New Roman" w:cs="Times New Roman"/>
          <w:sz w:val="28"/>
          <w:szCs w:val="28"/>
          <w:lang w:val="uk-UA" w:eastAsia="ru-RU"/>
        </w:rPr>
        <w:t xml:space="preserve">       приймає рішення про створення, реорган</w:t>
      </w:r>
      <w:r w:rsidR="004934AA">
        <w:rPr>
          <w:rFonts w:ascii="Times New Roman" w:eastAsia="Calibri" w:hAnsi="Times New Roman" w:cs="Times New Roman"/>
          <w:sz w:val="28"/>
          <w:szCs w:val="28"/>
          <w:lang w:val="uk-UA" w:eastAsia="ru-RU"/>
        </w:rPr>
        <w:t>ізацію, ліквідацію, зміну типу з</w:t>
      </w:r>
      <w:r w:rsidRPr="006E3997">
        <w:rPr>
          <w:rFonts w:ascii="Times New Roman" w:eastAsia="Calibri" w:hAnsi="Times New Roman" w:cs="Times New Roman"/>
          <w:sz w:val="28"/>
          <w:szCs w:val="28"/>
          <w:lang w:val="uk-UA" w:eastAsia="ru-RU"/>
        </w:rPr>
        <w:t xml:space="preserve">акладу освіти; </w:t>
      </w:r>
    </w:p>
    <w:p w:rsidR="003A692B" w:rsidRPr="006E3997" w:rsidRDefault="006E3997" w:rsidP="006E3997">
      <w:pPr>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затверджує Статут (його нову редакцію), укладає </w:t>
      </w:r>
      <w:bookmarkStart w:id="10" w:name="w1_56"/>
      <w:r w:rsidRPr="006E3997">
        <w:rPr>
          <w:rFonts w:ascii="Times New Roman" w:eastAsia="Calibri" w:hAnsi="Times New Roman" w:cs="Times New Roman"/>
          <w:sz w:val="28"/>
          <w:szCs w:val="28"/>
          <w:lang w:val="uk-UA" w:eastAsia="ru-RU"/>
        </w:rPr>
        <w:t>засновн</w:t>
      </w:r>
      <w:bookmarkEnd w:id="10"/>
      <w:r w:rsidRPr="006E3997">
        <w:rPr>
          <w:rFonts w:ascii="Times New Roman" w:eastAsia="Calibri" w:hAnsi="Times New Roman" w:cs="Times New Roman"/>
          <w:sz w:val="28"/>
          <w:szCs w:val="28"/>
          <w:lang w:val="uk-UA" w:eastAsia="ru-RU"/>
        </w:rPr>
        <w:t>ицький договір у випадках, визначених законом;</w:t>
      </w:r>
    </w:p>
    <w:p w:rsidR="006E3997" w:rsidRPr="006E3997" w:rsidRDefault="006E3997" w:rsidP="006E3997">
      <w:pPr>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затверджує положення про конкурс на посаду директора закладу дошкільної освіти;</w:t>
      </w:r>
    </w:p>
    <w:p w:rsidR="006E3997" w:rsidRPr="006E3997" w:rsidRDefault="006E3997" w:rsidP="006E3997">
      <w:pPr>
        <w:tabs>
          <w:tab w:val="left" w:pos="1498"/>
        </w:tabs>
        <w:spacing w:after="0" w:line="240" w:lineRule="auto"/>
        <w:jc w:val="both"/>
        <w:rPr>
          <w:rFonts w:ascii="Times New Roman" w:eastAsia="Calibri" w:hAnsi="Times New Roman" w:cs="Times New Roman"/>
          <w:sz w:val="28"/>
          <w:szCs w:val="28"/>
          <w:lang w:val="uk-UA" w:eastAsia="ru-RU"/>
        </w:rPr>
      </w:pPr>
      <w:bookmarkStart w:id="11" w:name="n530"/>
      <w:bookmarkStart w:id="12" w:name="n526"/>
      <w:bookmarkEnd w:id="11"/>
      <w:bookmarkEnd w:id="12"/>
      <w:r w:rsidRPr="006E3997">
        <w:rPr>
          <w:rFonts w:ascii="Times New Roman" w:eastAsia="Calibri" w:hAnsi="Times New Roman" w:cs="Times New Roman"/>
          <w:sz w:val="28"/>
          <w:szCs w:val="28"/>
          <w:lang w:val="uk-UA" w:eastAsia="ru-RU"/>
        </w:rPr>
        <w:t xml:space="preserve">        при необхідності ініціює інституційний аудит;</w:t>
      </w:r>
    </w:p>
    <w:p w:rsidR="006E3997" w:rsidRPr="006E3997" w:rsidRDefault="006E3997" w:rsidP="006E3997">
      <w:pPr>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реалізує інші права, передбачені законодавст</w:t>
      </w:r>
      <w:r w:rsidR="004934AA">
        <w:rPr>
          <w:rFonts w:ascii="Times New Roman" w:eastAsia="Calibri" w:hAnsi="Times New Roman" w:cs="Times New Roman"/>
          <w:sz w:val="28"/>
          <w:szCs w:val="28"/>
          <w:lang w:val="uk-UA" w:eastAsia="ru-RU"/>
        </w:rPr>
        <w:t>вом та установчими документами з</w:t>
      </w:r>
      <w:r w:rsidRPr="006E3997">
        <w:rPr>
          <w:rFonts w:ascii="Times New Roman" w:eastAsia="Calibri" w:hAnsi="Times New Roman" w:cs="Times New Roman"/>
          <w:sz w:val="28"/>
          <w:szCs w:val="28"/>
          <w:lang w:val="uk-UA" w:eastAsia="ru-RU"/>
        </w:rPr>
        <w:t>акладу освіти.</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13" w:name="n2264"/>
      <w:bookmarkStart w:id="14" w:name="n395"/>
      <w:bookmarkEnd w:id="13"/>
      <w:bookmarkEnd w:id="14"/>
      <w:r w:rsidRPr="006E3997">
        <w:rPr>
          <w:rFonts w:ascii="Times New Roman" w:eastAsia="Calibri" w:hAnsi="Times New Roman" w:cs="Times New Roman"/>
          <w:sz w:val="28"/>
          <w:szCs w:val="28"/>
          <w:lang w:val="uk-UA" w:eastAsia="ru-RU"/>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bookmarkStart w:id="17" w:name="n397"/>
      <w:bookmarkEnd w:id="17"/>
      <w:r w:rsidRPr="006E3997">
        <w:rPr>
          <w:rFonts w:ascii="Times New Roman" w:eastAsia="Calibri" w:hAnsi="Times New Roman" w:cs="Times New Roman"/>
          <w:sz w:val="28"/>
          <w:szCs w:val="28"/>
          <w:lang w:val="uk-UA" w:eastAsia="ru-RU"/>
        </w:rPr>
        <w:t xml:space="preserve">      Засновник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зобов’язаний:</w:t>
      </w:r>
      <w:bookmarkStart w:id="18" w:name="n398"/>
      <w:bookmarkEnd w:id="18"/>
      <w:r w:rsidRPr="006E3997">
        <w:rPr>
          <w:rFonts w:ascii="Times New Roman" w:eastAsia="Calibri" w:hAnsi="Times New Roman" w:cs="Times New Roman"/>
          <w:bCs/>
          <w:sz w:val="28"/>
          <w:szCs w:val="28"/>
          <w:lang w:val="uk-UA" w:eastAsia="uk-UA"/>
        </w:rPr>
        <w:t xml:space="preserve">                                        </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забезпечити утримання та розвиток матеріально-технічної бази заснованого ним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на рівні, достатньому для виконання вимог стандартів освіти та ліцензійних умов, вимог трудового законодавства, </w:t>
      </w:r>
      <w:r w:rsidRPr="006E3997">
        <w:rPr>
          <w:rFonts w:ascii="Times New Roman" w:eastAsia="Calibri" w:hAnsi="Times New Roman" w:cs="Times New Roman"/>
          <w:sz w:val="28"/>
          <w:szCs w:val="28"/>
          <w:lang w:val="uk-UA" w:eastAsia="ru-RU"/>
        </w:rPr>
        <w:lastRenderedPageBreak/>
        <w:t>оплати праці педагогічних та інших працівників,охорони праці, безпеки життєдіяльності, пожежної безпеки тощо;</w:t>
      </w:r>
      <w:bookmarkStart w:id="19" w:name="n399"/>
      <w:bookmarkEnd w:id="19"/>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r w:rsidRPr="006E3997">
        <w:rPr>
          <w:rFonts w:ascii="Times New Roman" w:eastAsia="Calibri" w:hAnsi="Times New Roman" w:cs="Times New Roman"/>
          <w:sz w:val="28"/>
          <w:szCs w:val="28"/>
          <w:lang w:val="uk-UA" w:eastAsia="ru-RU"/>
        </w:rPr>
        <w:t xml:space="preserve">      у разі реорганізації чи лі</w:t>
      </w:r>
      <w:r w:rsidR="004934AA">
        <w:rPr>
          <w:rFonts w:ascii="Times New Roman" w:eastAsia="Calibri" w:hAnsi="Times New Roman" w:cs="Times New Roman"/>
          <w:sz w:val="28"/>
          <w:szCs w:val="28"/>
          <w:lang w:val="uk-UA" w:eastAsia="ru-RU"/>
        </w:rPr>
        <w:t>квідації з</w:t>
      </w:r>
      <w:r w:rsidRPr="006E3997">
        <w:rPr>
          <w:rFonts w:ascii="Times New Roman" w:eastAsia="Calibri" w:hAnsi="Times New Roman" w:cs="Times New Roman"/>
          <w:sz w:val="28"/>
          <w:szCs w:val="28"/>
          <w:lang w:val="uk-UA" w:eastAsia="ru-RU"/>
        </w:rPr>
        <w:t>акладу освіти забезпечити здобувачам освіти можливість продовжити навчання на відповідному рівні освіти;</w:t>
      </w:r>
      <w:bookmarkStart w:id="20" w:name="n400"/>
      <w:bookmarkEnd w:id="20"/>
      <w:r w:rsidRPr="006E3997">
        <w:rPr>
          <w:rFonts w:ascii="Times New Roman" w:eastAsia="Calibri" w:hAnsi="Times New Roman" w:cs="Times New Roman"/>
          <w:bCs/>
          <w:sz w:val="28"/>
          <w:szCs w:val="28"/>
          <w:lang w:val="uk-UA" w:eastAsia="uk-UA"/>
        </w:rPr>
        <w:t xml:space="preserve">                                                                                                  </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забезпечити відповідно до законодавства створення в </w:t>
      </w:r>
      <w:r w:rsidR="004934AA">
        <w:rPr>
          <w:rFonts w:ascii="Times New Roman" w:eastAsia="Calibri" w:hAnsi="Times New Roman" w:cs="Times New Roman"/>
          <w:sz w:val="28"/>
          <w:szCs w:val="28"/>
          <w:lang w:val="uk-UA" w:eastAsia="ru-RU"/>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безперешкодного середовища для учасників освітнього процесу, зокрема для осіб з особливими освітніми потребами.</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6.3. Уповноважений орган виконує наступні повноваження делеговані засновником:</w:t>
      </w:r>
    </w:p>
    <w:p w:rsidR="006E3997" w:rsidRPr="006E3997" w:rsidRDefault="00B90482"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1" w:name="n2263"/>
      <w:bookmarkStart w:id="22" w:name="n386"/>
      <w:bookmarkStart w:id="23" w:name="n388"/>
      <w:bookmarkEnd w:id="21"/>
      <w:bookmarkEnd w:id="22"/>
      <w:bookmarkEnd w:id="23"/>
      <w:r>
        <w:rPr>
          <w:rFonts w:ascii="Times New Roman" w:eastAsia="Calibri" w:hAnsi="Times New Roman" w:cs="Times New Roman"/>
          <w:sz w:val="28"/>
          <w:szCs w:val="28"/>
          <w:lang w:val="uk-UA" w:eastAsia="ru-RU"/>
        </w:rPr>
        <w:t xml:space="preserve">        </w:t>
      </w:r>
      <w:r w:rsidR="006E3997" w:rsidRPr="006E3997">
        <w:rPr>
          <w:rFonts w:ascii="Times New Roman" w:eastAsia="Calibri" w:hAnsi="Times New Roman" w:cs="Times New Roman"/>
          <w:sz w:val="28"/>
          <w:szCs w:val="28"/>
          <w:lang w:val="uk-UA" w:eastAsia="ru-RU"/>
        </w:rPr>
        <w:t xml:space="preserve">затверджує кошторис та приймає фінансовий звіт </w:t>
      </w:r>
      <w:r w:rsidR="004934AA">
        <w:rPr>
          <w:rFonts w:ascii="Times New Roman" w:eastAsia="Calibri" w:hAnsi="Times New Roman" w:cs="Times New Roman"/>
          <w:sz w:val="28"/>
          <w:szCs w:val="28"/>
          <w:lang w:val="uk-UA" w:eastAsia="uk-UA"/>
        </w:rPr>
        <w:t>з</w:t>
      </w:r>
      <w:r w:rsidR="006E3997" w:rsidRPr="006E3997">
        <w:rPr>
          <w:rFonts w:ascii="Times New Roman" w:eastAsia="Calibri" w:hAnsi="Times New Roman" w:cs="Times New Roman"/>
          <w:sz w:val="28"/>
          <w:szCs w:val="28"/>
          <w:lang w:val="uk-UA" w:eastAsia="uk-UA"/>
        </w:rPr>
        <w:t>акладу освіти</w:t>
      </w:r>
      <w:r w:rsidR="006E3997" w:rsidRPr="006E3997">
        <w:rPr>
          <w:rFonts w:ascii="Times New Roman" w:eastAsia="Calibri" w:hAnsi="Times New Roman" w:cs="Times New Roman"/>
          <w:sz w:val="28"/>
          <w:szCs w:val="28"/>
          <w:lang w:val="uk-UA" w:eastAsia="ru-RU"/>
        </w:rPr>
        <w:t xml:space="preserve"> у випадках та порядку, визначених законодавством;</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4" w:name="n389"/>
      <w:bookmarkEnd w:id="24"/>
      <w:r w:rsidRPr="006E3997">
        <w:rPr>
          <w:rFonts w:ascii="Times New Roman" w:eastAsia="Calibri" w:hAnsi="Times New Roman" w:cs="Times New Roman"/>
          <w:sz w:val="28"/>
          <w:szCs w:val="28"/>
          <w:lang w:val="uk-UA" w:eastAsia="ru-RU"/>
        </w:rPr>
        <w:t xml:space="preserve">        здійснює контроль за фінансово-господарською діяльністю </w:t>
      </w:r>
      <w:bookmarkStart w:id="25" w:name="n390"/>
      <w:bookmarkEnd w:id="25"/>
      <w:r w:rsidRPr="006E3997">
        <w:rPr>
          <w:rFonts w:ascii="Times New Roman" w:eastAsia="Calibri" w:hAnsi="Times New Roman" w:cs="Times New Roman"/>
          <w:sz w:val="28"/>
          <w:szCs w:val="28"/>
          <w:lang w:val="uk-UA" w:eastAsia="uk-UA"/>
        </w:rPr>
        <w:t>Закладу освіти</w:t>
      </w:r>
      <w:r w:rsidRPr="006E3997">
        <w:rPr>
          <w:rFonts w:ascii="Times New Roman" w:eastAsia="Calibri" w:hAnsi="Times New Roman" w:cs="Times New Roman"/>
          <w:sz w:val="28"/>
          <w:szCs w:val="28"/>
          <w:lang w:val="uk-UA" w:eastAsia="ru-RU"/>
        </w:rPr>
        <w:t>;</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здій</w:t>
      </w:r>
      <w:r w:rsidR="004934AA">
        <w:rPr>
          <w:rFonts w:ascii="Times New Roman" w:eastAsia="Calibri" w:hAnsi="Times New Roman" w:cs="Times New Roman"/>
          <w:sz w:val="28"/>
          <w:szCs w:val="28"/>
          <w:lang w:val="uk-UA" w:eastAsia="ru-RU"/>
        </w:rPr>
        <w:t>снює контроль за використанням з</w:t>
      </w:r>
      <w:r w:rsidRPr="006E3997">
        <w:rPr>
          <w:rFonts w:ascii="Times New Roman" w:eastAsia="Calibri" w:hAnsi="Times New Roman" w:cs="Times New Roman"/>
          <w:sz w:val="28"/>
          <w:szCs w:val="28"/>
          <w:lang w:val="uk-UA" w:eastAsia="ru-RU"/>
        </w:rPr>
        <w:t>акладом освіти публічних коштів;</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здійснює контроль відповідно до чинного законодавства за дотриманням установчих документів </w:t>
      </w:r>
      <w:r w:rsidRPr="006E3997">
        <w:rPr>
          <w:rFonts w:ascii="Times New Roman" w:eastAsia="Calibri" w:hAnsi="Times New Roman" w:cs="Times New Roman"/>
          <w:sz w:val="28"/>
          <w:szCs w:val="28"/>
          <w:lang w:val="uk-UA" w:eastAsia="uk-UA"/>
        </w:rPr>
        <w:t>Закладу освіти;</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6" w:name="n391"/>
      <w:bookmarkEnd w:id="26"/>
      <w:r w:rsidRPr="006E3997">
        <w:rPr>
          <w:rFonts w:ascii="Times New Roman" w:eastAsia="Calibri" w:hAnsi="Times New Roman" w:cs="Times New Roman"/>
          <w:sz w:val="28"/>
          <w:szCs w:val="28"/>
          <w:lang w:val="uk-UA" w:eastAsia="ru-RU"/>
        </w:rPr>
        <w:t xml:space="preserve">        забезпечує створення у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інклюзивного освітнього середовища, універсального дизайну та розумного пристосування;</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7" w:name="n392"/>
      <w:bookmarkEnd w:id="27"/>
      <w:r w:rsidRPr="006E3997">
        <w:rPr>
          <w:rFonts w:ascii="Times New Roman" w:eastAsia="Calibri" w:hAnsi="Times New Roman" w:cs="Times New Roman"/>
          <w:sz w:val="28"/>
          <w:szCs w:val="28"/>
          <w:lang w:val="uk-UA"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A692B"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8" w:name="n2133"/>
      <w:bookmarkEnd w:id="28"/>
      <w:r w:rsidRPr="006E3997">
        <w:rPr>
          <w:rFonts w:ascii="Times New Roman" w:eastAsia="Calibri" w:hAnsi="Times New Roman" w:cs="Times New Roman"/>
          <w:sz w:val="28"/>
          <w:szCs w:val="28"/>
          <w:lang w:val="uk-UA" w:eastAsia="ru-RU"/>
        </w:rPr>
        <w:t xml:space="preserve">         здійснює контроль за виконанням плану заходів, спрямованих на запобігання та протидію </w:t>
      </w:r>
      <w:proofErr w:type="spellStart"/>
      <w:r w:rsidRPr="006E3997">
        <w:rPr>
          <w:rFonts w:ascii="Times New Roman" w:eastAsia="Calibri" w:hAnsi="Times New Roman" w:cs="Times New Roman"/>
          <w:sz w:val="28"/>
          <w:szCs w:val="28"/>
          <w:lang w:val="uk-UA" w:eastAsia="ru-RU"/>
        </w:rPr>
        <w:t>булінгу</w:t>
      </w:r>
      <w:proofErr w:type="spellEnd"/>
      <w:r w:rsidRPr="006E3997">
        <w:rPr>
          <w:rFonts w:ascii="Times New Roman" w:eastAsia="Calibri" w:hAnsi="Times New Roman" w:cs="Times New Roman"/>
          <w:sz w:val="28"/>
          <w:szCs w:val="28"/>
          <w:lang w:val="uk-UA" w:eastAsia="ru-RU"/>
        </w:rPr>
        <w:t xml:space="preserve"> (цькуванню) у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розглядає скарги про відмову у реагуванні на випадки </w:t>
      </w:r>
      <w:proofErr w:type="spellStart"/>
      <w:r w:rsidRPr="006E3997">
        <w:rPr>
          <w:rFonts w:ascii="Times New Roman" w:eastAsia="Calibri" w:hAnsi="Times New Roman" w:cs="Times New Roman"/>
          <w:sz w:val="28"/>
          <w:szCs w:val="28"/>
          <w:lang w:val="uk-UA" w:eastAsia="ru-RU"/>
        </w:rPr>
        <w:t>булінгу</w:t>
      </w:r>
      <w:proofErr w:type="spellEnd"/>
      <w:r w:rsidRPr="006E3997">
        <w:rPr>
          <w:rFonts w:ascii="Times New Roman" w:eastAsia="Calibri" w:hAnsi="Times New Roman" w:cs="Times New Roman"/>
          <w:sz w:val="28"/>
          <w:szCs w:val="28"/>
          <w:lang w:val="uk-UA"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004934AA">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та вживає заходів для </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надання соціальних та психолого-педагогічних послуг здобувачам освіти, які вчинили </w:t>
      </w:r>
      <w:proofErr w:type="spellStart"/>
      <w:r w:rsidRPr="006E3997">
        <w:rPr>
          <w:rFonts w:ascii="Times New Roman" w:eastAsia="Calibri" w:hAnsi="Times New Roman" w:cs="Times New Roman"/>
          <w:sz w:val="28"/>
          <w:szCs w:val="28"/>
          <w:lang w:val="uk-UA" w:eastAsia="ru-RU"/>
        </w:rPr>
        <w:t>булінг</w:t>
      </w:r>
      <w:proofErr w:type="spellEnd"/>
      <w:r w:rsidRPr="006E3997">
        <w:rPr>
          <w:rFonts w:ascii="Times New Roman" w:eastAsia="Calibri" w:hAnsi="Times New Roman" w:cs="Times New Roman"/>
          <w:sz w:val="28"/>
          <w:szCs w:val="28"/>
          <w:lang w:val="uk-UA" w:eastAsia="ru-RU"/>
        </w:rPr>
        <w:t xml:space="preserve"> (цькування), стали його свідками або постраждали від </w:t>
      </w:r>
      <w:proofErr w:type="spellStart"/>
      <w:r w:rsidRPr="006E3997">
        <w:rPr>
          <w:rFonts w:ascii="Times New Roman" w:eastAsia="Calibri" w:hAnsi="Times New Roman" w:cs="Times New Roman"/>
          <w:sz w:val="28"/>
          <w:szCs w:val="28"/>
          <w:lang w:val="uk-UA" w:eastAsia="ru-RU"/>
        </w:rPr>
        <w:t>булінгу</w:t>
      </w:r>
      <w:proofErr w:type="spellEnd"/>
      <w:r w:rsidRPr="006E3997">
        <w:rPr>
          <w:rFonts w:ascii="Times New Roman" w:eastAsia="Calibri" w:hAnsi="Times New Roman" w:cs="Times New Roman"/>
          <w:sz w:val="28"/>
          <w:szCs w:val="28"/>
          <w:lang w:val="uk-UA" w:eastAsia="ru-RU"/>
        </w:rPr>
        <w:t>;</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інші повноваження делеговані за рішенням засновника.</w:t>
      </w:r>
    </w:p>
    <w:p w:rsidR="006E3997" w:rsidRPr="006E3997" w:rsidRDefault="006E3997" w:rsidP="006E3997">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Уповноважений орган звітує перед засновником про виконання повноважень делегованих засновником.</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6.4. Бе</w:t>
      </w:r>
      <w:r w:rsidR="004934AA">
        <w:rPr>
          <w:rFonts w:ascii="Times New Roman" w:eastAsia="Aptos" w:hAnsi="Times New Roman" w:cs="Times New Roman"/>
          <w:kern w:val="2"/>
          <w:sz w:val="28"/>
          <w:szCs w:val="28"/>
          <w:lang w:val="uk-UA"/>
          <w14:ligatures w14:val="standardContextual"/>
        </w:rPr>
        <w:t>зпосереднє керівництво роботою з</w:t>
      </w:r>
      <w:r w:rsidRPr="006E3997">
        <w:rPr>
          <w:rFonts w:ascii="Times New Roman" w:eastAsia="Aptos" w:hAnsi="Times New Roman" w:cs="Times New Roman"/>
          <w:kern w:val="2"/>
          <w:sz w:val="28"/>
          <w:szCs w:val="28"/>
          <w:lang w:val="uk-UA"/>
          <w14:ligatures w14:val="standardContextual"/>
        </w:rPr>
        <w:t>акладу дошкільної освіти здійснює його директор, який призначається і звільняється з посади Засновником або уповноваженим ним органом.</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w:t>
      </w:r>
      <w:r w:rsidRPr="006E3997">
        <w:rPr>
          <w:rFonts w:ascii="Times New Roman" w:eastAsia="Aptos" w:hAnsi="Times New Roman" w:cs="Times New Roman"/>
          <w:kern w:val="2"/>
          <w:sz w:val="28"/>
          <w:szCs w:val="28"/>
          <w:lang w:val="uk-UA"/>
          <w14:ligatures w14:val="standardContextual"/>
        </w:rPr>
        <w:lastRenderedPageBreak/>
        <w:t>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6.6. Керівник має право: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діяти від імені закладу дошкільної освіти без довіреності та представляти заклад у відносинах з іншими особами;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підпису на документах з питань освітньої, фінансово-господарської та іншої діяльності закладу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приймати рішення щодо діяльності закладу дошкільної освіти в межах повноважень, визначених законодавством;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видавати у межах своєї компетенції накази і контролювати їх виконання;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укладати договори з фізичними та/або юридичними особами в межах своїх повноважень;</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укладати, змінювати і розривати трудові договори з працівниками у порядку, визначеному законодавством;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укладати колективний договір;</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заохочувати працівників за сумлінну працю;</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вимагати від працівників виконання посадових обов’язків, правил внутрішнього трудового </w:t>
      </w:r>
      <w:r w:rsidR="003A692B">
        <w:rPr>
          <w:rFonts w:ascii="Times New Roman" w:eastAsia="Aptos" w:hAnsi="Times New Roman" w:cs="Times New Roman"/>
          <w:kern w:val="2"/>
          <w:sz w:val="28"/>
          <w:szCs w:val="28"/>
          <w:lang w:val="uk-UA"/>
          <w14:ligatures w14:val="standardContextual"/>
        </w:rPr>
        <w:t>розпорядку та даного Статуту</w:t>
      </w:r>
      <w:r w:rsidRPr="006E3997">
        <w:rPr>
          <w:rFonts w:ascii="Times New Roman" w:eastAsia="Aptos" w:hAnsi="Times New Roman" w:cs="Times New Roman"/>
          <w:kern w:val="2"/>
          <w:sz w:val="28"/>
          <w:szCs w:val="28"/>
          <w:lang w:val="uk-UA"/>
          <w14:ligatures w14:val="standardContextual"/>
        </w:rPr>
        <w:t>;</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контролювати дотримання працівниками трудової дисципліни, заходів з охорони праці та безпеки життєдіяльності;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здійснювати контроль за виконанням навчальних планів та програм, дотриманням розкладу навчальних занять та режиму групи;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приймати рішення з інших питань у межах своїх повноважень, зокрема з питань, не врегульованих законодавством.</w:t>
      </w:r>
    </w:p>
    <w:p w:rsidR="006E3997" w:rsidRPr="006E3997" w:rsidRDefault="004934AA"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6.7. Директор  з</w:t>
      </w:r>
      <w:r w:rsidR="006E3997" w:rsidRPr="006E3997">
        <w:rPr>
          <w:rFonts w:ascii="Times New Roman" w:eastAsia="Aptos" w:hAnsi="Times New Roman" w:cs="Times New Roman"/>
          <w:kern w:val="2"/>
          <w:sz w:val="28"/>
          <w:szCs w:val="28"/>
          <w:lang w:val="uk-UA"/>
          <w14:ligatures w14:val="standardContextual"/>
        </w:rPr>
        <w:t>акладу освіти зобов’язаний:</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забезпечити безпеку всіх учасників освітнього процесу протягом навчального року;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w:t>
      </w:r>
      <w:r w:rsidRPr="006E3997">
        <w:rPr>
          <w:rFonts w:ascii="Times New Roman" w:eastAsia="Aptos" w:hAnsi="Times New Roman" w:cs="Times New Roman"/>
          <w:kern w:val="2"/>
          <w:sz w:val="28"/>
          <w:szCs w:val="28"/>
          <w:lang w:val="uk-UA"/>
          <w14:ligatures w14:val="standardContextual"/>
        </w:rPr>
        <w:lastRenderedPageBreak/>
        <w:t>тривога», загрози виникнення надзвичайної ситуації воєнного характеру або терористичного акту;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планувати та організовувати діяльність закладу дошкільної освіти, зокрема фінансово-господарську діяльність;</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створювати необхідні умови для здобуття дошкільної освіти дітьми з особливими освітніми потребами;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створювати необхідні умови для атестації педагогічних працівників;</w:t>
      </w:r>
    </w:p>
    <w:p w:rsidR="003A692B"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сприяти підвищенню кваліфікації педагогічних працівників, зокрема (не менше одного разу на п’ять років) з надання психологічної допомоги та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підтримки дітей, </w:t>
      </w:r>
      <w:proofErr w:type="spellStart"/>
      <w:r w:rsidRPr="006E3997">
        <w:rPr>
          <w:rFonts w:ascii="Times New Roman" w:eastAsia="Aptos" w:hAnsi="Times New Roman" w:cs="Times New Roman"/>
          <w:kern w:val="2"/>
          <w:sz w:val="28"/>
          <w:szCs w:val="28"/>
          <w:lang w:val="uk-UA"/>
          <w14:ligatures w14:val="standardContextual"/>
        </w:rPr>
        <w:t>домедичної</w:t>
      </w:r>
      <w:proofErr w:type="spellEnd"/>
      <w:r w:rsidRPr="006E3997">
        <w:rPr>
          <w:rFonts w:ascii="Times New Roman" w:eastAsia="Aptos" w:hAnsi="Times New Roman" w:cs="Times New Roman"/>
          <w:kern w:val="2"/>
          <w:sz w:val="28"/>
          <w:szCs w:val="28"/>
          <w:lang w:val="uk-UA"/>
          <w14:ligatures w14:val="standardContextual"/>
        </w:rPr>
        <w:t xml:space="preserve"> допомоги, забезпечення безпеки дітей, вдосконалення цифрових навичок тощо;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сприяти діяльності та створювати умови для діяльності в закладі дошкільної освіти органів громадського самоврядування;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організовувати використання інформаційних (цифрових) технологій в управлінських процесах;</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організовувати харчування та заходи з охорони здоров’я вихованців відповідно до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відкритість і прозорість діяльності закладу дошкільної освіти, зокрема шляхом оприлюднення інформації відпов</w:t>
      </w:r>
      <w:r w:rsidR="004934AA">
        <w:rPr>
          <w:rFonts w:ascii="Times New Roman" w:eastAsia="Aptos" w:hAnsi="Times New Roman" w:cs="Times New Roman"/>
          <w:kern w:val="2"/>
          <w:sz w:val="28"/>
          <w:szCs w:val="28"/>
          <w:lang w:val="uk-UA"/>
          <w14:ligatures w14:val="standardContextual"/>
        </w:rPr>
        <w:t>ідно до вимог Законів</w:t>
      </w:r>
      <w:r w:rsidRPr="006E3997">
        <w:rPr>
          <w:rFonts w:ascii="Times New Roman" w:eastAsia="Aptos" w:hAnsi="Times New Roman" w:cs="Times New Roman"/>
          <w:kern w:val="2"/>
          <w:sz w:val="28"/>
          <w:szCs w:val="28"/>
          <w:lang w:val="uk-UA"/>
          <w14:ligatures w14:val="standardContextual"/>
        </w:rPr>
        <w:t xml:space="preserve"> України «Про до</w:t>
      </w:r>
      <w:r w:rsidR="004934AA">
        <w:rPr>
          <w:rFonts w:ascii="Times New Roman" w:eastAsia="Aptos" w:hAnsi="Times New Roman" w:cs="Times New Roman"/>
          <w:kern w:val="2"/>
          <w:sz w:val="28"/>
          <w:szCs w:val="28"/>
          <w:lang w:val="uk-UA"/>
          <w14:ligatures w14:val="standardContextual"/>
        </w:rPr>
        <w:t>шкільну освіту»,</w:t>
      </w:r>
      <w:r w:rsidRPr="006E3997">
        <w:rPr>
          <w:rFonts w:ascii="Times New Roman" w:eastAsia="Aptos" w:hAnsi="Times New Roman" w:cs="Times New Roman"/>
          <w:kern w:val="2"/>
          <w:sz w:val="28"/>
          <w:szCs w:val="28"/>
          <w:lang w:val="uk-UA"/>
          <w14:ligatures w14:val="standardContextual"/>
        </w:rPr>
        <w:t xml:space="preserve"> «Про освіту», «Про доступ до публічної інформації» та «Про відкритість використання публічних коштів»;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створювати умови для проведення в закладі дошкільної освіти заходів державного нагляду (контролю);</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сприяти здійсненню громадського нагляду (контролю) за діяльністю закладу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удоскон</w:t>
      </w:r>
      <w:r w:rsidR="004934AA">
        <w:rPr>
          <w:rFonts w:ascii="Times New Roman" w:eastAsia="Aptos" w:hAnsi="Times New Roman" w:cs="Times New Roman"/>
          <w:kern w:val="2"/>
          <w:sz w:val="28"/>
          <w:szCs w:val="28"/>
          <w:lang w:val="uk-UA"/>
          <w14:ligatures w14:val="standardContextual"/>
        </w:rPr>
        <w:t>алювати освітній</w:t>
      </w:r>
      <w:r w:rsidRPr="006E3997">
        <w:rPr>
          <w:rFonts w:ascii="Times New Roman" w:eastAsia="Aptos" w:hAnsi="Times New Roman" w:cs="Times New Roman"/>
          <w:kern w:val="2"/>
          <w:sz w:val="28"/>
          <w:szCs w:val="28"/>
          <w:lang w:val="uk-UA"/>
          <w14:ligatures w14:val="standardContextual"/>
        </w:rPr>
        <w:t xml:space="preserve">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організувати підготовку необхідної кількості педагогічних кадрів, їх атестацію, правове і професійне </w:t>
      </w:r>
      <w:r w:rsidR="004934AA">
        <w:rPr>
          <w:rFonts w:ascii="Times New Roman" w:eastAsia="Aptos" w:hAnsi="Times New Roman" w:cs="Times New Roman"/>
          <w:kern w:val="2"/>
          <w:sz w:val="28"/>
          <w:szCs w:val="28"/>
          <w:lang w:val="uk-UA"/>
          <w14:ligatures w14:val="standardContextual"/>
        </w:rPr>
        <w:t xml:space="preserve">навчання як у своєму </w:t>
      </w:r>
      <w:r w:rsidRPr="006E3997">
        <w:rPr>
          <w:rFonts w:ascii="Times New Roman" w:eastAsia="Aptos" w:hAnsi="Times New Roman" w:cs="Times New Roman"/>
          <w:kern w:val="2"/>
          <w:sz w:val="28"/>
          <w:szCs w:val="28"/>
          <w:lang w:val="uk-UA"/>
          <w14:ligatures w14:val="standardContextual"/>
        </w:rPr>
        <w:t xml:space="preserve"> за</w:t>
      </w:r>
      <w:r w:rsidR="004934AA">
        <w:rPr>
          <w:rFonts w:ascii="Times New Roman" w:eastAsia="Aptos" w:hAnsi="Times New Roman" w:cs="Times New Roman"/>
          <w:kern w:val="2"/>
          <w:sz w:val="28"/>
          <w:szCs w:val="28"/>
          <w:lang w:val="uk-UA"/>
          <w14:ligatures w14:val="standardContextual"/>
        </w:rPr>
        <w:t xml:space="preserve">кладі освіти, так і  в інших </w:t>
      </w:r>
      <w:r w:rsidRPr="006E3997">
        <w:rPr>
          <w:rFonts w:ascii="Times New Roman" w:eastAsia="Aptos" w:hAnsi="Times New Roman" w:cs="Times New Roman"/>
          <w:kern w:val="2"/>
          <w:sz w:val="28"/>
          <w:szCs w:val="28"/>
          <w:lang w:val="uk-UA"/>
          <w14:ligatures w14:val="standardContextual"/>
        </w:rPr>
        <w:t xml:space="preserve"> закладах</w:t>
      </w:r>
      <w:r w:rsidR="004934AA">
        <w:rPr>
          <w:rFonts w:ascii="Times New Roman" w:eastAsia="Aptos" w:hAnsi="Times New Roman" w:cs="Times New Roman"/>
          <w:kern w:val="2"/>
          <w:sz w:val="28"/>
          <w:szCs w:val="28"/>
          <w:lang w:val="uk-UA"/>
          <w14:ligatures w14:val="standardContextual"/>
        </w:rPr>
        <w:t xml:space="preserve"> освіти</w:t>
      </w:r>
      <w:r w:rsidRPr="006E3997">
        <w:rPr>
          <w:rFonts w:ascii="Times New Roman" w:eastAsia="Aptos" w:hAnsi="Times New Roman" w:cs="Times New Roman"/>
          <w:kern w:val="2"/>
          <w:sz w:val="28"/>
          <w:szCs w:val="28"/>
          <w:lang w:val="uk-UA"/>
          <w14:ligatures w14:val="standardContextual"/>
        </w:rPr>
        <w:t>;</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забезпечити навантаження працівників у розмірі згідно </w:t>
      </w:r>
      <w:r w:rsidR="004934AA">
        <w:rPr>
          <w:rFonts w:ascii="Times New Roman" w:eastAsia="Aptos" w:hAnsi="Times New Roman" w:cs="Times New Roman"/>
          <w:kern w:val="2"/>
          <w:sz w:val="28"/>
          <w:szCs w:val="28"/>
          <w:lang w:val="uk-UA"/>
          <w14:ligatures w14:val="standardContextual"/>
        </w:rPr>
        <w:t xml:space="preserve">із </w:t>
      </w:r>
      <w:r w:rsidRPr="006E3997">
        <w:rPr>
          <w:rFonts w:ascii="Times New Roman" w:eastAsia="Aptos" w:hAnsi="Times New Roman" w:cs="Times New Roman"/>
          <w:kern w:val="2"/>
          <w:sz w:val="28"/>
          <w:szCs w:val="28"/>
          <w:lang w:val="uk-UA"/>
          <w14:ligatures w14:val="standardContextual"/>
        </w:rPr>
        <w:t>заяв</w:t>
      </w:r>
      <w:r w:rsidR="004934AA">
        <w:rPr>
          <w:rFonts w:ascii="Times New Roman" w:eastAsia="Aptos" w:hAnsi="Times New Roman" w:cs="Times New Roman"/>
          <w:kern w:val="2"/>
          <w:sz w:val="28"/>
          <w:szCs w:val="28"/>
          <w:lang w:val="uk-UA"/>
          <w14:ligatures w14:val="standardContextual"/>
        </w:rPr>
        <w:t>ами</w:t>
      </w:r>
      <w:r w:rsidRPr="006E3997">
        <w:rPr>
          <w:rFonts w:ascii="Times New Roman" w:eastAsia="Aptos" w:hAnsi="Times New Roman" w:cs="Times New Roman"/>
          <w:kern w:val="2"/>
          <w:sz w:val="28"/>
          <w:szCs w:val="28"/>
          <w:lang w:val="uk-UA"/>
          <w14:ligatures w14:val="standardContextual"/>
        </w:rPr>
        <w:t xml:space="preserve"> про прийняття;</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організовувати різні форми співпраці з батьками або особами, що їх замінюють;</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w:t>
      </w:r>
      <w:r w:rsidR="004934AA">
        <w:rPr>
          <w:rFonts w:ascii="Times New Roman" w:eastAsia="Aptos" w:hAnsi="Times New Roman" w:cs="Times New Roman"/>
          <w:kern w:val="2"/>
          <w:sz w:val="28"/>
          <w:szCs w:val="28"/>
          <w:lang w:val="uk-UA"/>
          <w14:ligatures w14:val="standardContextual"/>
        </w:rPr>
        <w:t xml:space="preserve">ан </w:t>
      </w:r>
      <w:r w:rsidRPr="006E3997">
        <w:rPr>
          <w:rFonts w:ascii="Times New Roman" w:eastAsia="Aptos" w:hAnsi="Times New Roman" w:cs="Times New Roman"/>
          <w:kern w:val="2"/>
          <w:sz w:val="28"/>
          <w:szCs w:val="28"/>
          <w:lang w:val="uk-UA"/>
          <w14:ligatures w14:val="standardContextual"/>
        </w:rPr>
        <w:t xml:space="preserve"> закладу</w:t>
      </w:r>
      <w:r w:rsidR="004934AA">
        <w:rPr>
          <w:rFonts w:ascii="Times New Roman" w:eastAsia="Aptos" w:hAnsi="Times New Roman" w:cs="Times New Roman"/>
          <w:kern w:val="2"/>
          <w:sz w:val="28"/>
          <w:szCs w:val="28"/>
          <w:lang w:val="uk-UA"/>
          <w14:ligatures w14:val="standardContextual"/>
        </w:rPr>
        <w:t xml:space="preserve"> освіти</w:t>
      </w:r>
      <w:r w:rsidRPr="006E3997">
        <w:rPr>
          <w:rFonts w:ascii="Times New Roman" w:eastAsia="Aptos" w:hAnsi="Times New Roman" w:cs="Times New Roman"/>
          <w:kern w:val="2"/>
          <w:sz w:val="28"/>
          <w:szCs w:val="28"/>
          <w:lang w:val="uk-UA"/>
          <w14:ligatures w14:val="standardContextual"/>
        </w:rPr>
        <w:t>;</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контролювати виконання своїх управлінських рішень.</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6.10. Головою педагогічної ради є директор закладу освіти або за його рішенням вихователь-методист (за згодою).</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6.12. Рішення педагогічної ради вводяться в дію наказом директора закладу освіти.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6.13. Педагогічна рада:</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схвалює:</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програму розвитку закладу дошкільної освіти;</w:t>
      </w:r>
    </w:p>
    <w:p w:rsidR="003A692B"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план роботи закладу дошкільної освіти на рік;</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правила внутрішнього розпорядку закладу дошкільної освіти;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положення про внутрішню систему забезпечення якості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затверджує план підвищення кваліфікації педагогічних працівників на рік;</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ухвалює рішення про:</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вибір освітніх і парціальних програм, за якими буде організовано освітній процес у навчальному році;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результативність виконання освітніх і парціальних програм, за якими організований освітній процес;</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вдосконалення організації освітнього процесу, створення освітнього середовища;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відзначення та моральне заохочення працівників та інших учасників освітнього процесу;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визнання результатів підвищення кваліфікації педагогічного працівника у випадках, визначених Законом України «Про освіту»;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6E3997" w:rsidRPr="006E3997" w:rsidRDefault="00923356"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lastRenderedPageBreak/>
        <w:t xml:space="preserve">         </w:t>
      </w:r>
      <w:r w:rsidR="006E3997" w:rsidRPr="006E3997">
        <w:rPr>
          <w:rFonts w:ascii="Times New Roman" w:eastAsia="Aptos" w:hAnsi="Times New Roman" w:cs="Times New Roman"/>
          <w:kern w:val="2"/>
          <w:sz w:val="28"/>
          <w:szCs w:val="28"/>
          <w:lang w:val="uk-UA"/>
          <w14:ligatures w14:val="standardContextual"/>
        </w:rPr>
        <w:t>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У закладі освіти можуть діяти:</w:t>
      </w:r>
    </w:p>
    <w:p w:rsidR="006E3997" w:rsidRPr="006E3997" w:rsidRDefault="00923356"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 xml:space="preserve">органи самоврядування працівників закладу освіти; </w:t>
      </w:r>
    </w:p>
    <w:p w:rsidR="006E3997" w:rsidRPr="006E3997" w:rsidRDefault="00923356"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органи батьківського самоврядування.</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bookmarkStart w:id="29" w:name="_Hlk214991273"/>
      <w:r w:rsidRPr="006E3997">
        <w:rPr>
          <w:rFonts w:ascii="Times New Roman" w:eastAsia="Aptos" w:hAnsi="Times New Roman" w:cs="Times New Roman"/>
          <w:kern w:val="2"/>
          <w:sz w:val="28"/>
          <w:szCs w:val="28"/>
          <w:lang w:val="uk-UA"/>
          <w14:ligatures w14:val="standardContextual"/>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bookmarkStart w:id="30" w:name="_Hlk214991529"/>
      <w:r w:rsidRPr="006E3997">
        <w:rPr>
          <w:rFonts w:ascii="Times New Roman" w:eastAsia="Aptos" w:hAnsi="Times New Roman" w:cs="Times New Roman"/>
          <w:kern w:val="2"/>
          <w:sz w:val="28"/>
          <w:szCs w:val="28"/>
          <w:lang w:val="uk-UA"/>
          <w14:ligatures w14:val="standardContextual"/>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3A692B" w:rsidRPr="006E3997" w:rsidRDefault="00DA6620"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6.18. Піклувальна рада має право:</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брати участь у формуванні програми розвитку закладу дошкільної освіти та контролювати її виконання;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сприяти залученню додаткових джерел фінансування;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аналізувати та оцінювати діяльність закладу дошкільної освіти та його керівника;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ініціювати проведення інституційного аудиту закладу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вносити засновнику закладу дошкільної освіти подання про заохочення керівника закладу дошкільної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здійснювати інші права, визначені Законом України «Про дошкільну освіту», Законом України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6E3997" w:rsidRPr="006E3997" w:rsidRDefault="006E3997" w:rsidP="006E3997">
      <w:pPr>
        <w:spacing w:after="0" w:line="240" w:lineRule="auto"/>
        <w:contextualSpacing/>
        <w:rPr>
          <w:rFonts w:ascii="Times New Roman" w:eastAsia="Aptos" w:hAnsi="Times New Roman" w:cs="Times New Roman"/>
          <w:b/>
          <w:bCs/>
          <w:kern w:val="2"/>
          <w:sz w:val="28"/>
          <w:szCs w:val="28"/>
          <w:lang w:val="uk-UA"/>
          <w14:ligatures w14:val="standardContextual"/>
        </w:rPr>
      </w:pPr>
    </w:p>
    <w:bookmarkEnd w:id="30"/>
    <w:p w:rsidR="006E3997" w:rsidRPr="006E3997" w:rsidRDefault="006E3997" w:rsidP="006E3997">
      <w:pPr>
        <w:spacing w:after="0" w:line="240" w:lineRule="auto"/>
        <w:contextualSpacing/>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 xml:space="preserve">VІІ. </w:t>
      </w:r>
      <w:r w:rsidR="00923356">
        <w:rPr>
          <w:rFonts w:ascii="Times New Roman" w:eastAsia="Aptos" w:hAnsi="Times New Roman" w:cs="Times New Roman"/>
          <w:b/>
          <w:bCs/>
          <w:kern w:val="2"/>
          <w:sz w:val="28"/>
          <w:szCs w:val="28"/>
          <w:lang w:val="uk-UA"/>
          <w14:ligatures w14:val="standardContextual"/>
        </w:rPr>
        <w:t>Організація харчування дітей у з</w:t>
      </w:r>
      <w:r w:rsidRPr="006E3997">
        <w:rPr>
          <w:rFonts w:ascii="Times New Roman" w:eastAsia="Aptos" w:hAnsi="Times New Roman" w:cs="Times New Roman"/>
          <w:b/>
          <w:bCs/>
          <w:kern w:val="2"/>
          <w:sz w:val="28"/>
          <w:szCs w:val="28"/>
          <w:lang w:val="uk-UA"/>
          <w14:ligatures w14:val="standardContextual"/>
        </w:rPr>
        <w:t>акладі освіти</w:t>
      </w:r>
    </w:p>
    <w:p w:rsidR="006E3997" w:rsidRPr="00AB571B" w:rsidRDefault="006E3997" w:rsidP="00AB571B">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6E3997" w:rsidRPr="006E3997" w:rsidRDefault="00923356"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lastRenderedPageBreak/>
        <w:t xml:space="preserve">     7.2. У з</w:t>
      </w:r>
      <w:r w:rsidR="006E3997" w:rsidRPr="006E3997">
        <w:rPr>
          <w:rFonts w:ascii="Times New Roman" w:eastAsia="Aptos" w:hAnsi="Times New Roman" w:cs="Times New Roman"/>
          <w:kern w:val="2"/>
          <w:sz w:val="28"/>
          <w:szCs w:val="28"/>
          <w:lang w:val="uk-UA"/>
          <w14:ligatures w14:val="standardContextual"/>
        </w:rPr>
        <w:t>акладі освіти встановлено триразове харчування, в оздоровчий період з 1.06. – 31.08 чотириразове харчування.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7.3. Організація та відповід</w:t>
      </w:r>
      <w:r w:rsidR="00923356">
        <w:rPr>
          <w:rFonts w:ascii="Times New Roman" w:eastAsia="Aptos" w:hAnsi="Times New Roman" w:cs="Times New Roman"/>
          <w:kern w:val="2"/>
          <w:sz w:val="28"/>
          <w:szCs w:val="28"/>
          <w:lang w:val="uk-UA"/>
          <w14:ligatures w14:val="standardContextual"/>
        </w:rPr>
        <w:t>альність за харчування дітей у з</w:t>
      </w:r>
      <w:r w:rsidRPr="006E3997">
        <w:rPr>
          <w:rFonts w:ascii="Times New Roman" w:eastAsia="Aptos" w:hAnsi="Times New Roman" w:cs="Times New Roman"/>
          <w:kern w:val="2"/>
          <w:sz w:val="28"/>
          <w:szCs w:val="28"/>
          <w:lang w:val="uk-UA"/>
          <w14:ligatures w14:val="standardContextual"/>
        </w:rPr>
        <w:t>акладі осв</w:t>
      </w:r>
      <w:r w:rsidR="00923356">
        <w:rPr>
          <w:rFonts w:ascii="Times New Roman" w:eastAsia="Aptos" w:hAnsi="Times New Roman" w:cs="Times New Roman"/>
          <w:kern w:val="2"/>
          <w:sz w:val="28"/>
          <w:szCs w:val="28"/>
          <w:lang w:val="uk-UA"/>
          <w14:ligatures w14:val="standardContextual"/>
        </w:rPr>
        <w:t>іти покладається на директора  з</w:t>
      </w:r>
      <w:r w:rsidRPr="006E3997">
        <w:rPr>
          <w:rFonts w:ascii="Times New Roman" w:eastAsia="Aptos" w:hAnsi="Times New Roman" w:cs="Times New Roman"/>
          <w:kern w:val="2"/>
          <w:sz w:val="28"/>
          <w:szCs w:val="28"/>
          <w:lang w:val="uk-UA"/>
          <w14:ligatures w14:val="standardContextual"/>
        </w:rPr>
        <w:t>акладу освіти.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7.4. Контроль і державний</w:t>
      </w:r>
      <w:r w:rsidR="00923356">
        <w:rPr>
          <w:rFonts w:ascii="Times New Roman" w:eastAsia="Aptos" w:hAnsi="Times New Roman" w:cs="Times New Roman"/>
          <w:kern w:val="2"/>
          <w:sz w:val="28"/>
          <w:szCs w:val="28"/>
          <w:lang w:val="uk-UA"/>
          <w14:ligatures w14:val="standardContextual"/>
        </w:rPr>
        <w:t xml:space="preserve"> нагляд за якістю харчування у з</w:t>
      </w:r>
      <w:r w:rsidRPr="006E3997">
        <w:rPr>
          <w:rFonts w:ascii="Times New Roman" w:eastAsia="Aptos" w:hAnsi="Times New Roman" w:cs="Times New Roman"/>
          <w:kern w:val="2"/>
          <w:sz w:val="28"/>
          <w:szCs w:val="28"/>
          <w:lang w:val="uk-UA"/>
          <w14:ligatures w14:val="standardContextual"/>
        </w:rPr>
        <w:t>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w:t>
      </w:r>
      <w:r w:rsidR="00923356">
        <w:rPr>
          <w:rFonts w:ascii="Times New Roman" w:eastAsia="Aptos" w:hAnsi="Times New Roman" w:cs="Times New Roman"/>
          <w:kern w:val="2"/>
          <w:sz w:val="28"/>
          <w:szCs w:val="28"/>
          <w:lang w:val="uk-UA"/>
          <w14:ligatures w14:val="standardContextual"/>
        </w:rPr>
        <w:t>дичного  працівника, директора з</w:t>
      </w:r>
      <w:r w:rsidRPr="006E3997">
        <w:rPr>
          <w:rFonts w:ascii="Times New Roman" w:eastAsia="Aptos" w:hAnsi="Times New Roman" w:cs="Times New Roman"/>
          <w:kern w:val="2"/>
          <w:sz w:val="28"/>
          <w:szCs w:val="28"/>
          <w:lang w:val="uk-UA"/>
          <w14:ligatures w14:val="standardContextual"/>
        </w:rPr>
        <w:t>акладу освіти та Раду з харчування закладу.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923356">
        <w:rPr>
          <w:rFonts w:ascii="Times New Roman" w:eastAsia="Aptos" w:hAnsi="Times New Roman" w:cs="Times New Roman"/>
          <w:kern w:val="2"/>
          <w:sz w:val="28"/>
          <w:szCs w:val="28"/>
          <w:lang w:val="uk-UA"/>
          <w14:ligatures w14:val="standardContextual"/>
        </w:rPr>
        <w:t xml:space="preserve"> 7.7. Організація харчування у з</w:t>
      </w:r>
      <w:r w:rsidRPr="006E3997">
        <w:rPr>
          <w:rFonts w:ascii="Times New Roman" w:eastAsia="Aptos" w:hAnsi="Times New Roman" w:cs="Times New Roman"/>
          <w:kern w:val="2"/>
          <w:sz w:val="28"/>
          <w:szCs w:val="28"/>
          <w:lang w:val="uk-UA"/>
          <w14:ligatures w14:val="standardContextual"/>
        </w:rPr>
        <w:t>акладі здійснюється відповідно до чинного законодавства.</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7.9. Пільгові умови </w:t>
      </w:r>
      <w:r w:rsidR="00923356">
        <w:rPr>
          <w:rFonts w:ascii="Times New Roman" w:eastAsia="Aptos" w:hAnsi="Times New Roman" w:cs="Times New Roman"/>
          <w:kern w:val="2"/>
          <w:sz w:val="28"/>
          <w:szCs w:val="28"/>
          <w:lang w:val="uk-UA"/>
          <w14:ligatures w14:val="standardContextual"/>
        </w:rPr>
        <w:t>оплати харчування дітей у з</w:t>
      </w:r>
      <w:r w:rsidRPr="006E3997">
        <w:rPr>
          <w:rFonts w:ascii="Times New Roman" w:eastAsia="Aptos" w:hAnsi="Times New Roman" w:cs="Times New Roman"/>
          <w:kern w:val="2"/>
          <w:sz w:val="28"/>
          <w:szCs w:val="28"/>
          <w:lang w:val="uk-UA"/>
          <w14:ligatures w14:val="standardContextual"/>
        </w:rPr>
        <w:t>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7.10. Порядок встановлення плати за харчування дитини визначає</w:t>
      </w:r>
      <w:r w:rsidR="00923356">
        <w:rPr>
          <w:rFonts w:ascii="Times New Roman" w:eastAsia="Aptos" w:hAnsi="Times New Roman" w:cs="Times New Roman"/>
          <w:kern w:val="2"/>
          <w:sz w:val="28"/>
          <w:szCs w:val="28"/>
          <w:lang w:val="uk-UA"/>
          <w14:ligatures w14:val="standardContextual"/>
        </w:rPr>
        <w:t>ться рішенням виконавчого комітету</w:t>
      </w:r>
      <w:r w:rsidRPr="006E3997">
        <w:rPr>
          <w:rFonts w:ascii="Times New Roman" w:eastAsia="Aptos" w:hAnsi="Times New Roman" w:cs="Times New Roman"/>
          <w:kern w:val="2"/>
          <w:sz w:val="28"/>
          <w:szCs w:val="28"/>
          <w:lang w:val="uk-UA"/>
          <w14:ligatures w14:val="standardContextual"/>
        </w:rPr>
        <w:t>.</w:t>
      </w: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 xml:space="preserve">VІІІ. </w:t>
      </w:r>
      <w:r w:rsidR="00923356">
        <w:rPr>
          <w:rFonts w:ascii="Times New Roman" w:eastAsia="Aptos" w:hAnsi="Times New Roman" w:cs="Times New Roman"/>
          <w:b/>
          <w:bCs/>
          <w:kern w:val="2"/>
          <w:sz w:val="28"/>
          <w:szCs w:val="28"/>
          <w:lang w:val="uk-UA"/>
          <w14:ligatures w14:val="standardContextual"/>
        </w:rPr>
        <w:t>Медичне обслуговування дітей у з</w:t>
      </w:r>
      <w:r w:rsidRPr="006E3997">
        <w:rPr>
          <w:rFonts w:ascii="Times New Roman" w:eastAsia="Aptos" w:hAnsi="Times New Roman" w:cs="Times New Roman"/>
          <w:b/>
          <w:bCs/>
          <w:kern w:val="2"/>
          <w:sz w:val="28"/>
          <w:szCs w:val="28"/>
          <w:lang w:val="uk-UA"/>
          <w14:ligatures w14:val="standardContextual"/>
        </w:rPr>
        <w:t>акладі освіти</w:t>
      </w:r>
    </w:p>
    <w:p w:rsidR="00AB571B" w:rsidRPr="006E3997" w:rsidRDefault="00AB571B" w:rsidP="006E3997">
      <w:pPr>
        <w:spacing w:after="0" w:line="240" w:lineRule="auto"/>
        <w:jc w:val="center"/>
        <w:rPr>
          <w:rFonts w:ascii="Times New Roman" w:eastAsia="Aptos" w:hAnsi="Times New Roman" w:cs="Times New Roman"/>
          <w:b/>
          <w:bCs/>
          <w:kern w:val="2"/>
          <w:sz w:val="28"/>
          <w:szCs w:val="28"/>
          <w:lang w:val="uk-UA"/>
          <w14:ligatures w14:val="standardContextual"/>
        </w:rPr>
      </w:pPr>
    </w:p>
    <w:p w:rsidR="006E3997" w:rsidRPr="006E3997" w:rsidRDefault="00D355DB"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E3997" w:rsidRPr="006E3997">
        <w:rPr>
          <w:rFonts w:ascii="Times New Roman" w:eastAsia="Times New Roman" w:hAnsi="Times New Roman" w:cs="Times New Roman"/>
          <w:sz w:val="28"/>
          <w:szCs w:val="28"/>
          <w:lang w:val="uk-UA" w:eastAsia="ru-RU"/>
        </w:rPr>
        <w:t>8.1</w:t>
      </w:r>
      <w:r w:rsidR="00923356">
        <w:rPr>
          <w:rFonts w:ascii="Times New Roman" w:eastAsia="Times New Roman" w:hAnsi="Times New Roman" w:cs="Times New Roman"/>
          <w:sz w:val="28"/>
          <w:szCs w:val="28"/>
          <w:lang w:val="uk-UA" w:eastAsia="ru-RU"/>
        </w:rPr>
        <w:t>. Медичне обслуговування дітей з</w:t>
      </w:r>
      <w:r w:rsidR="006E3997" w:rsidRPr="006E3997">
        <w:rPr>
          <w:rFonts w:ascii="Times New Roman" w:eastAsia="Times New Roman" w:hAnsi="Times New Roman" w:cs="Times New Roman"/>
          <w:sz w:val="28"/>
          <w:szCs w:val="28"/>
          <w:lang w:val="uk-UA" w:eastAsia="ru-RU"/>
        </w:rPr>
        <w:t>акладу освіти здійснюється на безоплатній основі медичними працівниками, які входять до штату закладу.</w:t>
      </w:r>
    </w:p>
    <w:p w:rsidR="006E3997" w:rsidRPr="006E3997" w:rsidRDefault="00D355DB"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E3997" w:rsidRPr="006E3997">
        <w:rPr>
          <w:rFonts w:ascii="Times New Roman" w:eastAsia="Times New Roman" w:hAnsi="Times New Roman" w:cs="Times New Roman"/>
          <w:sz w:val="28"/>
          <w:szCs w:val="28"/>
          <w:lang w:val="uk-UA" w:eastAsia="ru-RU"/>
        </w:rPr>
        <w:t>8.2. До основних обов’язків медичних</w:t>
      </w:r>
      <w:r w:rsidR="00923356">
        <w:rPr>
          <w:rFonts w:ascii="Times New Roman" w:eastAsia="Times New Roman" w:hAnsi="Times New Roman" w:cs="Times New Roman"/>
          <w:sz w:val="28"/>
          <w:szCs w:val="28"/>
          <w:lang w:val="uk-UA" w:eastAsia="ru-RU"/>
        </w:rPr>
        <w:t xml:space="preserve"> працівників з</w:t>
      </w:r>
      <w:r w:rsidR="006E3997" w:rsidRPr="006E3997">
        <w:rPr>
          <w:rFonts w:ascii="Times New Roman" w:eastAsia="Times New Roman" w:hAnsi="Times New Roman" w:cs="Times New Roman"/>
          <w:sz w:val="28"/>
          <w:szCs w:val="28"/>
          <w:lang w:val="uk-UA" w:eastAsia="ru-RU"/>
        </w:rPr>
        <w:t>акладу освіти  належать:</w:t>
      </w:r>
    </w:p>
    <w:p w:rsidR="006E3997" w:rsidRPr="006E3997" w:rsidRDefault="00D355DB"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E3997" w:rsidRPr="006E3997">
        <w:rPr>
          <w:rFonts w:ascii="Times New Roman" w:eastAsia="Times New Roman" w:hAnsi="Times New Roman" w:cs="Times New Roman"/>
          <w:sz w:val="28"/>
          <w:szCs w:val="28"/>
          <w:lang w:val="uk-UA" w:eastAsia="ru-RU"/>
        </w:rPr>
        <w:t>моніторинг стану здоров’я, фізичного та психічного розвитку дітей, надання їм невідкладної медичної допомоги;</w:t>
      </w:r>
    </w:p>
    <w:p w:rsidR="006E3997" w:rsidRPr="006E3997" w:rsidRDefault="006E3997"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r w:rsidR="00D355DB">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організація і проведення медичних оглядів, у тому числі, </w:t>
      </w:r>
      <w:r w:rsidRPr="006E3997">
        <w:rPr>
          <w:rFonts w:ascii="Times New Roman" w:eastAsia="Times New Roman" w:hAnsi="Times New Roman" w:cs="Times New Roman"/>
          <w:i/>
          <w:iCs/>
          <w:sz w:val="28"/>
          <w:szCs w:val="28"/>
          <w:lang w:val="uk-UA" w:eastAsia="ru-RU"/>
        </w:rPr>
        <w:t>  </w:t>
      </w:r>
      <w:r w:rsidRPr="006E3997">
        <w:rPr>
          <w:rFonts w:ascii="Times New Roman" w:eastAsia="Times New Roman" w:hAnsi="Times New Roman" w:cs="Times New Roman"/>
          <w:sz w:val="28"/>
          <w:szCs w:val="28"/>
          <w:lang w:val="uk-UA" w:eastAsia="ru-RU"/>
        </w:rPr>
        <w:t>поглиблених, профілактичних та оздоровчих заходів, оцінка їх ефективності;</w:t>
      </w:r>
    </w:p>
    <w:p w:rsidR="006E3997" w:rsidRPr="006E3997" w:rsidRDefault="006E3997"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r w:rsidR="00D355DB">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здійснення контролю за організацією та якістю харчування,  дотриманням раціона</w:t>
      </w:r>
      <w:r w:rsidR="00923356">
        <w:rPr>
          <w:rFonts w:ascii="Times New Roman" w:eastAsia="Times New Roman" w:hAnsi="Times New Roman" w:cs="Times New Roman"/>
          <w:sz w:val="28"/>
          <w:szCs w:val="28"/>
          <w:lang w:val="uk-UA" w:eastAsia="ru-RU"/>
        </w:rPr>
        <w:t>льного режиму освітньої</w:t>
      </w:r>
      <w:r w:rsidRPr="006E3997">
        <w:rPr>
          <w:rFonts w:ascii="Times New Roman" w:eastAsia="Times New Roman" w:hAnsi="Times New Roman" w:cs="Times New Roman"/>
          <w:sz w:val="28"/>
          <w:szCs w:val="28"/>
          <w:lang w:val="uk-UA" w:eastAsia="ru-RU"/>
        </w:rPr>
        <w:t xml:space="preserve"> діяльності, навчального навантаження;</w:t>
      </w:r>
    </w:p>
    <w:p w:rsidR="006E3997" w:rsidRPr="006E3997" w:rsidRDefault="006E3997"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r w:rsidR="00D355DB">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медичний контроль за виконанням санітарно-гігієнічного та протиепідемічного режиму;</w:t>
      </w:r>
    </w:p>
    <w:p w:rsidR="006E3997" w:rsidRPr="006E3997" w:rsidRDefault="006E3997"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lastRenderedPageBreak/>
        <w:t xml:space="preserve">  </w:t>
      </w:r>
      <w:r w:rsidR="00D355DB">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проведення санітарно-просвітницької роботи серед дітей, батьків або осіб, які їх замінюють, та працівників закладу.</w:t>
      </w:r>
    </w:p>
    <w:p w:rsidR="006E3997" w:rsidRPr="006E3997" w:rsidRDefault="00D355DB"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E3997" w:rsidRPr="006E3997">
        <w:rPr>
          <w:rFonts w:ascii="Times New Roman" w:eastAsia="Times New Roman" w:hAnsi="Times New Roman" w:cs="Times New Roman"/>
          <w:sz w:val="28"/>
          <w:szCs w:val="28"/>
          <w:lang w:val="uk-UA" w:eastAsia="ru-RU"/>
        </w:rPr>
        <w:t>8.3. Заклад освіти надає приміщення і забезпечує  належні умови    для    роботи медичного персоналу та проведення профілактичних заходів.</w:t>
      </w:r>
    </w:p>
    <w:p w:rsidR="006E3997" w:rsidRPr="006E3997" w:rsidRDefault="00D355DB" w:rsidP="006E3997">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E3997" w:rsidRPr="006E3997">
        <w:rPr>
          <w:rFonts w:ascii="Times New Roman" w:eastAsia="Times New Roman" w:hAnsi="Times New Roman" w:cs="Times New Roman"/>
          <w:sz w:val="28"/>
          <w:szCs w:val="28"/>
          <w:lang w:val="uk-UA" w:eastAsia="ru-RU"/>
        </w:rPr>
        <w:t>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6E3997" w:rsidRPr="006E3997" w:rsidRDefault="006E3997" w:rsidP="006E3997">
      <w:pPr>
        <w:spacing w:after="0" w:line="240" w:lineRule="auto"/>
        <w:contextualSpacing/>
        <w:jc w:val="center"/>
        <w:rPr>
          <w:rFonts w:ascii="Times New Roman" w:eastAsia="Aptos" w:hAnsi="Times New Roman" w:cs="Times New Roman"/>
          <w:b/>
          <w:bCs/>
          <w:kern w:val="2"/>
          <w:sz w:val="28"/>
          <w:szCs w:val="28"/>
          <w:lang w:val="uk-UA"/>
          <w14:ligatures w14:val="standardContextual"/>
        </w:rPr>
      </w:pPr>
    </w:p>
    <w:p w:rsidR="006E3997" w:rsidRPr="006E3997" w:rsidRDefault="003A692B" w:rsidP="003A692B">
      <w:pPr>
        <w:spacing w:after="0" w:line="240" w:lineRule="auto"/>
        <w:rPr>
          <w:rFonts w:ascii="Times New Roman" w:eastAsia="Aptos" w:hAnsi="Times New Roman" w:cs="Times New Roman"/>
          <w:b/>
          <w:bCs/>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b/>
          <w:bCs/>
          <w:kern w:val="2"/>
          <w:sz w:val="28"/>
          <w:szCs w:val="28"/>
          <w:lang w:val="uk-UA"/>
          <w14:ligatures w14:val="standardContextual"/>
        </w:rPr>
        <w:t>ІX. Фін</w:t>
      </w:r>
      <w:r w:rsidR="00923356">
        <w:rPr>
          <w:rFonts w:ascii="Times New Roman" w:eastAsia="Aptos" w:hAnsi="Times New Roman" w:cs="Times New Roman"/>
          <w:b/>
          <w:bCs/>
          <w:kern w:val="2"/>
          <w:sz w:val="28"/>
          <w:szCs w:val="28"/>
          <w:lang w:val="uk-UA"/>
          <w14:ligatures w14:val="standardContextual"/>
        </w:rPr>
        <w:t>ансово-господарська діяльність з</w:t>
      </w:r>
      <w:r w:rsidR="006E3997" w:rsidRPr="006E3997">
        <w:rPr>
          <w:rFonts w:ascii="Times New Roman" w:eastAsia="Aptos" w:hAnsi="Times New Roman" w:cs="Times New Roman"/>
          <w:b/>
          <w:bCs/>
          <w:kern w:val="2"/>
          <w:sz w:val="28"/>
          <w:szCs w:val="28"/>
          <w:lang w:val="uk-UA"/>
          <w14:ligatures w14:val="standardContextual"/>
        </w:rPr>
        <w:t>акладу освіти</w:t>
      </w:r>
    </w:p>
    <w:p w:rsidR="006E3997" w:rsidRPr="006E3997" w:rsidRDefault="006E3997" w:rsidP="00AB571B">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9.1. Фін</w:t>
      </w:r>
      <w:r w:rsidR="00923356">
        <w:rPr>
          <w:rFonts w:ascii="Times New Roman" w:eastAsia="Aptos" w:hAnsi="Times New Roman" w:cs="Times New Roman"/>
          <w:kern w:val="2"/>
          <w:sz w:val="28"/>
          <w:szCs w:val="28"/>
          <w:lang w:val="uk-UA"/>
          <w14:ligatures w14:val="standardContextual"/>
        </w:rPr>
        <w:t>ансово-господарська діяльність з</w:t>
      </w:r>
      <w:r w:rsidRPr="006E3997">
        <w:rPr>
          <w:rFonts w:ascii="Times New Roman" w:eastAsia="Aptos" w:hAnsi="Times New Roman" w:cs="Times New Roman"/>
          <w:kern w:val="2"/>
          <w:sz w:val="28"/>
          <w:szCs w:val="28"/>
          <w:lang w:val="uk-UA"/>
          <w14:ligatures w14:val="standardContextual"/>
        </w:rPr>
        <w:t>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9.2. Утримання та розви</w:t>
      </w:r>
      <w:r w:rsidR="00923356">
        <w:rPr>
          <w:rFonts w:ascii="Times New Roman" w:eastAsia="Aptos" w:hAnsi="Times New Roman" w:cs="Times New Roman"/>
          <w:kern w:val="2"/>
          <w:sz w:val="28"/>
          <w:szCs w:val="28"/>
          <w:lang w:val="uk-UA"/>
          <w14:ligatures w14:val="standardContextual"/>
        </w:rPr>
        <w:t>ток матеріально-технічної бази з</w:t>
      </w:r>
      <w:r w:rsidRPr="006E3997">
        <w:rPr>
          <w:rFonts w:ascii="Times New Roman" w:eastAsia="Aptos" w:hAnsi="Times New Roman" w:cs="Times New Roman"/>
          <w:kern w:val="2"/>
          <w:sz w:val="28"/>
          <w:szCs w:val="28"/>
          <w:lang w:val="uk-UA"/>
          <w14:ligatures w14:val="standardContextual"/>
        </w:rPr>
        <w:t xml:space="preserve">акладу освіти </w:t>
      </w:r>
      <w:r w:rsidR="003A692B">
        <w:rPr>
          <w:rFonts w:ascii="Times New Roman" w:eastAsia="Aptos" w:hAnsi="Times New Roman" w:cs="Times New Roman"/>
          <w:kern w:val="2"/>
          <w:sz w:val="28"/>
          <w:szCs w:val="28"/>
          <w:lang w:val="uk-UA"/>
          <w14:ligatures w14:val="standardContextual"/>
        </w:rPr>
        <w:t>фінансуються за рахунок коштів з</w:t>
      </w:r>
      <w:r w:rsidRPr="006E3997">
        <w:rPr>
          <w:rFonts w:ascii="Times New Roman" w:eastAsia="Aptos" w:hAnsi="Times New Roman" w:cs="Times New Roman"/>
          <w:kern w:val="2"/>
          <w:sz w:val="28"/>
          <w:szCs w:val="28"/>
          <w:lang w:val="uk-UA"/>
          <w14:ligatures w14:val="standardContextual"/>
        </w:rPr>
        <w:t>асновника.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00923356">
        <w:rPr>
          <w:rFonts w:ascii="Times New Roman" w:eastAsia="Aptos" w:hAnsi="Times New Roman" w:cs="Times New Roman"/>
          <w:kern w:val="2"/>
          <w:sz w:val="28"/>
          <w:szCs w:val="28"/>
          <w:lang w:val="uk-UA"/>
          <w14:ligatures w14:val="standardContextual"/>
        </w:rPr>
        <w:t>9.3. Джерелами фінансування з</w:t>
      </w:r>
      <w:r w:rsidRPr="006E3997">
        <w:rPr>
          <w:rFonts w:ascii="Times New Roman" w:eastAsia="Aptos" w:hAnsi="Times New Roman" w:cs="Times New Roman"/>
          <w:kern w:val="2"/>
          <w:sz w:val="28"/>
          <w:szCs w:val="28"/>
          <w:lang w:val="uk-UA"/>
          <w14:ligatures w14:val="standardContextual"/>
        </w:rPr>
        <w:t>акладу освіти можуть бути кошти:</w:t>
      </w:r>
    </w:p>
    <w:p w:rsidR="006E3997" w:rsidRPr="006E3997" w:rsidRDefault="00923356"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місцевого бюджету, що</w:t>
      </w:r>
      <w:r w:rsidR="006E3997" w:rsidRPr="006E3997">
        <w:rPr>
          <w:rFonts w:ascii="Times New Roman" w:eastAsia="Aptos" w:hAnsi="Times New Roman" w:cs="Times New Roman"/>
          <w:kern w:val="2"/>
          <w:sz w:val="28"/>
          <w:szCs w:val="28"/>
          <w:lang w:val="uk-UA"/>
          <w14:ligatures w14:val="standardContextual"/>
        </w:rPr>
        <w:t xml:space="preserve"> надходять у розмірі, передбаченому нормативами фінансування;</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батьків або осіб, які їх замінюють;</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плата за надання освітніх та інших послуг відповідно до укладених договорів.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9.4. Заклад освіти може надавати платні освітні та інші послуги, перелік яких затверджує Кабінет Міністрів України.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00923356">
        <w:rPr>
          <w:rFonts w:ascii="Times New Roman" w:eastAsia="Aptos" w:hAnsi="Times New Roman" w:cs="Times New Roman"/>
          <w:kern w:val="2"/>
          <w:sz w:val="28"/>
          <w:szCs w:val="28"/>
          <w:lang w:val="uk-UA"/>
          <w14:ligatures w14:val="standardContextual"/>
        </w:rPr>
        <w:t>9.5. Порядок діловодства в з</w:t>
      </w:r>
      <w:r w:rsidRPr="006E3997">
        <w:rPr>
          <w:rFonts w:ascii="Times New Roman" w:eastAsia="Aptos" w:hAnsi="Times New Roman" w:cs="Times New Roman"/>
          <w:kern w:val="2"/>
          <w:sz w:val="28"/>
          <w:szCs w:val="28"/>
          <w:lang w:val="uk-UA"/>
          <w14:ligatures w14:val="standardContextual"/>
        </w:rPr>
        <w:t>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w:t>
      </w:r>
      <w:r w:rsidR="003A692B">
        <w:rPr>
          <w:rFonts w:ascii="Times New Roman" w:eastAsia="Aptos" w:hAnsi="Times New Roman" w:cs="Times New Roman"/>
          <w:kern w:val="2"/>
          <w:sz w:val="28"/>
          <w:szCs w:val="28"/>
          <w:lang w:val="uk-UA"/>
          <w14:ligatures w14:val="standardContextual"/>
        </w:rPr>
        <w:t xml:space="preserve"> освіти</w:t>
      </w:r>
      <w:r w:rsidRPr="006E3997">
        <w:rPr>
          <w:rFonts w:ascii="Times New Roman" w:eastAsia="Aptos" w:hAnsi="Times New Roman" w:cs="Times New Roman"/>
          <w:kern w:val="2"/>
          <w:sz w:val="28"/>
          <w:szCs w:val="28"/>
          <w:lang w:val="uk-UA"/>
          <w14:ligatures w14:val="standardContextual"/>
        </w:rPr>
        <w:t xml:space="preserve"> в межах, визначених законодавством.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w:t>
      </w:r>
      <w:r w:rsidR="00D355DB">
        <w:rPr>
          <w:rFonts w:ascii="Times New Roman" w:eastAsia="Aptos" w:hAnsi="Times New Roman" w:cs="Times New Roman"/>
          <w:kern w:val="2"/>
          <w:sz w:val="28"/>
          <w:szCs w:val="28"/>
          <w:lang w:val="uk-UA"/>
          <w14:ligatures w14:val="standardContextual"/>
        </w:rPr>
        <w:t xml:space="preserve"> </w:t>
      </w:r>
      <w:r w:rsidR="00923356">
        <w:rPr>
          <w:rFonts w:ascii="Times New Roman" w:eastAsia="Aptos" w:hAnsi="Times New Roman" w:cs="Times New Roman"/>
          <w:kern w:val="2"/>
          <w:sz w:val="28"/>
          <w:szCs w:val="28"/>
          <w:lang w:val="uk-UA"/>
          <w14:ligatures w14:val="standardContextual"/>
        </w:rPr>
        <w:t>9.7. Штатні розписи з</w:t>
      </w:r>
      <w:r w:rsidRPr="006E3997">
        <w:rPr>
          <w:rFonts w:ascii="Times New Roman" w:eastAsia="Aptos" w:hAnsi="Times New Roman" w:cs="Times New Roman"/>
          <w:kern w:val="2"/>
          <w:sz w:val="28"/>
          <w:szCs w:val="28"/>
          <w:lang w:val="uk-UA"/>
          <w14:ligatures w14:val="standardContextual"/>
        </w:rPr>
        <w:t>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lastRenderedPageBreak/>
        <w:t xml:space="preserve">  </w:t>
      </w:r>
      <w:r w:rsidR="00D355DB">
        <w:rPr>
          <w:rFonts w:ascii="Times New Roman" w:eastAsia="Aptos" w:hAnsi="Times New Roman" w:cs="Times New Roman"/>
          <w:kern w:val="2"/>
          <w:sz w:val="28"/>
          <w:szCs w:val="28"/>
          <w:lang w:val="uk-UA"/>
          <w14:ligatures w14:val="standardContextual"/>
        </w:rPr>
        <w:t xml:space="preserve">   </w:t>
      </w:r>
      <w:r w:rsidRPr="006E3997">
        <w:rPr>
          <w:rFonts w:ascii="Times New Roman" w:eastAsia="Aptos" w:hAnsi="Times New Roman" w:cs="Times New Roman"/>
          <w:kern w:val="2"/>
          <w:sz w:val="28"/>
          <w:szCs w:val="28"/>
          <w:lang w:val="uk-UA"/>
          <w14:ligatures w14:val="standardContextual"/>
        </w:rPr>
        <w:t>9.8. Фінансова діяльність закладу освіти спрямована: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на створення єдиного  фонду виробничого і соціального розвитку;</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на формування єдиного фонду оплати праці;</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створення фонду матеріальних і прирівняних до них затрат.</w:t>
      </w:r>
    </w:p>
    <w:p w:rsidR="006E3997" w:rsidRPr="006E3997" w:rsidRDefault="00D355DB"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923356">
        <w:rPr>
          <w:rFonts w:ascii="Times New Roman" w:eastAsia="Aptos" w:hAnsi="Times New Roman" w:cs="Times New Roman"/>
          <w:kern w:val="2"/>
          <w:sz w:val="28"/>
          <w:szCs w:val="28"/>
          <w:lang w:val="uk-UA"/>
          <w14:ligatures w14:val="standardContextual"/>
        </w:rPr>
        <w:t xml:space="preserve"> </w:t>
      </w:r>
      <w:r>
        <w:rPr>
          <w:rFonts w:ascii="Times New Roman" w:eastAsia="Aptos" w:hAnsi="Times New Roman" w:cs="Times New Roman"/>
          <w:kern w:val="2"/>
          <w:sz w:val="28"/>
          <w:szCs w:val="28"/>
          <w:lang w:val="uk-UA"/>
          <w14:ligatures w14:val="standardContextual"/>
        </w:rPr>
        <w:t xml:space="preserve"> </w:t>
      </w:r>
      <w:r w:rsidR="006E3997" w:rsidRPr="006E3997">
        <w:rPr>
          <w:rFonts w:ascii="Times New Roman" w:eastAsia="Aptos" w:hAnsi="Times New Roman" w:cs="Times New Roman"/>
          <w:kern w:val="2"/>
          <w:sz w:val="28"/>
          <w:szCs w:val="28"/>
          <w:lang w:val="uk-UA"/>
          <w14:ligatures w14:val="standardContextual"/>
        </w:rPr>
        <w:t>9.9. Заробітна пла</w:t>
      </w:r>
      <w:r w:rsidR="00923356">
        <w:rPr>
          <w:rFonts w:ascii="Times New Roman" w:eastAsia="Aptos" w:hAnsi="Times New Roman" w:cs="Times New Roman"/>
          <w:kern w:val="2"/>
          <w:sz w:val="28"/>
          <w:szCs w:val="28"/>
          <w:lang w:val="uk-UA"/>
          <w14:ligatures w14:val="standardContextual"/>
        </w:rPr>
        <w:t>та працівників з</w:t>
      </w:r>
      <w:r w:rsidR="006E3997" w:rsidRPr="006E3997">
        <w:rPr>
          <w:rFonts w:ascii="Times New Roman" w:eastAsia="Aptos" w:hAnsi="Times New Roman" w:cs="Times New Roman"/>
          <w:kern w:val="2"/>
          <w:sz w:val="28"/>
          <w:szCs w:val="28"/>
          <w:lang w:val="uk-UA"/>
          <w14:ligatures w14:val="standardContextual"/>
        </w:rPr>
        <w:t xml:space="preserve">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w:t>
      </w:r>
      <w:r w:rsidR="00923356">
        <w:rPr>
          <w:rFonts w:ascii="Times New Roman" w:eastAsia="Aptos" w:hAnsi="Times New Roman" w:cs="Times New Roman"/>
          <w:kern w:val="2"/>
          <w:sz w:val="28"/>
          <w:szCs w:val="28"/>
          <w:lang w:val="uk-UA"/>
          <w14:ligatures w14:val="standardContextual"/>
        </w:rPr>
        <w:t xml:space="preserve">з </w:t>
      </w:r>
      <w:r w:rsidR="006E3997" w:rsidRPr="006E3997">
        <w:rPr>
          <w:rFonts w:ascii="Times New Roman" w:eastAsia="Aptos" w:hAnsi="Times New Roman" w:cs="Times New Roman"/>
          <w:kern w:val="2"/>
          <w:sz w:val="28"/>
          <w:szCs w:val="28"/>
          <w:lang w:val="uk-UA"/>
          <w14:ligatures w14:val="standardContextual"/>
        </w:rPr>
        <w:t>п</w:t>
      </w:r>
      <w:r w:rsidR="00923356">
        <w:rPr>
          <w:rFonts w:ascii="Times New Roman" w:eastAsia="Aptos" w:hAnsi="Times New Roman" w:cs="Times New Roman"/>
          <w:kern w:val="2"/>
          <w:sz w:val="28"/>
          <w:szCs w:val="28"/>
          <w:lang w:val="uk-UA"/>
          <w14:ligatures w14:val="standardContextual"/>
        </w:rPr>
        <w:t>рофспілковим комітетом</w:t>
      </w:r>
      <w:r w:rsidR="006E3997" w:rsidRPr="006E3997">
        <w:rPr>
          <w:rFonts w:ascii="Times New Roman" w:eastAsia="Aptos" w:hAnsi="Times New Roman" w:cs="Times New Roman"/>
          <w:kern w:val="2"/>
          <w:sz w:val="28"/>
          <w:szCs w:val="28"/>
          <w:lang w:val="uk-UA"/>
          <w14:ligatures w14:val="standardContextual"/>
        </w:rPr>
        <w:t>.</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9.10. Педагогічним працівникам встановлюються щомісячні надбавки за вислугу років у розмірах:</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понад три роки – 10 відсотків;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понад 10 років – 20 відсотків;</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понад 20 років – 30 відсотків посадового окладу, якщо інше не передбачено законодавством.</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6E3997" w:rsidRPr="006E3997" w:rsidRDefault="006E3997" w:rsidP="006E3997">
      <w:pPr>
        <w:spacing w:after="0" w:line="240" w:lineRule="auto"/>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X. Міжнародне співробітництво</w:t>
      </w:r>
    </w:p>
    <w:p w:rsidR="006E3997" w:rsidRPr="006E3997" w:rsidRDefault="006E3997" w:rsidP="00AB571B">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10.1 Міжнародне співробітництво у системі дошкільної освіти здійснюється відповідно до законодавства про дошкільну освіту.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10.2. За по</w:t>
      </w:r>
      <w:r w:rsidR="00923356">
        <w:rPr>
          <w:rFonts w:ascii="Times New Roman" w:eastAsia="Aptos" w:hAnsi="Times New Roman" w:cs="Times New Roman"/>
          <w:kern w:val="2"/>
          <w:sz w:val="28"/>
          <w:szCs w:val="28"/>
          <w:lang w:val="uk-UA"/>
          <w14:ligatures w14:val="standardContextual"/>
        </w:rPr>
        <w:t>годженням з Управлінням освіти за</w:t>
      </w:r>
      <w:r w:rsidRPr="006E3997">
        <w:rPr>
          <w:rFonts w:ascii="Times New Roman" w:eastAsia="Aptos" w:hAnsi="Times New Roman" w:cs="Times New Roman"/>
          <w:kern w:val="2"/>
          <w:sz w:val="28"/>
          <w:szCs w:val="28"/>
          <w:lang w:val="uk-UA"/>
          <w14:ligatures w14:val="standardContextual"/>
        </w:rPr>
        <w:t xml:space="preserve">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6E3997">
        <w:rPr>
          <w:rFonts w:ascii="Times New Roman" w:eastAsia="Aptos" w:hAnsi="Times New Roman" w:cs="Times New Roman"/>
          <w:kern w:val="2"/>
          <w:sz w:val="28"/>
          <w:szCs w:val="28"/>
          <w:lang w:val="uk-UA"/>
          <w14:ligatures w14:val="standardContextual"/>
        </w:rPr>
        <w:t>проєктiв</w:t>
      </w:r>
      <w:proofErr w:type="spellEnd"/>
      <w:r w:rsidRPr="006E3997">
        <w:rPr>
          <w:rFonts w:ascii="Times New Roman" w:eastAsia="Aptos" w:hAnsi="Times New Roman" w:cs="Times New Roman"/>
          <w:kern w:val="2"/>
          <w:sz w:val="28"/>
          <w:szCs w:val="28"/>
          <w:lang w:val="uk-UA"/>
          <w14:ligatures w14:val="standardContextual"/>
        </w:rPr>
        <w:t>, встановлювати відповідно до законодавства прями зв’язки з міжнародними організаціями та освітніми асоціаціями.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6E3997" w:rsidRPr="006E3997" w:rsidRDefault="006E3997" w:rsidP="006E3997">
      <w:pPr>
        <w:spacing w:after="0" w:line="240" w:lineRule="auto"/>
        <w:jc w:val="both"/>
        <w:rPr>
          <w:rFonts w:ascii="Times New Roman" w:eastAsia="Aptos" w:hAnsi="Times New Roman" w:cs="Times New Roman"/>
          <w:color w:val="FF0000"/>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w:t>
      </w:r>
      <w:r w:rsidR="00923356">
        <w:rPr>
          <w:rFonts w:ascii="Times New Roman" w:eastAsia="Aptos" w:hAnsi="Times New Roman" w:cs="Times New Roman"/>
          <w:kern w:val="2"/>
          <w:sz w:val="28"/>
          <w:szCs w:val="28"/>
          <w:lang w:val="uk-UA"/>
          <w14:ligatures w14:val="standardContextual"/>
        </w:rPr>
        <w:t>гу продемонструвати досягнення з</w:t>
      </w:r>
      <w:r w:rsidRPr="006E3997">
        <w:rPr>
          <w:rFonts w:ascii="Times New Roman" w:eastAsia="Aptos" w:hAnsi="Times New Roman" w:cs="Times New Roman"/>
          <w:kern w:val="2"/>
          <w:sz w:val="28"/>
          <w:szCs w:val="28"/>
          <w:lang w:val="uk-UA"/>
          <w14:ligatures w14:val="standardContextual"/>
        </w:rPr>
        <w:t xml:space="preserve">акладу освіти на міжнародному рівні. </w:t>
      </w:r>
      <w:r w:rsidRPr="006E3997">
        <w:rPr>
          <w:rFonts w:ascii="Times New Roman" w:eastAsia="Aptos" w:hAnsi="Times New Roman" w:cs="Times New Roman"/>
          <w:color w:val="FF0000"/>
          <w:kern w:val="2"/>
          <w:sz w:val="28"/>
          <w:szCs w:val="28"/>
          <w:lang w:val="uk-UA"/>
          <w14:ligatures w14:val="standardContextual"/>
        </w:rPr>
        <w:t xml:space="preserve"> </w:t>
      </w:r>
    </w:p>
    <w:p w:rsidR="006E3997" w:rsidRPr="006E3997" w:rsidRDefault="006E3997" w:rsidP="006E3997">
      <w:pPr>
        <w:spacing w:after="0" w:line="240" w:lineRule="auto"/>
        <w:contextualSpacing/>
        <w:jc w:val="both"/>
        <w:rPr>
          <w:rFonts w:ascii="Times New Roman" w:eastAsia="Aptos" w:hAnsi="Times New Roman" w:cs="Times New Roman"/>
          <w:color w:val="FF0000"/>
          <w:kern w:val="2"/>
          <w:sz w:val="28"/>
          <w:szCs w:val="28"/>
          <w:lang w:val="uk-UA"/>
          <w14:ligatures w14:val="standardContextual"/>
        </w:rPr>
      </w:pPr>
    </w:p>
    <w:p w:rsidR="006E3997" w:rsidRPr="006E3997" w:rsidRDefault="00C82495" w:rsidP="00C82495">
      <w:pPr>
        <w:spacing w:after="0" w:line="240" w:lineRule="auto"/>
        <w:rPr>
          <w:rFonts w:ascii="Times New Roman" w:eastAsia="Aptos" w:hAnsi="Times New Roman" w:cs="Times New Roman"/>
          <w:b/>
          <w:bCs/>
          <w:kern w:val="2"/>
          <w:sz w:val="28"/>
          <w:szCs w:val="28"/>
          <w:lang w:val="uk-UA"/>
          <w14:ligatures w14:val="standardContextual"/>
        </w:rPr>
      </w:pPr>
      <w:r>
        <w:rPr>
          <w:rFonts w:ascii="Times New Roman" w:eastAsia="Aptos" w:hAnsi="Times New Roman" w:cs="Times New Roman"/>
          <w:b/>
          <w:bCs/>
          <w:kern w:val="2"/>
          <w:sz w:val="28"/>
          <w:szCs w:val="28"/>
          <w:lang w:val="uk-UA"/>
          <w14:ligatures w14:val="standardContextual"/>
        </w:rPr>
        <w:t xml:space="preserve">                                   </w:t>
      </w:r>
      <w:r w:rsidR="00923356">
        <w:rPr>
          <w:rFonts w:ascii="Times New Roman" w:eastAsia="Aptos" w:hAnsi="Times New Roman" w:cs="Times New Roman"/>
          <w:b/>
          <w:bCs/>
          <w:kern w:val="2"/>
          <w:sz w:val="28"/>
          <w:szCs w:val="28"/>
          <w:lang w:val="uk-UA"/>
          <w14:ligatures w14:val="standardContextual"/>
        </w:rPr>
        <w:t>XІ. Контроль за діяльністю з</w:t>
      </w:r>
      <w:r w:rsidR="006E3997" w:rsidRPr="006E3997">
        <w:rPr>
          <w:rFonts w:ascii="Times New Roman" w:eastAsia="Aptos" w:hAnsi="Times New Roman" w:cs="Times New Roman"/>
          <w:b/>
          <w:bCs/>
          <w:kern w:val="2"/>
          <w:sz w:val="28"/>
          <w:szCs w:val="28"/>
          <w:lang w:val="uk-UA"/>
          <w14:ligatures w14:val="standardContextual"/>
        </w:rPr>
        <w:t>акладу освіти</w:t>
      </w:r>
    </w:p>
    <w:p w:rsidR="006E3997" w:rsidRPr="006E3997" w:rsidRDefault="006E3997" w:rsidP="00AB571B">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11.2. Заклад освіти підпорядкований і підзвітний Управлінню освіти Білгород-Дністровської  міської ради.</w:t>
      </w:r>
    </w:p>
    <w:p w:rsidR="003A692B"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11.3. Зміст, форми, періодичність контролю, не пов’язаного з осв</w:t>
      </w:r>
      <w:r w:rsidR="00923356">
        <w:rPr>
          <w:rFonts w:ascii="Times New Roman" w:eastAsia="Aptos" w:hAnsi="Times New Roman" w:cs="Times New Roman"/>
          <w:kern w:val="2"/>
          <w:sz w:val="28"/>
          <w:szCs w:val="28"/>
          <w:lang w:val="uk-UA"/>
          <w14:ligatures w14:val="standardContextual"/>
        </w:rPr>
        <w:t>ітнім процесом, встановлюється У</w:t>
      </w:r>
      <w:r w:rsidRPr="006E3997">
        <w:rPr>
          <w:rFonts w:ascii="Times New Roman" w:eastAsia="Aptos" w:hAnsi="Times New Roman" w:cs="Times New Roman"/>
          <w:kern w:val="2"/>
          <w:sz w:val="28"/>
          <w:szCs w:val="28"/>
          <w:lang w:val="uk-UA"/>
          <w14:ligatures w14:val="standardContextual"/>
        </w:rPr>
        <w:t>правлінням освіти Білгород - Дністровської міської ради, згідно з чинним законодавством.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11.5. Громадський нагляд (контроль) у системі дошкільної освіти здійснюється суб’єктами громадського нагляду (контролю).</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6E3997" w:rsidRPr="006E3997" w:rsidRDefault="006E3997" w:rsidP="006E3997">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6E3997" w:rsidRPr="006E3997" w:rsidRDefault="006E3997" w:rsidP="006E3997">
      <w:pPr>
        <w:spacing w:after="0" w:line="240" w:lineRule="auto"/>
        <w:contextualSpacing/>
        <w:jc w:val="center"/>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XІІ. Реорганізація</w:t>
      </w:r>
      <w:r w:rsidR="00923356">
        <w:rPr>
          <w:rFonts w:ascii="Times New Roman" w:eastAsia="Aptos" w:hAnsi="Times New Roman" w:cs="Times New Roman"/>
          <w:b/>
          <w:bCs/>
          <w:kern w:val="2"/>
          <w:sz w:val="28"/>
          <w:szCs w:val="28"/>
          <w:lang w:val="uk-UA"/>
          <w14:ligatures w14:val="standardContextual"/>
        </w:rPr>
        <w:t>, перепрофілювання, ліквідація з</w:t>
      </w:r>
      <w:r w:rsidRPr="006E3997">
        <w:rPr>
          <w:rFonts w:ascii="Times New Roman" w:eastAsia="Aptos" w:hAnsi="Times New Roman" w:cs="Times New Roman"/>
          <w:b/>
          <w:bCs/>
          <w:kern w:val="2"/>
          <w:sz w:val="28"/>
          <w:szCs w:val="28"/>
          <w:lang w:val="uk-UA"/>
          <w14:ligatures w14:val="standardContextual"/>
        </w:rPr>
        <w:t>акладу освіти</w:t>
      </w:r>
    </w:p>
    <w:p w:rsidR="006E3997" w:rsidRPr="006E3997" w:rsidRDefault="006E3997" w:rsidP="00AB571B">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bookmarkStart w:id="31" w:name="_Hlk214993587"/>
      <w:r w:rsidRPr="006E3997">
        <w:rPr>
          <w:rFonts w:ascii="Times New Roman" w:eastAsia="Aptos" w:hAnsi="Times New Roman" w:cs="Times New Roman"/>
          <w:kern w:val="2"/>
          <w:sz w:val="28"/>
          <w:szCs w:val="28"/>
          <w:lang w:val="uk-UA"/>
          <w14:ligatures w14:val="standardContextual"/>
        </w:rPr>
        <w:t xml:space="preserve">       12.1. Рішення   про   ліквідацію, рео</w:t>
      </w:r>
      <w:r w:rsidR="00C82495">
        <w:rPr>
          <w:rFonts w:ascii="Times New Roman" w:eastAsia="Aptos" w:hAnsi="Times New Roman" w:cs="Times New Roman"/>
          <w:kern w:val="2"/>
          <w:sz w:val="28"/>
          <w:szCs w:val="28"/>
          <w:lang w:val="uk-UA"/>
          <w14:ligatures w14:val="standardContextual"/>
        </w:rPr>
        <w:t>рганізацію чи перепрофілювання з</w:t>
      </w:r>
      <w:r w:rsidRPr="006E3997">
        <w:rPr>
          <w:rFonts w:ascii="Times New Roman" w:eastAsia="Aptos" w:hAnsi="Times New Roman" w:cs="Times New Roman"/>
          <w:kern w:val="2"/>
          <w:sz w:val="28"/>
          <w:szCs w:val="28"/>
          <w:lang w:val="uk-UA"/>
          <w14:ligatures w14:val="standardContextual"/>
        </w:rPr>
        <w:t>акладу освіти приймається засновником закладу відповідно до чинного законодавства України.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12.2. Ліквідація проводиться лікві</w:t>
      </w:r>
      <w:r w:rsidR="00C82495">
        <w:rPr>
          <w:rFonts w:ascii="Times New Roman" w:eastAsia="Aptos" w:hAnsi="Times New Roman" w:cs="Times New Roman"/>
          <w:kern w:val="2"/>
          <w:sz w:val="28"/>
          <w:szCs w:val="28"/>
          <w:lang w:val="uk-UA"/>
          <w14:ligatures w14:val="standardContextual"/>
        </w:rPr>
        <w:t>даційною комісією, призначеною з</w:t>
      </w:r>
      <w:r w:rsidRPr="006E3997">
        <w:rPr>
          <w:rFonts w:ascii="Times New Roman" w:eastAsia="Aptos" w:hAnsi="Times New Roman" w:cs="Times New Roman"/>
          <w:kern w:val="2"/>
          <w:sz w:val="28"/>
          <w:szCs w:val="28"/>
          <w:lang w:val="uk-UA"/>
          <w14:ligatures w14:val="standardContextual"/>
        </w:rPr>
        <w:t>асновником, а   у   випадках   ліквідації   за   рішенням   господарського   суду – ліквідаційною комісією, призначеною цим  органом.</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12.3. 3 моменту призначення ліквідаційної комісії до неї переходять повно</w:t>
      </w:r>
      <w:r w:rsidR="00C82495">
        <w:rPr>
          <w:rFonts w:ascii="Times New Roman" w:eastAsia="Aptos" w:hAnsi="Times New Roman" w:cs="Times New Roman"/>
          <w:kern w:val="2"/>
          <w:sz w:val="28"/>
          <w:szCs w:val="28"/>
          <w:lang w:val="uk-UA"/>
          <w14:ligatures w14:val="standardContextual"/>
        </w:rPr>
        <w:t>важення  з управління справами з</w:t>
      </w:r>
      <w:r w:rsidRPr="006E3997">
        <w:rPr>
          <w:rFonts w:ascii="Times New Roman" w:eastAsia="Aptos" w:hAnsi="Times New Roman" w:cs="Times New Roman"/>
          <w:kern w:val="2"/>
          <w:sz w:val="28"/>
          <w:szCs w:val="28"/>
          <w:lang w:val="uk-UA"/>
          <w14:ligatures w14:val="standardContextual"/>
        </w:rPr>
        <w:t>акладу освіти. Ліквідаційна комісія складає баланс і подає його засновнику.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12.4. У разі реорг</w:t>
      </w:r>
      <w:r w:rsidR="00C82495">
        <w:rPr>
          <w:rFonts w:ascii="Times New Roman" w:eastAsia="Aptos" w:hAnsi="Times New Roman" w:cs="Times New Roman"/>
          <w:kern w:val="2"/>
          <w:sz w:val="28"/>
          <w:szCs w:val="28"/>
          <w:lang w:val="uk-UA"/>
          <w14:ligatures w14:val="standardContextual"/>
        </w:rPr>
        <w:t>анізації права та зобов’язання з</w:t>
      </w:r>
      <w:r w:rsidRPr="006E3997">
        <w:rPr>
          <w:rFonts w:ascii="Times New Roman" w:eastAsia="Aptos" w:hAnsi="Times New Roman" w:cs="Times New Roman"/>
          <w:kern w:val="2"/>
          <w:sz w:val="28"/>
          <w:szCs w:val="28"/>
          <w:lang w:val="uk-UA"/>
          <w14:ligatures w14:val="standardContextual"/>
        </w:rPr>
        <w:t xml:space="preserve">акладу освіти переходять до правонаступників.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12.5. П</w:t>
      </w:r>
      <w:r w:rsidR="00C82495">
        <w:rPr>
          <w:rFonts w:ascii="Times New Roman" w:eastAsia="Aptos" w:hAnsi="Times New Roman" w:cs="Times New Roman"/>
          <w:kern w:val="2"/>
          <w:sz w:val="28"/>
          <w:szCs w:val="28"/>
          <w:lang w:val="uk-UA"/>
          <w14:ligatures w14:val="standardContextual"/>
        </w:rPr>
        <w:t>ри ліквідації  і реорганізації з</w:t>
      </w:r>
      <w:r w:rsidRPr="006E3997">
        <w:rPr>
          <w:rFonts w:ascii="Times New Roman" w:eastAsia="Aptos" w:hAnsi="Times New Roman" w:cs="Times New Roman"/>
          <w:kern w:val="2"/>
          <w:sz w:val="28"/>
          <w:szCs w:val="28"/>
          <w:lang w:val="uk-UA"/>
          <w14:ligatures w14:val="standardContextual"/>
        </w:rPr>
        <w:t>акладу освіти звільненим працівникам гарантується додержання їх прав та інтересів згідно з трудовим законодавством України.</w:t>
      </w:r>
    </w:p>
    <w:p w:rsidR="006E3997" w:rsidRPr="006E3997" w:rsidRDefault="00C82495" w:rsidP="006E3997">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12.6. У разі ліквідації з</w:t>
      </w:r>
      <w:r w:rsidR="006E3997" w:rsidRPr="006E3997">
        <w:rPr>
          <w:rFonts w:ascii="Times New Roman" w:eastAsia="Aptos" w:hAnsi="Times New Roman" w:cs="Times New Roman"/>
          <w:kern w:val="2"/>
          <w:sz w:val="28"/>
          <w:szCs w:val="28"/>
          <w:lang w:val="uk-UA"/>
          <w14:ligatures w14:val="standardContextual"/>
        </w:rPr>
        <w:t>акладу освіти вивільнені приміщення використовуються винятково для проведення освітньої діяльності.</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12.7. Заклад освіти вважається ліквідованим  або реорганізованим з моменту внесення про це запису до Єдиного державного реєстру.</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p>
    <w:bookmarkEnd w:id="31"/>
    <w:p w:rsidR="005D1129" w:rsidRDefault="006E3997" w:rsidP="006E3997">
      <w:pPr>
        <w:spacing w:after="0" w:line="240" w:lineRule="auto"/>
        <w:rPr>
          <w:rFonts w:ascii="Times New Roman" w:eastAsia="Aptos" w:hAnsi="Times New Roman" w:cs="Times New Roman"/>
          <w:b/>
          <w:bCs/>
          <w:kern w:val="2"/>
          <w:sz w:val="28"/>
          <w:szCs w:val="28"/>
          <w:lang w:val="uk-UA"/>
          <w14:ligatures w14:val="standardContextual"/>
        </w:rPr>
      </w:pPr>
      <w:r w:rsidRPr="006E3997">
        <w:rPr>
          <w:rFonts w:ascii="Times New Roman" w:eastAsia="Aptos" w:hAnsi="Times New Roman" w:cs="Times New Roman"/>
          <w:b/>
          <w:bCs/>
          <w:kern w:val="2"/>
          <w:sz w:val="28"/>
          <w:szCs w:val="28"/>
          <w:lang w:val="uk-UA"/>
          <w14:ligatures w14:val="standardContextual"/>
        </w:rPr>
        <w:t xml:space="preserve">                                             </w:t>
      </w:r>
    </w:p>
    <w:p w:rsidR="006E3997" w:rsidRPr="006E3997" w:rsidRDefault="005D1129" w:rsidP="006E3997">
      <w:pPr>
        <w:spacing w:after="0" w:line="240" w:lineRule="auto"/>
        <w:rPr>
          <w:rFonts w:ascii="Times New Roman" w:eastAsia="Aptos" w:hAnsi="Times New Roman" w:cs="Times New Roman"/>
          <w:b/>
          <w:bCs/>
          <w:kern w:val="2"/>
          <w:sz w:val="28"/>
          <w:szCs w:val="28"/>
          <w:lang w:val="uk-UA"/>
          <w14:ligatures w14:val="standardContextual"/>
        </w:rPr>
      </w:pPr>
      <w:r>
        <w:rPr>
          <w:rFonts w:ascii="Times New Roman" w:eastAsia="Aptos" w:hAnsi="Times New Roman" w:cs="Times New Roman"/>
          <w:b/>
          <w:bCs/>
          <w:kern w:val="2"/>
          <w:sz w:val="28"/>
          <w:szCs w:val="28"/>
          <w:lang w:val="uk-UA"/>
          <w14:ligatures w14:val="standardContextual"/>
        </w:rPr>
        <w:lastRenderedPageBreak/>
        <w:t xml:space="preserve">                                       </w:t>
      </w:r>
      <w:r w:rsidR="006E3997" w:rsidRPr="006E3997">
        <w:rPr>
          <w:rFonts w:ascii="Times New Roman" w:eastAsia="Aptos" w:hAnsi="Times New Roman" w:cs="Times New Roman"/>
          <w:b/>
          <w:bCs/>
          <w:kern w:val="2"/>
          <w:sz w:val="28"/>
          <w:szCs w:val="28"/>
          <w:lang w:val="uk-UA"/>
          <w14:ligatures w14:val="standardContextual"/>
        </w:rPr>
        <w:t>ХІІІ. Заключні положення</w:t>
      </w:r>
    </w:p>
    <w:p w:rsidR="006E3997" w:rsidRPr="006E3997" w:rsidRDefault="006E3997" w:rsidP="00AB571B">
      <w:pPr>
        <w:spacing w:after="0" w:line="240" w:lineRule="auto"/>
        <w:contextualSpacing/>
        <w:jc w:val="both"/>
        <w:rPr>
          <w:rFonts w:ascii="Times New Roman" w:eastAsia="Aptos" w:hAnsi="Times New Roman" w:cs="Times New Roman"/>
          <w:vanish/>
          <w:kern w:val="2"/>
          <w:sz w:val="28"/>
          <w:szCs w:val="28"/>
          <w:lang w:val="uk-UA"/>
          <w14:ligatures w14:val="standardContextual"/>
        </w:rPr>
      </w:pP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13.1. Цей Статут набуває чинності після його затвердження та державної реєстрації в уповноважених для цього органах.</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bookmarkStart w:id="32" w:name="_Hlk214993832"/>
      <w:r w:rsidRPr="006E3997">
        <w:rPr>
          <w:rFonts w:ascii="Times New Roman" w:eastAsia="Aptos" w:hAnsi="Times New Roman" w:cs="Times New Roman"/>
          <w:kern w:val="2"/>
          <w:sz w:val="28"/>
          <w:szCs w:val="28"/>
          <w:lang w:val="uk-UA"/>
          <w14:ligatures w14:val="standardContextual"/>
        </w:rPr>
        <w:t xml:space="preserve">       13.2. Зміни та доповнення до Статуту оформлюються відповідно до вимог чинного законодавства України.</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bookmarkStart w:id="33" w:name="_Hlk214993852"/>
      <w:bookmarkEnd w:id="32"/>
      <w:r w:rsidRPr="006E3997">
        <w:rPr>
          <w:rFonts w:ascii="Times New Roman" w:eastAsia="Aptos" w:hAnsi="Times New Roman" w:cs="Times New Roman"/>
          <w:kern w:val="2"/>
          <w:sz w:val="28"/>
          <w:szCs w:val="28"/>
          <w:lang w:val="uk-UA"/>
          <w14:ligatures w14:val="standardContextual"/>
        </w:rPr>
        <w:t xml:space="preserve">       13.3. Зміни та доповнення викладаються в новій редакції Ст</w:t>
      </w:r>
      <w:r w:rsidR="00C82495">
        <w:rPr>
          <w:rFonts w:ascii="Times New Roman" w:eastAsia="Aptos" w:hAnsi="Times New Roman" w:cs="Times New Roman"/>
          <w:kern w:val="2"/>
          <w:sz w:val="28"/>
          <w:szCs w:val="28"/>
          <w:lang w:val="uk-UA"/>
          <w14:ligatures w14:val="standardContextual"/>
        </w:rPr>
        <w:t>атуту, затверджуються рішенням з</w:t>
      </w:r>
      <w:r w:rsidRPr="006E3997">
        <w:rPr>
          <w:rFonts w:ascii="Times New Roman" w:eastAsia="Aptos" w:hAnsi="Times New Roman" w:cs="Times New Roman"/>
          <w:kern w:val="2"/>
          <w:sz w:val="28"/>
          <w:szCs w:val="28"/>
          <w:lang w:val="uk-UA"/>
          <w14:ligatures w14:val="standardContextual"/>
        </w:rPr>
        <w:t>асновника та набирають чинності після її державної реєстрації.</w:t>
      </w:r>
    </w:p>
    <w:bookmarkEnd w:id="33"/>
    <w:p w:rsidR="003A692B"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 xml:space="preserve">       13.4. Питання, не врегульовані цим Статутом, регулюються відповідними нор</w:t>
      </w:r>
      <w:r w:rsidR="00C82495">
        <w:rPr>
          <w:rFonts w:ascii="Times New Roman" w:eastAsia="Aptos" w:hAnsi="Times New Roman" w:cs="Times New Roman"/>
          <w:kern w:val="2"/>
          <w:sz w:val="28"/>
          <w:szCs w:val="28"/>
          <w:lang w:val="uk-UA"/>
          <w14:ligatures w14:val="standardContextual"/>
        </w:rPr>
        <w:t>мами Конституції України, Законів</w:t>
      </w:r>
      <w:r w:rsidRPr="006E3997">
        <w:rPr>
          <w:rFonts w:ascii="Times New Roman" w:eastAsia="Aptos" w:hAnsi="Times New Roman" w:cs="Times New Roman"/>
          <w:kern w:val="2"/>
          <w:sz w:val="28"/>
          <w:szCs w:val="28"/>
          <w:lang w:val="uk-UA"/>
          <w14:ligatures w14:val="standardContextual"/>
        </w:rPr>
        <w:t xml:space="preserve"> України «Про осві</w:t>
      </w:r>
      <w:r w:rsidR="00C82495">
        <w:rPr>
          <w:rFonts w:ascii="Times New Roman" w:eastAsia="Aptos" w:hAnsi="Times New Roman" w:cs="Times New Roman"/>
          <w:kern w:val="2"/>
          <w:sz w:val="28"/>
          <w:szCs w:val="28"/>
          <w:lang w:val="uk-UA"/>
          <w14:ligatures w14:val="standardContextual"/>
        </w:rPr>
        <w:t xml:space="preserve">ту», </w:t>
      </w:r>
      <w:r w:rsidRPr="006E3997">
        <w:rPr>
          <w:rFonts w:ascii="Times New Roman" w:eastAsia="Aptos" w:hAnsi="Times New Roman" w:cs="Times New Roman"/>
          <w:kern w:val="2"/>
          <w:sz w:val="28"/>
          <w:szCs w:val="28"/>
          <w:lang w:val="uk-UA"/>
          <w14:ligatures w14:val="standardContextual"/>
        </w:rPr>
        <w:t xml:space="preserve">«Про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r w:rsidRPr="006E3997">
        <w:rPr>
          <w:rFonts w:ascii="Times New Roman" w:eastAsia="Aptos" w:hAnsi="Times New Roman" w:cs="Times New Roman"/>
          <w:kern w:val="2"/>
          <w:sz w:val="28"/>
          <w:szCs w:val="28"/>
          <w:lang w:val="uk-UA"/>
          <w14:ligatures w14:val="standardContextual"/>
        </w:rPr>
        <w:t>дошкільну освіту», іншими нормативно</w:t>
      </w:r>
      <w:r w:rsidRPr="006E3997">
        <w:rPr>
          <w:rFonts w:ascii="MS Mincho" w:eastAsia="MS Mincho" w:hAnsi="MS Mincho" w:cs="MS Mincho" w:hint="eastAsia"/>
          <w:kern w:val="2"/>
          <w:sz w:val="28"/>
          <w:szCs w:val="28"/>
          <w:lang w:val="uk-UA"/>
          <w14:ligatures w14:val="standardContextual"/>
        </w:rPr>
        <w:t>‑</w:t>
      </w:r>
      <w:r w:rsidR="00C82495">
        <w:rPr>
          <w:rFonts w:ascii="Times New Roman" w:eastAsia="Aptos" w:hAnsi="Times New Roman" w:cs="Times New Roman"/>
          <w:kern w:val="2"/>
          <w:sz w:val="28"/>
          <w:szCs w:val="28"/>
          <w:lang w:val="uk-UA"/>
          <w14:ligatures w14:val="standardContextual"/>
        </w:rPr>
        <w:t>правовими актами та рішеннями з</w:t>
      </w:r>
      <w:r w:rsidRPr="006E3997">
        <w:rPr>
          <w:rFonts w:ascii="Times New Roman" w:eastAsia="Aptos" w:hAnsi="Times New Roman" w:cs="Times New Roman"/>
          <w:kern w:val="2"/>
          <w:sz w:val="28"/>
          <w:szCs w:val="28"/>
          <w:lang w:val="uk-UA"/>
          <w14:ligatures w14:val="standardContextual"/>
        </w:rPr>
        <w:t xml:space="preserve">асновника. </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p>
    <w:p w:rsidR="003A692B" w:rsidRDefault="003A692B" w:rsidP="006E3997">
      <w:pPr>
        <w:jc w:val="both"/>
        <w:rPr>
          <w:rFonts w:ascii="Times New Roman" w:eastAsia="Times New Roman" w:hAnsi="Times New Roman" w:cs="Times New Roman"/>
          <w:sz w:val="28"/>
          <w:szCs w:val="28"/>
          <w:lang w:val="uk-UA" w:eastAsia="uk-UA"/>
        </w:rPr>
      </w:pPr>
    </w:p>
    <w:p w:rsidR="006E3997" w:rsidRPr="006E3997" w:rsidRDefault="00495BCD" w:rsidP="006E3997">
      <w:p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Керуючий справами</w:t>
      </w:r>
      <w:r w:rsidR="006E3997" w:rsidRPr="006E3997">
        <w:rPr>
          <w:rFonts w:ascii="Times New Roman" w:eastAsia="Times New Roman" w:hAnsi="Times New Roman" w:cs="Times New Roman"/>
          <w:sz w:val="28"/>
          <w:szCs w:val="28"/>
          <w:lang w:val="uk-UA" w:eastAsia="uk-UA"/>
        </w:rPr>
        <w:tab/>
      </w:r>
      <w:r w:rsidR="006E3997" w:rsidRPr="006E3997">
        <w:rPr>
          <w:rFonts w:ascii="Times New Roman" w:eastAsia="Times New Roman" w:hAnsi="Times New Roman" w:cs="Times New Roman"/>
          <w:sz w:val="28"/>
          <w:szCs w:val="28"/>
          <w:lang w:val="uk-UA" w:eastAsia="uk-UA"/>
        </w:rPr>
        <w:tab/>
      </w:r>
      <w:r w:rsidR="006E3997" w:rsidRPr="006E3997">
        <w:rPr>
          <w:rFonts w:ascii="Times New Roman" w:eastAsia="Times New Roman" w:hAnsi="Times New Roman" w:cs="Times New Roman"/>
          <w:sz w:val="28"/>
          <w:szCs w:val="28"/>
          <w:lang w:val="uk-UA" w:eastAsia="uk-UA"/>
        </w:rPr>
        <w:tab/>
        <w:t xml:space="preserve">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ab/>
        <w:t xml:space="preserve">                                   Ігор ВЕЛИЧКО</w:t>
      </w:r>
    </w:p>
    <w:p w:rsidR="006E3997" w:rsidRPr="006E3997" w:rsidRDefault="006E3997" w:rsidP="006E3997">
      <w:pPr>
        <w:spacing w:after="0" w:line="240" w:lineRule="auto"/>
        <w:jc w:val="both"/>
        <w:rPr>
          <w:rFonts w:ascii="Times New Roman" w:eastAsia="Aptos" w:hAnsi="Times New Roman" w:cs="Times New Roman"/>
          <w:kern w:val="2"/>
          <w:sz w:val="28"/>
          <w:szCs w:val="28"/>
          <w:lang w:val="uk-UA"/>
          <w14:ligatures w14:val="standardContextual"/>
        </w:rPr>
      </w:pPr>
    </w:p>
    <w:p w:rsidR="006E3997" w:rsidRDefault="006E3997" w:rsidP="002778B0">
      <w:pPr>
        <w:spacing w:after="0" w:line="240" w:lineRule="auto"/>
        <w:rPr>
          <w:rFonts w:ascii="Book Antiqua" w:eastAsia="Calibri" w:hAnsi="Book Antiqua" w:cs="Book Antiqua"/>
          <w:b/>
          <w:color w:val="1F3864"/>
          <w:sz w:val="28"/>
          <w:szCs w:val="28"/>
          <w:lang w:val="uk-UA" w:eastAsia="ru-RU"/>
        </w:rPr>
      </w:pPr>
    </w:p>
    <w:sectPr w:rsidR="006E3997" w:rsidSect="00DA6620">
      <w:pgSz w:w="11906" w:h="16838"/>
      <w:pgMar w:top="1134" w:right="850" w:bottom="1418"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08" w:rsidRDefault="00361808" w:rsidP="00F77523">
      <w:pPr>
        <w:spacing w:after="0" w:line="240" w:lineRule="auto"/>
      </w:pPr>
      <w:r>
        <w:separator/>
      </w:r>
    </w:p>
  </w:endnote>
  <w:endnote w:type="continuationSeparator" w:id="0">
    <w:p w:rsidR="00361808" w:rsidRDefault="00361808" w:rsidP="00F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08" w:rsidRDefault="00361808" w:rsidP="00F77523">
      <w:pPr>
        <w:spacing w:after="0" w:line="240" w:lineRule="auto"/>
      </w:pPr>
      <w:r>
        <w:separator/>
      </w:r>
    </w:p>
  </w:footnote>
  <w:footnote w:type="continuationSeparator" w:id="0">
    <w:p w:rsidR="00361808" w:rsidRDefault="00361808" w:rsidP="00F77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764194"/>
      <w:docPartObj>
        <w:docPartGallery w:val="Page Numbers (Top of Page)"/>
        <w:docPartUnique/>
      </w:docPartObj>
    </w:sdtPr>
    <w:sdtEndPr>
      <w:rPr>
        <w:rFonts w:ascii="Times New Roman" w:hAnsi="Times New Roman" w:cs="Times New Roman"/>
        <w:sz w:val="28"/>
        <w:szCs w:val="28"/>
      </w:rPr>
    </w:sdtEndPr>
    <w:sdtContent>
      <w:p w:rsidR="00DA6620" w:rsidRPr="00DA6620" w:rsidRDefault="00DA6620" w:rsidP="00DA6620">
        <w:pPr>
          <w:pStyle w:val="a8"/>
          <w:jc w:val="right"/>
          <w:rPr>
            <w:rFonts w:ascii="Times New Roman" w:hAnsi="Times New Roman" w:cs="Times New Roman"/>
            <w:sz w:val="28"/>
            <w:szCs w:val="28"/>
          </w:rPr>
        </w:pPr>
        <w:r w:rsidRPr="00DA6620">
          <w:rPr>
            <w:rFonts w:ascii="Times New Roman" w:hAnsi="Times New Roman" w:cs="Times New Roman"/>
            <w:sz w:val="28"/>
            <w:szCs w:val="28"/>
          </w:rPr>
          <w:fldChar w:fldCharType="begin"/>
        </w:r>
        <w:r w:rsidRPr="00DA6620">
          <w:rPr>
            <w:rFonts w:ascii="Times New Roman" w:hAnsi="Times New Roman" w:cs="Times New Roman"/>
            <w:sz w:val="28"/>
            <w:szCs w:val="28"/>
          </w:rPr>
          <w:instrText>PAGE   \* MERGEFORMAT</w:instrText>
        </w:r>
        <w:r w:rsidRPr="00DA6620">
          <w:rPr>
            <w:rFonts w:ascii="Times New Roman" w:hAnsi="Times New Roman" w:cs="Times New Roman"/>
            <w:sz w:val="28"/>
            <w:szCs w:val="28"/>
          </w:rPr>
          <w:fldChar w:fldCharType="separate"/>
        </w:r>
        <w:r w:rsidR="007E0502" w:rsidRPr="007E0502">
          <w:rPr>
            <w:rFonts w:ascii="Times New Roman" w:hAnsi="Times New Roman" w:cs="Times New Roman"/>
            <w:noProof/>
            <w:sz w:val="28"/>
            <w:szCs w:val="28"/>
            <w:lang w:val="uk-UA"/>
          </w:rPr>
          <w:t>2</w:t>
        </w:r>
        <w:r w:rsidRPr="00DA6620">
          <w:rPr>
            <w:rFonts w:ascii="Times New Roman" w:hAnsi="Times New Roman" w:cs="Times New Roman"/>
            <w:sz w:val="28"/>
            <w:szCs w:val="28"/>
          </w:rPr>
          <w:fldChar w:fldCharType="end"/>
        </w:r>
        <w:r>
          <w:rPr>
            <w:rFonts w:ascii="Times New Roman" w:hAnsi="Times New Roman" w:cs="Times New Roman"/>
            <w:sz w:val="28"/>
            <w:szCs w:val="28"/>
            <w:lang w:val="uk-UA"/>
          </w:rPr>
          <w:t xml:space="preserve">                           Продовження додатку</w:t>
        </w:r>
      </w:p>
    </w:sdtContent>
  </w:sdt>
  <w:p w:rsidR="00B56E21" w:rsidRDefault="00B56E2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E21" w:rsidRDefault="00B56E21" w:rsidP="00995EA7">
    <w:pPr>
      <w:pStyle w:val="a8"/>
      <w:tabs>
        <w:tab w:val="clear" w:pos="4677"/>
        <w:tab w:val="clear" w:pos="9355"/>
        <w:tab w:val="left" w:pos="589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87"/>
    <w:rsid w:val="000A20EE"/>
    <w:rsid w:val="000F7BC8"/>
    <w:rsid w:val="00107D69"/>
    <w:rsid w:val="00127ADF"/>
    <w:rsid w:val="00140ED5"/>
    <w:rsid w:val="00214C90"/>
    <w:rsid w:val="002335FE"/>
    <w:rsid w:val="002373CD"/>
    <w:rsid w:val="00266AB7"/>
    <w:rsid w:val="002778B0"/>
    <w:rsid w:val="002A0DFD"/>
    <w:rsid w:val="00352887"/>
    <w:rsid w:val="00361808"/>
    <w:rsid w:val="003A692B"/>
    <w:rsid w:val="003B77EC"/>
    <w:rsid w:val="003D4DF9"/>
    <w:rsid w:val="00486CAB"/>
    <w:rsid w:val="004934AA"/>
    <w:rsid w:val="00495BCD"/>
    <w:rsid w:val="004E459A"/>
    <w:rsid w:val="00550CFE"/>
    <w:rsid w:val="005D1129"/>
    <w:rsid w:val="006077E3"/>
    <w:rsid w:val="00624149"/>
    <w:rsid w:val="00670288"/>
    <w:rsid w:val="006D6466"/>
    <w:rsid w:val="006E0095"/>
    <w:rsid w:val="006E3997"/>
    <w:rsid w:val="007E0502"/>
    <w:rsid w:val="00807242"/>
    <w:rsid w:val="008505A7"/>
    <w:rsid w:val="00923356"/>
    <w:rsid w:val="00995EA7"/>
    <w:rsid w:val="00AB4168"/>
    <w:rsid w:val="00AB571B"/>
    <w:rsid w:val="00AD470A"/>
    <w:rsid w:val="00B06220"/>
    <w:rsid w:val="00B30D04"/>
    <w:rsid w:val="00B56E21"/>
    <w:rsid w:val="00B65E88"/>
    <w:rsid w:val="00B90482"/>
    <w:rsid w:val="00B907B1"/>
    <w:rsid w:val="00BB072F"/>
    <w:rsid w:val="00C1342E"/>
    <w:rsid w:val="00C82495"/>
    <w:rsid w:val="00CA296D"/>
    <w:rsid w:val="00D06A6C"/>
    <w:rsid w:val="00D355DB"/>
    <w:rsid w:val="00D762F1"/>
    <w:rsid w:val="00DA6620"/>
    <w:rsid w:val="00EC30F1"/>
    <w:rsid w:val="00F439FA"/>
    <w:rsid w:val="00F77523"/>
    <w:rsid w:val="00FD7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D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DFD"/>
    <w:rPr>
      <w:rFonts w:ascii="Tahoma" w:hAnsi="Tahoma" w:cs="Tahoma"/>
      <w:sz w:val="16"/>
      <w:szCs w:val="16"/>
    </w:rPr>
  </w:style>
  <w:style w:type="numbering" w:customStyle="1" w:styleId="1">
    <w:name w:val="Нет списка1"/>
    <w:next w:val="a2"/>
    <w:uiPriority w:val="99"/>
    <w:semiHidden/>
    <w:unhideWhenUsed/>
    <w:rsid w:val="006E3997"/>
  </w:style>
  <w:style w:type="paragraph" w:styleId="a5">
    <w:name w:val="List Paragraph"/>
    <w:basedOn w:val="a"/>
    <w:uiPriority w:val="34"/>
    <w:qFormat/>
    <w:rsid w:val="006E3997"/>
    <w:pPr>
      <w:spacing w:after="160" w:line="259" w:lineRule="auto"/>
      <w:ind w:left="720"/>
      <w:contextualSpacing/>
    </w:pPr>
    <w:rPr>
      <w:kern w:val="2"/>
      <w:lang w:val="uk-UA"/>
      <w14:ligatures w14:val="standardContextual"/>
    </w:rPr>
  </w:style>
  <w:style w:type="paragraph" w:styleId="a6">
    <w:name w:val="Normal (Web)"/>
    <w:basedOn w:val="a"/>
    <w:semiHidden/>
    <w:rsid w:val="006E3997"/>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Strong"/>
    <w:qFormat/>
    <w:rsid w:val="006E3997"/>
    <w:rPr>
      <w:rFonts w:cs="Times New Roman"/>
      <w:b/>
      <w:bCs/>
    </w:rPr>
  </w:style>
  <w:style w:type="paragraph" w:styleId="a8">
    <w:name w:val="header"/>
    <w:basedOn w:val="a"/>
    <w:link w:val="a9"/>
    <w:uiPriority w:val="99"/>
    <w:unhideWhenUsed/>
    <w:rsid w:val="00F775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7523"/>
  </w:style>
  <w:style w:type="paragraph" w:styleId="aa">
    <w:name w:val="footer"/>
    <w:basedOn w:val="a"/>
    <w:link w:val="ab"/>
    <w:uiPriority w:val="99"/>
    <w:unhideWhenUsed/>
    <w:rsid w:val="00F775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7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D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0DFD"/>
    <w:rPr>
      <w:rFonts w:ascii="Tahoma" w:hAnsi="Tahoma" w:cs="Tahoma"/>
      <w:sz w:val="16"/>
      <w:szCs w:val="16"/>
    </w:rPr>
  </w:style>
  <w:style w:type="numbering" w:customStyle="1" w:styleId="1">
    <w:name w:val="Нет списка1"/>
    <w:next w:val="a2"/>
    <w:uiPriority w:val="99"/>
    <w:semiHidden/>
    <w:unhideWhenUsed/>
    <w:rsid w:val="006E3997"/>
  </w:style>
  <w:style w:type="paragraph" w:styleId="a5">
    <w:name w:val="List Paragraph"/>
    <w:basedOn w:val="a"/>
    <w:uiPriority w:val="34"/>
    <w:qFormat/>
    <w:rsid w:val="006E3997"/>
    <w:pPr>
      <w:spacing w:after="160" w:line="259" w:lineRule="auto"/>
      <w:ind w:left="720"/>
      <w:contextualSpacing/>
    </w:pPr>
    <w:rPr>
      <w:kern w:val="2"/>
      <w:lang w:val="uk-UA"/>
      <w14:ligatures w14:val="standardContextual"/>
    </w:rPr>
  </w:style>
  <w:style w:type="paragraph" w:styleId="a6">
    <w:name w:val="Normal (Web)"/>
    <w:basedOn w:val="a"/>
    <w:semiHidden/>
    <w:rsid w:val="006E3997"/>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Strong"/>
    <w:qFormat/>
    <w:rsid w:val="006E3997"/>
    <w:rPr>
      <w:rFonts w:cs="Times New Roman"/>
      <w:b/>
      <w:bCs/>
    </w:rPr>
  </w:style>
  <w:style w:type="paragraph" w:styleId="a8">
    <w:name w:val="header"/>
    <w:basedOn w:val="a"/>
    <w:link w:val="a9"/>
    <w:uiPriority w:val="99"/>
    <w:unhideWhenUsed/>
    <w:rsid w:val="00F7752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7523"/>
  </w:style>
  <w:style w:type="paragraph" w:styleId="aa">
    <w:name w:val="footer"/>
    <w:basedOn w:val="a"/>
    <w:link w:val="ab"/>
    <w:uiPriority w:val="99"/>
    <w:unhideWhenUsed/>
    <w:rsid w:val="00F7752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21C0-FB96-467F-82C4-25EC0BA1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8828</Words>
  <Characters>50323</Characters>
  <Application>Microsoft Office Word</Application>
  <DocSecurity>0</DocSecurity>
  <Lines>419</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2026-02-20T08:02:00Z</cp:lastPrinted>
  <dcterms:created xsi:type="dcterms:W3CDTF">2026-02-19T13:30:00Z</dcterms:created>
  <dcterms:modified xsi:type="dcterms:W3CDTF">2026-02-20T13:08:00Z</dcterms:modified>
</cp:coreProperties>
</file>