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941" w:rsidRPr="00CF1897" w:rsidRDefault="00214941" w:rsidP="00214941">
      <w:pPr>
        <w:jc w:val="center"/>
        <w:rPr>
          <w:rFonts w:ascii="Book Antiqua" w:hAnsi="Book Antiqua" w:cs="Book Antiqua"/>
          <w:b/>
          <w:color w:val="1F3864"/>
          <w:sz w:val="28"/>
          <w:szCs w:val="28"/>
        </w:rPr>
      </w:pPr>
      <w:r w:rsidRPr="00CF1897">
        <w:rPr>
          <w:rFonts w:ascii="Book Antiqua" w:hAnsi="Book Antiqua" w:cs="Book Antiqua"/>
          <w:noProof/>
          <w:sz w:val="28"/>
          <w:szCs w:val="28"/>
          <w:lang w:val="ru-RU"/>
        </w:rPr>
        <w:drawing>
          <wp:inline distT="0" distB="0" distL="0" distR="0">
            <wp:extent cx="432000" cy="608400"/>
            <wp:effectExtent l="0" t="0" r="635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941" w:rsidRPr="00CF1897" w:rsidRDefault="00214941" w:rsidP="00214941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CF1897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:rsidR="00214941" w:rsidRPr="00CF1897" w:rsidRDefault="00214941" w:rsidP="00214941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214941" w:rsidRPr="00CF1897" w:rsidRDefault="00214941" w:rsidP="00214941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CF1897">
        <w:rPr>
          <w:b/>
          <w:bCs/>
          <w:color w:val="1F497D" w:themeColor="text2"/>
          <w:sz w:val="28"/>
          <w:szCs w:val="28"/>
          <w:lang w:val="uk-UA"/>
        </w:rPr>
        <w:t xml:space="preserve">Р І Ш Е Н </w:t>
      </w:r>
      <w:proofErr w:type="spellStart"/>
      <w:r w:rsidRPr="00CF1897"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 w:rsidRPr="00CF1897"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:rsidR="00214941" w:rsidRPr="00CF1897" w:rsidRDefault="00214941" w:rsidP="00214941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/>
      </w:tblPr>
      <w:tblGrid>
        <w:gridCol w:w="519"/>
        <w:gridCol w:w="2117"/>
        <w:gridCol w:w="4119"/>
        <w:gridCol w:w="445"/>
        <w:gridCol w:w="2659"/>
      </w:tblGrid>
      <w:tr w:rsidR="00214941" w:rsidRPr="00CF1897" w:rsidTr="003319DC">
        <w:tc>
          <w:tcPr>
            <w:tcW w:w="415" w:type="dxa"/>
          </w:tcPr>
          <w:p w:rsidR="00214941" w:rsidRPr="00CF1897" w:rsidRDefault="00214941" w:rsidP="003319DC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CF1897"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214941" w:rsidRPr="00CF1897" w:rsidRDefault="002302D7" w:rsidP="003319DC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302D7">
              <w:rPr>
                <w:noProof/>
              </w:rPr>
              <w:pict>
                <v:line id="Пряма сполучна лінія 1319048414" o:spid="_x0000_s1026" style="position:absolute;left:0;text-align:left;z-index:251666432;visibility:visible;mso-position-horizontal-relative:text;mso-position-vertical-relative:text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" o:allowincell="f" strokeweight=".35mm">
                  <v:stroke joinstyle="miter"/>
                </v:line>
              </w:pict>
            </w:r>
            <w:r w:rsidR="00651398">
              <w:rPr>
                <w:rFonts w:eastAsia="Calibri"/>
                <w:lang w:val="uk-UA" w:eastAsia="en-US"/>
              </w:rPr>
              <w:t>04.06.2026 р.</w:t>
            </w:r>
          </w:p>
        </w:tc>
        <w:tc>
          <w:tcPr>
            <w:tcW w:w="4168" w:type="dxa"/>
          </w:tcPr>
          <w:p w:rsidR="00214941" w:rsidRPr="00CF1897" w:rsidRDefault="00214941" w:rsidP="003319DC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CF1897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214941" w:rsidRPr="00CF1897" w:rsidRDefault="00214941" w:rsidP="003319DC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CF1897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214941" w:rsidRPr="00CF1897" w:rsidRDefault="00651398" w:rsidP="0065139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FE2D37">
              <w:rPr>
                <w:rFonts w:eastAsia="Calibri"/>
                <w:lang w:val="uk-UA" w:eastAsia="en-US"/>
              </w:rPr>
              <w:t>20</w:t>
            </w:r>
            <w:r>
              <w:rPr>
                <w:rFonts w:eastAsia="Calibri"/>
                <w:lang w:val="uk-UA" w:eastAsia="en-US"/>
              </w:rPr>
              <w:t>11</w:t>
            </w:r>
            <w:r w:rsidRPr="00FE2D37">
              <w:rPr>
                <w:rFonts w:eastAsia="Calibri"/>
                <w:lang w:val="uk-UA" w:eastAsia="en-US"/>
              </w:rPr>
              <w:t>-VIII</w:t>
            </w:r>
            <w:r w:rsidR="002302D7" w:rsidRPr="002302D7">
              <w:rPr>
                <w:noProof/>
              </w:rPr>
              <w:pict>
                <v:line id="Пряма сполучна лінія 804813096" o:spid="_x0000_s1028" style="position:absolute;left:0;text-align:left;z-index:251664384;visibility:visible;mso-position-horizontal-relative:text;mso-position-vertical-relative:text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" o:allowincell="f" strokeweight=".35mm">
                  <v:stroke joinstyle="miter"/>
                </v:line>
              </w:pict>
            </w:r>
            <w:r w:rsidR="002302D7" w:rsidRPr="002302D7">
              <w:rPr>
                <w:noProof/>
              </w:rPr>
              <w:pict>
                <v:line id="Пряма сполучна лінія 3" o:spid="_x0000_s1027" style="position:absolute;left:0;text-align:left;z-index:251665408;visibility:visible;mso-position-horizontal-relative:text;mso-position-vertical-relative:text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" o:allowincell="f" strokeweight=".99pt">
                  <v:stroke joinstyle="miter"/>
                </v:line>
              </w:pict>
            </w:r>
          </w:p>
        </w:tc>
      </w:tr>
    </w:tbl>
    <w:p w:rsidR="00214941" w:rsidRPr="00CF1897" w:rsidRDefault="00214941" w:rsidP="00214941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/>
      </w:tblPr>
      <w:tblGrid>
        <w:gridCol w:w="5013"/>
      </w:tblGrid>
      <w:tr w:rsidR="00521F7A" w:rsidRPr="00CF1897" w:rsidTr="00E1162A">
        <w:trPr>
          <w:trHeight w:val="1049"/>
        </w:trPr>
        <w:tc>
          <w:tcPr>
            <w:tcW w:w="5013" w:type="dxa"/>
          </w:tcPr>
          <w:p w:rsidR="00521F7A" w:rsidRPr="00CF1897" w:rsidRDefault="00521F7A" w:rsidP="004D203E">
            <w:pPr>
              <w:pStyle w:val="a9"/>
              <w:jc w:val="both"/>
              <w:rPr>
                <w:lang w:val="uk-UA"/>
              </w:rPr>
            </w:pPr>
            <w:bookmarkStart w:id="0" w:name="_Hlk218171055"/>
            <w:r w:rsidRPr="00CF1897">
              <w:rPr>
                <w:lang w:val="uk-UA"/>
              </w:rPr>
              <w:t>Щорічний звіт про результати виконання    цільової програми «</w:t>
            </w:r>
            <w:r w:rsidR="00F31BC9" w:rsidRPr="00F31BC9">
              <w:rPr>
                <w:lang w:val="uk-UA" w:bidi="uk-UA"/>
              </w:rPr>
              <w:t>Соціальний автобус Білгород-Дністровської міської територіальної громади на 2023-2025 роки</w:t>
            </w:r>
            <w:r w:rsidRPr="00CF1897">
              <w:rPr>
                <w:lang w:val="uk-UA"/>
              </w:rPr>
              <w:t>» за 2025 рік</w:t>
            </w:r>
          </w:p>
        </w:tc>
      </w:tr>
      <w:bookmarkEnd w:id="0"/>
    </w:tbl>
    <w:p w:rsidR="00214941" w:rsidRPr="00CF1897" w:rsidRDefault="00214941" w:rsidP="00214941">
      <w:pPr>
        <w:pStyle w:val="a9"/>
        <w:rPr>
          <w:rFonts w:eastAsia="Times New Roman" w:cs="Times New Roman"/>
          <w:lang w:val="uk-UA" w:eastAsia="zh-CN"/>
        </w:rPr>
      </w:pPr>
    </w:p>
    <w:p w:rsidR="00214941" w:rsidRPr="00CF1897" w:rsidRDefault="00214941" w:rsidP="00214941">
      <w:pPr>
        <w:ind w:firstLine="708"/>
        <w:jc w:val="both"/>
        <w:rPr>
          <w:rFonts w:eastAsia="Tahoma" w:cs="Times New Roman"/>
        </w:rPr>
      </w:pPr>
      <w:r w:rsidRPr="00CF1897">
        <w:rPr>
          <w:rFonts w:eastAsia="Tahoma" w:cs="Times New Roman"/>
        </w:rPr>
        <w:t xml:space="preserve">Враховуючи рішення виконавчого комітету від </w:t>
      </w:r>
      <w:r w:rsidR="009F43AA">
        <w:rPr>
          <w:rFonts w:eastAsia="Tahoma" w:cs="Times New Roman"/>
        </w:rPr>
        <w:t>12.05.2026</w:t>
      </w:r>
      <w:r w:rsidRPr="00CF1897">
        <w:rPr>
          <w:rFonts w:eastAsia="Tahoma" w:cs="Times New Roman"/>
        </w:rPr>
        <w:t xml:space="preserve"> року №</w:t>
      </w:r>
      <w:r w:rsidR="009F43AA">
        <w:rPr>
          <w:rFonts w:eastAsia="Tahoma" w:cs="Times New Roman"/>
        </w:rPr>
        <w:t xml:space="preserve"> 284</w:t>
      </w:r>
      <w:r w:rsidRPr="00CF1897">
        <w:rPr>
          <w:rFonts w:eastAsia="Tahoma" w:cs="Times New Roman"/>
        </w:rPr>
        <w:t xml:space="preserve"> «Про схвалення проєкту рішення Білгород-Дністровської міської ради «Щорічний звіт про результати виконання цільової програми «</w:t>
      </w:r>
      <w:r w:rsidR="00F31BC9" w:rsidRPr="00F31BC9">
        <w:rPr>
          <w:lang w:bidi="uk-UA"/>
        </w:rPr>
        <w:t>Соціальний автобус Білгород-Дністровської міської територіальної громади на 2023-2025 роки</w:t>
      </w:r>
      <w:r w:rsidRPr="00CF1897">
        <w:rPr>
          <w:rFonts w:eastAsia="Tahoma" w:cs="Times New Roman"/>
        </w:rPr>
        <w:t>» за 2025 рік», керуючись ст. 25, частиною другою ст. 42, частиною першою ст. 59 Закону України «Про місцеве самоврядування в Україні», міська рада</w:t>
      </w:r>
    </w:p>
    <w:p w:rsidR="00214941" w:rsidRPr="00CF1897" w:rsidRDefault="00214941" w:rsidP="00214941">
      <w:pPr>
        <w:contextualSpacing/>
        <w:rPr>
          <w:rFonts w:eastAsia="Tahoma" w:cs="Times New Roman"/>
        </w:rPr>
      </w:pPr>
    </w:p>
    <w:p w:rsidR="00214941" w:rsidRPr="00CF1897" w:rsidRDefault="00214941" w:rsidP="00214941">
      <w:pPr>
        <w:contextualSpacing/>
        <w:rPr>
          <w:rFonts w:eastAsia="Tahoma" w:cs="Times New Roman"/>
          <w:b/>
        </w:rPr>
      </w:pPr>
      <w:r w:rsidRPr="00CF1897">
        <w:rPr>
          <w:rFonts w:eastAsia="Tahoma" w:cs="Times New Roman"/>
          <w:b/>
        </w:rPr>
        <w:t>ВИРІШИЛА:</w:t>
      </w:r>
    </w:p>
    <w:p w:rsidR="00214941" w:rsidRPr="00CF1897" w:rsidRDefault="00214941" w:rsidP="00214941">
      <w:pPr>
        <w:contextualSpacing/>
        <w:rPr>
          <w:rFonts w:eastAsia="Tahoma" w:cs="Times New Roman"/>
          <w:b/>
        </w:rPr>
      </w:pPr>
    </w:p>
    <w:p w:rsidR="00F852BC" w:rsidRPr="00CF1897" w:rsidRDefault="00F852BC" w:rsidP="00F852BC">
      <w:pPr>
        <w:tabs>
          <w:tab w:val="left" w:pos="1134"/>
        </w:tabs>
        <w:ind w:firstLine="567"/>
        <w:jc w:val="both"/>
        <w:rPr>
          <w:rFonts w:eastAsia="Tahoma" w:cs="Times New Roman"/>
        </w:rPr>
      </w:pPr>
      <w:r w:rsidRPr="00CF1897">
        <w:rPr>
          <w:rFonts w:eastAsia="Tahoma" w:cs="Times New Roman"/>
        </w:rPr>
        <w:t>1.</w:t>
      </w:r>
      <w:r w:rsidRPr="00CF1897">
        <w:rPr>
          <w:rFonts w:eastAsia="Tahoma" w:cs="Times New Roman"/>
        </w:rPr>
        <w:tab/>
      </w:r>
      <w:r w:rsidR="00214941" w:rsidRPr="00CF1897">
        <w:rPr>
          <w:rFonts w:eastAsia="Tahoma" w:cs="Times New Roman"/>
        </w:rPr>
        <w:t>Прийняти до відома щорічний звіт про результати виконання цільової програми</w:t>
      </w:r>
      <w:r w:rsidR="004D203E" w:rsidRPr="00CF1897">
        <w:rPr>
          <w:rFonts w:eastAsia="Tahoma" w:cs="Times New Roman"/>
        </w:rPr>
        <w:t xml:space="preserve"> </w:t>
      </w:r>
      <w:r w:rsidR="00214941" w:rsidRPr="00CF1897">
        <w:rPr>
          <w:rFonts w:eastAsia="Tahoma" w:cs="Times New Roman"/>
          <w:bCs/>
        </w:rPr>
        <w:t>«</w:t>
      </w:r>
      <w:r w:rsidR="00F31BC9" w:rsidRPr="00F31BC9">
        <w:rPr>
          <w:bCs/>
          <w:lang w:bidi="uk-UA"/>
        </w:rPr>
        <w:t>Соціальний автобус Білгород-Дністровської міської територіальної громади на 2023-2025 роки</w:t>
      </w:r>
      <w:r w:rsidR="00214941" w:rsidRPr="00CF1897">
        <w:rPr>
          <w:rFonts w:eastAsia="Tahoma" w:cs="Times New Roman"/>
          <w:bCs/>
        </w:rPr>
        <w:t xml:space="preserve">» </w:t>
      </w:r>
      <w:r w:rsidR="00214941" w:rsidRPr="00CF1897">
        <w:rPr>
          <w:rFonts w:eastAsia="Tahoma" w:cs="Times New Roman"/>
        </w:rPr>
        <w:t>за 202</w:t>
      </w:r>
      <w:r w:rsidR="002B1602" w:rsidRPr="00CF1897">
        <w:rPr>
          <w:rFonts w:eastAsia="Tahoma" w:cs="Times New Roman"/>
        </w:rPr>
        <w:t>5</w:t>
      </w:r>
      <w:r w:rsidR="00214941" w:rsidRPr="00CF1897">
        <w:rPr>
          <w:rFonts w:eastAsia="Tahoma" w:cs="Times New Roman"/>
        </w:rPr>
        <w:t xml:space="preserve"> рік</w:t>
      </w:r>
      <w:r w:rsidR="00214941" w:rsidRPr="00CF1897">
        <w:rPr>
          <w:rFonts w:eastAsia="Tahoma" w:cs="Times New Roman"/>
          <w:iCs/>
        </w:rPr>
        <w:t>»</w:t>
      </w:r>
      <w:r w:rsidR="002B1602" w:rsidRPr="00CF1897">
        <w:rPr>
          <w:rFonts w:eastAsia="Tahoma" w:cs="Times New Roman"/>
          <w:bCs/>
          <w:iCs/>
        </w:rPr>
        <w:t xml:space="preserve"> та підсумковий звіт про результати виконання </w:t>
      </w:r>
      <w:r w:rsidR="00243CB8">
        <w:rPr>
          <w:rFonts w:eastAsia="Tahoma" w:cs="Times New Roman"/>
          <w:bCs/>
          <w:iCs/>
        </w:rPr>
        <w:t xml:space="preserve">цільової </w:t>
      </w:r>
      <w:r w:rsidR="002B1602" w:rsidRPr="00CF1897">
        <w:rPr>
          <w:rFonts w:eastAsia="Tahoma" w:cs="Times New Roman"/>
          <w:bCs/>
          <w:iCs/>
        </w:rPr>
        <w:t>програми, згідно з додатками 1, 2</w:t>
      </w:r>
      <w:r w:rsidR="00214941" w:rsidRPr="00CF1897">
        <w:rPr>
          <w:rFonts w:eastAsia="Tahoma" w:cs="Times New Roman"/>
        </w:rPr>
        <w:t>.</w:t>
      </w:r>
    </w:p>
    <w:p w:rsidR="00214941" w:rsidRPr="00CF1897" w:rsidRDefault="00F852BC" w:rsidP="00F852BC">
      <w:pPr>
        <w:tabs>
          <w:tab w:val="left" w:pos="1134"/>
        </w:tabs>
        <w:ind w:firstLine="567"/>
        <w:jc w:val="both"/>
        <w:rPr>
          <w:rFonts w:eastAsia="Tahoma" w:cs="Times New Roman"/>
        </w:rPr>
      </w:pPr>
      <w:r w:rsidRPr="00CF1897">
        <w:rPr>
          <w:rFonts w:eastAsia="Tahoma" w:cs="Times New Roman"/>
        </w:rPr>
        <w:t>2.</w:t>
      </w:r>
      <w:r w:rsidRPr="00CF1897">
        <w:rPr>
          <w:rFonts w:eastAsia="Tahoma" w:cs="Times New Roman"/>
        </w:rPr>
        <w:tab/>
      </w:r>
      <w:r w:rsidR="00214941" w:rsidRPr="00CF1897">
        <w:rPr>
          <w:rFonts w:eastAsia="Tahoma" w:cs="Times New Roman"/>
        </w:rPr>
        <w:t>Контроль за виконанням рішення покласти на постійну комісію Білгород-Дністровської міської ради з питань житлово-комунального господарства, транспорту, зв’язку, управління комунальною власністю (голова комісії МОРОЗОВ Олександр).</w:t>
      </w:r>
    </w:p>
    <w:p w:rsidR="00214941" w:rsidRPr="00CF1897" w:rsidRDefault="00214941" w:rsidP="002B1602">
      <w:pPr>
        <w:tabs>
          <w:tab w:val="left" w:pos="0"/>
          <w:tab w:val="left" w:pos="993"/>
        </w:tabs>
        <w:contextualSpacing/>
        <w:jc w:val="both"/>
        <w:rPr>
          <w:rFonts w:eastAsia="Tahoma" w:cs="Times New Roman"/>
        </w:rPr>
      </w:pPr>
    </w:p>
    <w:p w:rsidR="00214941" w:rsidRPr="00CF1897" w:rsidRDefault="00214941" w:rsidP="00214941">
      <w:pPr>
        <w:tabs>
          <w:tab w:val="left" w:pos="0"/>
          <w:tab w:val="left" w:pos="993"/>
        </w:tabs>
        <w:contextualSpacing/>
        <w:jc w:val="both"/>
        <w:rPr>
          <w:rFonts w:eastAsia="Tahoma" w:cs="Times New Roman"/>
        </w:rPr>
      </w:pPr>
    </w:p>
    <w:p w:rsidR="00214941" w:rsidRPr="00CF1897" w:rsidRDefault="00AD246A" w:rsidP="00AD246A">
      <w:pPr>
        <w:tabs>
          <w:tab w:val="left" w:pos="851"/>
        </w:tabs>
        <w:suppressAutoHyphens/>
        <w:contextualSpacing/>
        <w:jc w:val="both"/>
        <w:rPr>
          <w:rFonts w:eastAsia="Times New Roman" w:cs="Times New Roman"/>
          <w:lang w:eastAsia="zh-CN"/>
        </w:rPr>
      </w:pPr>
      <w:r>
        <w:rPr>
          <w:rFonts w:eastAsia="Times New Roman" w:cs="Times New Roman"/>
          <w:lang w:eastAsia="zh-CN"/>
        </w:rPr>
        <w:t>Секретар міської ради                                                                              Олександр СКАЛОЗУБ</w:t>
      </w:r>
    </w:p>
    <w:p w:rsidR="00214941" w:rsidRPr="00CF1897" w:rsidRDefault="00214941" w:rsidP="00214941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</w:rPr>
        <w:sectPr w:rsidR="00214941" w:rsidRPr="00CF1897" w:rsidSect="003319D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CF1897">
        <w:rPr>
          <w:rFonts w:eastAsia="Times New Roman" w:cs="Times New Roman"/>
          <w:lang w:eastAsia="zh-CN"/>
        </w:rPr>
        <w:t xml:space="preserve"> </w:t>
      </w:r>
    </w:p>
    <w:p w:rsidR="00214941" w:rsidRPr="00CF1897" w:rsidRDefault="00214941" w:rsidP="00214941">
      <w:pPr>
        <w:spacing w:line="360" w:lineRule="auto"/>
        <w:ind w:left="10631"/>
        <w:contextualSpacing/>
        <w:rPr>
          <w:rFonts w:eastAsia="Times New Roman" w:cs="Times New Roman"/>
        </w:rPr>
      </w:pPr>
      <w:r w:rsidRPr="00CF1897">
        <w:rPr>
          <w:rFonts w:eastAsia="Times New Roman" w:cs="Times New Roman"/>
        </w:rPr>
        <w:lastRenderedPageBreak/>
        <w:t xml:space="preserve">Додаток </w:t>
      </w:r>
    </w:p>
    <w:p w:rsidR="00214941" w:rsidRPr="00CF1897" w:rsidRDefault="00214941" w:rsidP="00214941">
      <w:pPr>
        <w:ind w:left="10631"/>
        <w:contextualSpacing/>
        <w:rPr>
          <w:rFonts w:eastAsia="Times New Roman" w:cs="Times New Roman"/>
        </w:rPr>
      </w:pPr>
      <w:r w:rsidRPr="00CF1897">
        <w:rPr>
          <w:rFonts w:eastAsia="Times New Roman" w:cs="Times New Roman"/>
        </w:rPr>
        <w:t xml:space="preserve">до рішення Білгород-Дністровської міської ради </w:t>
      </w:r>
    </w:p>
    <w:p w:rsidR="00214941" w:rsidRPr="00CF1897" w:rsidRDefault="00214941" w:rsidP="00214941">
      <w:pPr>
        <w:ind w:left="10631"/>
        <w:contextualSpacing/>
        <w:rPr>
          <w:rFonts w:eastAsia="Times New Roman" w:cs="Times New Roman"/>
        </w:rPr>
      </w:pPr>
      <w:r w:rsidRPr="00CF1897">
        <w:rPr>
          <w:rFonts w:eastAsia="Times New Roman" w:cs="Times New Roman"/>
        </w:rPr>
        <w:t xml:space="preserve">від </w:t>
      </w:r>
      <w:r w:rsidR="00651398">
        <w:rPr>
          <w:rFonts w:eastAsia="Times New Roman" w:cs="Times New Roman"/>
        </w:rPr>
        <w:t>04.06.2026 р.</w:t>
      </w:r>
      <w:r w:rsidRPr="00CF1897">
        <w:rPr>
          <w:rFonts w:eastAsia="Times New Roman" w:cs="Times New Roman"/>
        </w:rPr>
        <w:t xml:space="preserve"> №</w:t>
      </w:r>
      <w:r w:rsidR="00651398">
        <w:rPr>
          <w:rFonts w:eastAsia="Times New Roman" w:cs="Times New Roman"/>
        </w:rPr>
        <w:t xml:space="preserve"> </w:t>
      </w:r>
      <w:r w:rsidR="00651398" w:rsidRPr="00FE2D37">
        <w:rPr>
          <w:rFonts w:eastAsia="Calibri"/>
          <w:lang w:eastAsia="en-US"/>
        </w:rPr>
        <w:t>20</w:t>
      </w:r>
      <w:r w:rsidR="00651398">
        <w:rPr>
          <w:rFonts w:eastAsia="Calibri"/>
          <w:lang w:eastAsia="en-US"/>
        </w:rPr>
        <w:t>11</w:t>
      </w:r>
      <w:r w:rsidR="00651398" w:rsidRPr="00FE2D37">
        <w:rPr>
          <w:rFonts w:eastAsia="Calibri"/>
          <w:lang w:eastAsia="en-US"/>
        </w:rPr>
        <w:t>-VIII</w:t>
      </w:r>
    </w:p>
    <w:p w:rsidR="00214941" w:rsidRPr="00CF1897" w:rsidRDefault="00214941" w:rsidP="00214941">
      <w:pPr>
        <w:jc w:val="center"/>
        <w:rPr>
          <w:rFonts w:eastAsia="Times New Roman" w:cs="Times New Roman"/>
        </w:rPr>
      </w:pPr>
    </w:p>
    <w:p w:rsidR="00214941" w:rsidRPr="00CF1897" w:rsidRDefault="00214941" w:rsidP="00214941">
      <w:pPr>
        <w:jc w:val="center"/>
        <w:rPr>
          <w:rFonts w:eastAsia="Times New Roman" w:cs="Times New Roman"/>
        </w:rPr>
      </w:pPr>
      <w:r w:rsidRPr="00CF1897">
        <w:rPr>
          <w:rFonts w:eastAsia="Times New Roman" w:cs="Times New Roman"/>
        </w:rPr>
        <w:t xml:space="preserve">Щорічний звіт </w:t>
      </w:r>
    </w:p>
    <w:p w:rsidR="00214941" w:rsidRPr="00CF1897" w:rsidRDefault="00214941" w:rsidP="00214941">
      <w:pPr>
        <w:jc w:val="center"/>
        <w:rPr>
          <w:rFonts w:eastAsia="Times New Roman" w:cs="Times New Roman"/>
        </w:rPr>
      </w:pPr>
      <w:r w:rsidRPr="00CF1897">
        <w:rPr>
          <w:rFonts w:eastAsia="Times New Roman" w:cs="Times New Roman"/>
        </w:rPr>
        <w:t>про результати виконання</w:t>
      </w:r>
    </w:p>
    <w:p w:rsidR="00214941" w:rsidRPr="00CF1897" w:rsidRDefault="00214941" w:rsidP="00F31BC9">
      <w:pPr>
        <w:jc w:val="center"/>
        <w:rPr>
          <w:rFonts w:eastAsia="Times New Roman" w:cs="Times New Roman"/>
          <w:b/>
        </w:rPr>
      </w:pPr>
      <w:r w:rsidRPr="00CF1897">
        <w:rPr>
          <w:rFonts w:eastAsia="Times New Roman" w:cs="Times New Roman"/>
          <w:b/>
          <w:i/>
          <w:u w:val="single"/>
        </w:rPr>
        <w:t xml:space="preserve">цільової програми </w:t>
      </w:r>
      <w:r w:rsidRPr="00CF1897">
        <w:rPr>
          <w:rFonts w:eastAsia="Times New Roman" w:cs="Times New Roman"/>
          <w:b/>
          <w:bCs/>
          <w:i/>
          <w:u w:val="single"/>
        </w:rPr>
        <w:t xml:space="preserve"> </w:t>
      </w:r>
      <w:bookmarkStart w:id="1" w:name="_Hlk223341976"/>
      <w:r w:rsidRPr="00CF1897">
        <w:rPr>
          <w:rFonts w:eastAsia="Times New Roman" w:cs="Times New Roman"/>
          <w:b/>
          <w:bCs/>
          <w:i/>
          <w:u w:val="single"/>
        </w:rPr>
        <w:t>«</w:t>
      </w:r>
      <w:r w:rsidR="00F31BC9" w:rsidRPr="00F31BC9">
        <w:rPr>
          <w:rFonts w:eastAsia="Times New Roman" w:cs="Times New Roman"/>
          <w:b/>
          <w:bCs/>
          <w:i/>
          <w:u w:val="single"/>
          <w:lang w:bidi="uk-UA"/>
        </w:rPr>
        <w:t>Соціальний автобус Білгород-Дністровської міської територіальної громади на 2023-2025 роки</w:t>
      </w:r>
      <w:r w:rsidRPr="00CF1897">
        <w:rPr>
          <w:rFonts w:eastAsia="Times New Roman" w:cs="Times New Roman"/>
          <w:b/>
          <w:bCs/>
          <w:i/>
          <w:u w:val="single"/>
        </w:rPr>
        <w:t>»</w:t>
      </w:r>
      <w:bookmarkEnd w:id="1"/>
      <w:r w:rsidRPr="00CF1897">
        <w:rPr>
          <w:rFonts w:eastAsia="Times New Roman" w:cs="Times New Roman"/>
          <w:b/>
          <w:bCs/>
          <w:i/>
          <w:u w:val="single"/>
        </w:rPr>
        <w:t xml:space="preserve"> </w:t>
      </w:r>
      <w:r w:rsidRPr="00CF1897">
        <w:rPr>
          <w:rFonts w:eastAsia="Times New Roman" w:cs="Times New Roman"/>
          <w:b/>
          <w:i/>
          <w:iCs/>
          <w:u w:val="single"/>
        </w:rPr>
        <w:t xml:space="preserve"> </w:t>
      </w:r>
      <w:r w:rsidRPr="00CF1897">
        <w:rPr>
          <w:rFonts w:eastAsia="Times New Roman" w:cs="Times New Roman"/>
        </w:rPr>
        <w:t xml:space="preserve">за </w:t>
      </w:r>
      <w:r w:rsidRPr="00CF1897">
        <w:rPr>
          <w:rFonts w:eastAsia="Times New Roman" w:cs="Times New Roman"/>
          <w:b/>
          <w:i/>
          <w:u w:val="single"/>
        </w:rPr>
        <w:t>202</w:t>
      </w:r>
      <w:r w:rsidR="002B1602" w:rsidRPr="00CF1897">
        <w:rPr>
          <w:rFonts w:eastAsia="Times New Roman" w:cs="Times New Roman"/>
          <w:b/>
          <w:i/>
          <w:u w:val="single"/>
        </w:rPr>
        <w:t>5</w:t>
      </w:r>
      <w:r w:rsidRPr="00CF1897">
        <w:rPr>
          <w:rFonts w:eastAsia="Times New Roman" w:cs="Times New Roman"/>
          <w:b/>
          <w:i/>
          <w:u w:val="single"/>
        </w:rPr>
        <w:t xml:space="preserve"> </w:t>
      </w:r>
      <w:r w:rsidRPr="00CF1897">
        <w:rPr>
          <w:rFonts w:eastAsia="Times New Roman" w:cs="Times New Roman"/>
        </w:rPr>
        <w:t>рік</w:t>
      </w:r>
    </w:p>
    <w:p w:rsidR="00214941" w:rsidRPr="00CF1897" w:rsidRDefault="00214941" w:rsidP="00214941">
      <w:pPr>
        <w:jc w:val="center"/>
        <w:rPr>
          <w:rFonts w:eastAsia="Times New Roman" w:cs="Times New Roman"/>
        </w:rPr>
      </w:pPr>
    </w:p>
    <w:p w:rsidR="009B0F13" w:rsidRPr="00CF1897" w:rsidRDefault="009B0F13" w:rsidP="00214941">
      <w:pPr>
        <w:jc w:val="center"/>
        <w:rPr>
          <w:rFonts w:eastAsia="Times New Roman" w:cs="Times New Roman"/>
        </w:rPr>
      </w:pPr>
    </w:p>
    <w:p w:rsidR="00214941" w:rsidRPr="00CF1897" w:rsidRDefault="00214941" w:rsidP="00214941">
      <w:pPr>
        <w:rPr>
          <w:rFonts w:eastAsia="Times New Roman" w:cs="Times New Roman"/>
          <w:i/>
          <w:u w:val="single"/>
        </w:rPr>
      </w:pPr>
      <w:r w:rsidRPr="00CF1897">
        <w:rPr>
          <w:rFonts w:eastAsia="Times New Roman" w:cs="Times New Roman"/>
        </w:rPr>
        <w:t xml:space="preserve">Дата і номер рішення, яким затверджено Програму: </w:t>
      </w:r>
      <w:bookmarkStart w:id="2" w:name="_Hlk223342599"/>
      <w:r w:rsidRPr="00CF1897">
        <w:rPr>
          <w:rFonts w:eastAsia="Times New Roman" w:cs="Times New Roman"/>
          <w:i/>
          <w:u w:val="single"/>
        </w:rPr>
        <w:t xml:space="preserve">рішення Білгород-Дністровської міської ради від  </w:t>
      </w:r>
      <w:r w:rsidR="00F31BC9" w:rsidRPr="00F31BC9">
        <w:rPr>
          <w:rFonts w:eastAsia="Times New Roman" w:cs="Times New Roman"/>
          <w:i/>
          <w:u w:val="single"/>
        </w:rPr>
        <w:t xml:space="preserve">14.09.2023 року № 981- </w:t>
      </w:r>
      <w:r w:rsidR="00F31BC9" w:rsidRPr="00F31BC9">
        <w:rPr>
          <w:rFonts w:eastAsia="Times New Roman" w:cs="Times New Roman"/>
          <w:i/>
          <w:u w:val="single"/>
          <w:lang w:val="en-US"/>
        </w:rPr>
        <w:t>V</w:t>
      </w:r>
      <w:r w:rsidR="00F31BC9" w:rsidRPr="00F31BC9">
        <w:rPr>
          <w:rFonts w:eastAsia="Times New Roman" w:cs="Times New Roman"/>
          <w:i/>
          <w:u w:val="single"/>
        </w:rPr>
        <w:t>ІІІ</w:t>
      </w:r>
    </w:p>
    <w:bookmarkEnd w:id="2"/>
    <w:p w:rsidR="00214941" w:rsidRPr="00F31BC9" w:rsidRDefault="00214941" w:rsidP="00F31BC9">
      <w:pPr>
        <w:rPr>
          <w:rFonts w:eastAsia="Times New Roman" w:cs="Times New Roman"/>
          <w:i/>
          <w:u w:val="single"/>
        </w:rPr>
      </w:pPr>
      <w:r w:rsidRPr="00CF1897">
        <w:rPr>
          <w:rFonts w:eastAsia="Times New Roman" w:cs="Times New Roman"/>
        </w:rPr>
        <w:t>Дата і номер рішення, яким вносились зміни та доповнення:</w:t>
      </w:r>
      <w:r w:rsidRPr="00CF1897">
        <w:rPr>
          <w:rFonts w:eastAsia="Times New Roman" w:cs="Times New Roman"/>
          <w:i/>
          <w:u w:val="single"/>
        </w:rPr>
        <w:t xml:space="preserve"> </w:t>
      </w:r>
      <w:r w:rsidR="00886FEC" w:rsidRPr="00CF1897">
        <w:rPr>
          <w:rFonts w:eastAsia="Times New Roman" w:cs="Times New Roman"/>
          <w:i/>
          <w:u w:val="single"/>
        </w:rPr>
        <w:t xml:space="preserve">рішення Білгород-Дністровської міської ради </w:t>
      </w:r>
      <w:r w:rsidR="00200E0F" w:rsidRPr="00CF1897">
        <w:rPr>
          <w:rFonts w:eastAsia="Times New Roman" w:cs="Times New Roman"/>
          <w:i/>
          <w:u w:val="single"/>
        </w:rPr>
        <w:t xml:space="preserve">від </w:t>
      </w:r>
      <w:r w:rsidR="00F31BC9" w:rsidRPr="00F31BC9">
        <w:rPr>
          <w:rFonts w:eastAsia="Times New Roman" w:cs="Times New Roman"/>
          <w:i/>
          <w:u w:val="single"/>
        </w:rPr>
        <w:t>22.04.2025</w:t>
      </w:r>
      <w:r w:rsidR="00F31BC9">
        <w:rPr>
          <w:rFonts w:eastAsia="Times New Roman" w:cs="Times New Roman"/>
          <w:i/>
          <w:u w:val="single"/>
        </w:rPr>
        <w:t xml:space="preserve"> </w:t>
      </w:r>
      <w:r w:rsidR="00F31BC9" w:rsidRPr="00F31BC9">
        <w:rPr>
          <w:rFonts w:eastAsia="Times New Roman" w:cs="Times New Roman"/>
          <w:i/>
          <w:u w:val="single"/>
        </w:rPr>
        <w:t>р</w:t>
      </w:r>
      <w:r w:rsidR="00F31BC9">
        <w:rPr>
          <w:rFonts w:eastAsia="Times New Roman" w:cs="Times New Roman"/>
          <w:i/>
          <w:u w:val="single"/>
        </w:rPr>
        <w:t>оку</w:t>
      </w:r>
      <w:r w:rsidR="00F31BC9" w:rsidRPr="00F31BC9">
        <w:rPr>
          <w:rFonts w:eastAsia="Times New Roman" w:cs="Times New Roman"/>
          <w:i/>
          <w:u w:val="single"/>
        </w:rPr>
        <w:t xml:space="preserve"> № 1413- VIII</w:t>
      </w:r>
    </w:p>
    <w:p w:rsidR="009B0F13" w:rsidRPr="00CF1897" w:rsidRDefault="009B0F13" w:rsidP="00214941">
      <w:pPr>
        <w:rPr>
          <w:rFonts w:eastAsia="Times New Roman" w:cs="Times New Roman"/>
          <w:i/>
          <w:u w:val="single"/>
        </w:rPr>
      </w:pPr>
    </w:p>
    <w:p w:rsidR="00F31BC9" w:rsidRPr="00F31BC9" w:rsidRDefault="00214941" w:rsidP="00F31BC9">
      <w:pPr>
        <w:rPr>
          <w:i/>
          <w:u w:val="single"/>
          <w:lang w:val="ru-RU"/>
        </w:rPr>
      </w:pPr>
      <w:r w:rsidRPr="00CF1897">
        <w:rPr>
          <w:rFonts w:eastAsia="Times New Roman" w:cs="Times New Roman"/>
        </w:rPr>
        <w:t xml:space="preserve">Відповідальний виконавець Програми: </w:t>
      </w:r>
      <w:r w:rsidRPr="00CF1897">
        <w:rPr>
          <w:rFonts w:eastAsia="Times New Roman" w:cs="Times New Roman"/>
          <w:i/>
          <w:u w:val="single"/>
        </w:rPr>
        <w:t xml:space="preserve">Департамент житлово-комунального господарства та капітального </w:t>
      </w:r>
      <w:r w:rsidR="00C81018" w:rsidRPr="00CF1897">
        <w:rPr>
          <w:i/>
          <w:u w:val="single"/>
        </w:rPr>
        <w:t>будівництва</w:t>
      </w:r>
      <w:bookmarkStart w:id="3" w:name="_Hlk223516906"/>
      <w:r w:rsidR="00C81018" w:rsidRPr="00CF1897">
        <w:rPr>
          <w:i/>
          <w:u w:val="single"/>
        </w:rPr>
        <w:t xml:space="preserve">/ комунальне підприємство </w:t>
      </w:r>
      <w:bookmarkEnd w:id="3"/>
      <w:r w:rsidR="00F31BC9" w:rsidRPr="00F31BC9">
        <w:rPr>
          <w:i/>
          <w:u w:val="single"/>
          <w:lang w:val="ru-RU"/>
        </w:rPr>
        <w:t>«</w:t>
      </w:r>
      <w:proofErr w:type="spellStart"/>
      <w:r w:rsidR="00F31BC9" w:rsidRPr="00F31BC9">
        <w:rPr>
          <w:i/>
          <w:u w:val="single"/>
          <w:lang w:val="ru-RU"/>
        </w:rPr>
        <w:t>Автотранссервіс</w:t>
      </w:r>
      <w:proofErr w:type="spellEnd"/>
      <w:r w:rsidR="00F31BC9" w:rsidRPr="00F31BC9">
        <w:rPr>
          <w:i/>
          <w:u w:val="single"/>
          <w:lang w:val="ru-RU"/>
        </w:rPr>
        <w:t>»</w:t>
      </w:r>
    </w:p>
    <w:p w:rsidR="009B0F13" w:rsidRPr="00F31BC9" w:rsidRDefault="009B0F13" w:rsidP="00214941">
      <w:pPr>
        <w:rPr>
          <w:rFonts w:eastAsia="Times New Roman" w:cs="Times New Roman"/>
          <w:lang w:val="ru-RU"/>
        </w:rPr>
      </w:pPr>
    </w:p>
    <w:p w:rsidR="00214941" w:rsidRPr="00CF1897" w:rsidRDefault="00214941" w:rsidP="00214941">
      <w:pPr>
        <w:rPr>
          <w:rFonts w:eastAsia="Times New Roman" w:cs="Times New Roman"/>
          <w:i/>
          <w:u w:val="single"/>
        </w:rPr>
      </w:pPr>
      <w:r w:rsidRPr="00CF1897">
        <w:rPr>
          <w:rFonts w:eastAsia="Times New Roman" w:cs="Times New Roman"/>
        </w:rPr>
        <w:t>Строк реалізації Програми</w:t>
      </w:r>
      <w:r w:rsidR="00D17EDB">
        <w:rPr>
          <w:rFonts w:eastAsia="Times New Roman" w:cs="Times New Roman"/>
        </w:rPr>
        <w:t>:</w:t>
      </w:r>
      <w:r w:rsidRPr="00CF1897">
        <w:rPr>
          <w:rFonts w:eastAsia="Times New Roman" w:cs="Times New Roman"/>
          <w:i/>
          <w:u w:val="single"/>
        </w:rPr>
        <w:t xml:space="preserve"> 2025 р</w:t>
      </w:r>
      <w:r w:rsidR="00D17EDB">
        <w:rPr>
          <w:rFonts w:eastAsia="Times New Roman" w:cs="Times New Roman"/>
          <w:i/>
          <w:u w:val="single"/>
        </w:rPr>
        <w:t>ік</w:t>
      </w:r>
    </w:p>
    <w:p w:rsidR="009B0F13" w:rsidRPr="00CF1897" w:rsidRDefault="009B0F13" w:rsidP="00214941">
      <w:pPr>
        <w:jc w:val="center"/>
        <w:rPr>
          <w:rFonts w:eastAsia="Times New Roman" w:cs="Times New Roman"/>
        </w:rPr>
      </w:pPr>
    </w:p>
    <w:p w:rsidR="00214941" w:rsidRPr="00CF1897" w:rsidRDefault="00214941" w:rsidP="00214941">
      <w:pPr>
        <w:jc w:val="center"/>
        <w:rPr>
          <w:rFonts w:eastAsia="Times New Roman" w:cs="Times New Roman"/>
        </w:rPr>
      </w:pPr>
      <w:r w:rsidRPr="00CF1897">
        <w:rPr>
          <w:rFonts w:eastAsia="Times New Roman" w:cs="Times New Roman"/>
        </w:rPr>
        <w:t>1. Виконання заходів Програми</w:t>
      </w:r>
    </w:p>
    <w:tbl>
      <w:tblPr>
        <w:tblW w:w="14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26"/>
        <w:gridCol w:w="2721"/>
        <w:gridCol w:w="709"/>
        <w:gridCol w:w="1134"/>
        <w:gridCol w:w="1559"/>
        <w:gridCol w:w="1559"/>
        <w:gridCol w:w="1559"/>
        <w:gridCol w:w="1134"/>
        <w:gridCol w:w="993"/>
        <w:gridCol w:w="2693"/>
      </w:tblGrid>
      <w:tr w:rsidR="00214941" w:rsidRPr="00CF1897" w:rsidTr="00C81018">
        <w:trPr>
          <w:tblHeader/>
        </w:trPr>
        <w:tc>
          <w:tcPr>
            <w:tcW w:w="426" w:type="dxa"/>
            <w:shd w:val="clear" w:color="auto" w:fill="C6D9F1"/>
            <w:vAlign w:val="center"/>
          </w:tcPr>
          <w:p w:rsidR="00214941" w:rsidRPr="00F62588" w:rsidRDefault="00214941" w:rsidP="00214941">
            <w:pPr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№ з/п</w:t>
            </w:r>
          </w:p>
        </w:tc>
        <w:tc>
          <w:tcPr>
            <w:tcW w:w="2721" w:type="dxa"/>
            <w:shd w:val="clear" w:color="auto" w:fill="C6D9F1"/>
            <w:vAlign w:val="center"/>
          </w:tcPr>
          <w:p w:rsidR="00214941" w:rsidRPr="00F62588" w:rsidRDefault="00214941" w:rsidP="00214941">
            <w:pPr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Зміст заходів</w:t>
            </w:r>
          </w:p>
        </w:tc>
        <w:tc>
          <w:tcPr>
            <w:tcW w:w="709" w:type="dxa"/>
            <w:shd w:val="clear" w:color="auto" w:fill="C6D9F1"/>
            <w:vAlign w:val="center"/>
          </w:tcPr>
          <w:p w:rsidR="00214941" w:rsidRPr="00F62588" w:rsidRDefault="00214941" w:rsidP="00214941">
            <w:pPr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 xml:space="preserve">Строк </w:t>
            </w:r>
            <w:proofErr w:type="spellStart"/>
            <w:r w:rsidRPr="00F62588">
              <w:rPr>
                <w:rFonts w:eastAsia="Times New Roman" w:cs="Times New Roman"/>
              </w:rPr>
              <w:t>вико-нання</w:t>
            </w:r>
            <w:proofErr w:type="spellEnd"/>
          </w:p>
          <w:p w:rsidR="00214941" w:rsidRPr="00F62588" w:rsidRDefault="00214941" w:rsidP="00214941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134" w:type="dxa"/>
            <w:shd w:val="clear" w:color="auto" w:fill="C6D9F1"/>
            <w:vAlign w:val="center"/>
          </w:tcPr>
          <w:p w:rsidR="00214941" w:rsidRPr="00F62588" w:rsidRDefault="00214941" w:rsidP="00214941">
            <w:pPr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Виконавці</w:t>
            </w:r>
          </w:p>
        </w:tc>
        <w:tc>
          <w:tcPr>
            <w:tcW w:w="1559" w:type="dxa"/>
            <w:shd w:val="clear" w:color="auto" w:fill="C6D9F1"/>
            <w:vAlign w:val="center"/>
          </w:tcPr>
          <w:p w:rsidR="00214941" w:rsidRPr="00F62588" w:rsidRDefault="00214941" w:rsidP="00214941">
            <w:pPr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Плановий обсяг фінансування, тис. грн.</w:t>
            </w:r>
          </w:p>
        </w:tc>
        <w:tc>
          <w:tcPr>
            <w:tcW w:w="1559" w:type="dxa"/>
            <w:shd w:val="clear" w:color="auto" w:fill="C6D9F1"/>
            <w:vAlign w:val="center"/>
          </w:tcPr>
          <w:p w:rsidR="00214941" w:rsidRPr="00F62588" w:rsidRDefault="00214941" w:rsidP="00214941">
            <w:pPr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Фактичний обсяг фінансування передбачений бюджетом громади, тис. грн</w:t>
            </w:r>
          </w:p>
        </w:tc>
        <w:tc>
          <w:tcPr>
            <w:tcW w:w="1559" w:type="dxa"/>
            <w:shd w:val="clear" w:color="auto" w:fill="C6D9F1"/>
            <w:vAlign w:val="center"/>
          </w:tcPr>
          <w:p w:rsidR="00214941" w:rsidRPr="00F62588" w:rsidRDefault="00214941" w:rsidP="00214941">
            <w:pPr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Відсоток виконання фінансування, (гр6/гр5*100)</w:t>
            </w:r>
          </w:p>
        </w:tc>
        <w:tc>
          <w:tcPr>
            <w:tcW w:w="1134" w:type="dxa"/>
            <w:shd w:val="clear" w:color="auto" w:fill="C6D9F1"/>
            <w:vAlign w:val="center"/>
          </w:tcPr>
          <w:p w:rsidR="00214941" w:rsidRPr="00F62588" w:rsidRDefault="00214941" w:rsidP="00214941">
            <w:pPr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Фактично освоєно коштів,</w:t>
            </w:r>
          </w:p>
          <w:p w:rsidR="00214941" w:rsidRPr="00F62588" w:rsidRDefault="00214941" w:rsidP="00214941">
            <w:pPr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тис. грн.</w:t>
            </w:r>
          </w:p>
        </w:tc>
        <w:tc>
          <w:tcPr>
            <w:tcW w:w="993" w:type="dxa"/>
            <w:shd w:val="clear" w:color="auto" w:fill="C6D9F1"/>
            <w:vAlign w:val="center"/>
          </w:tcPr>
          <w:p w:rsidR="00214941" w:rsidRPr="00F62588" w:rsidRDefault="00214941" w:rsidP="00214941">
            <w:pPr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Рівень освоєння коштів (гр8/гр6*100)</w:t>
            </w:r>
          </w:p>
        </w:tc>
        <w:tc>
          <w:tcPr>
            <w:tcW w:w="2693" w:type="dxa"/>
            <w:shd w:val="clear" w:color="auto" w:fill="C6D9F1"/>
            <w:vAlign w:val="center"/>
          </w:tcPr>
          <w:p w:rsidR="00214941" w:rsidRPr="00F62588" w:rsidRDefault="00214941" w:rsidP="00214941">
            <w:pPr>
              <w:ind w:right="122"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Інформація про виконання або причини невиконання заходу</w:t>
            </w:r>
          </w:p>
        </w:tc>
      </w:tr>
      <w:tr w:rsidR="00214941" w:rsidRPr="00CF1897" w:rsidTr="00C81018">
        <w:trPr>
          <w:tblHeader/>
        </w:trPr>
        <w:tc>
          <w:tcPr>
            <w:tcW w:w="426" w:type="dxa"/>
            <w:shd w:val="clear" w:color="auto" w:fill="C6D9F1"/>
            <w:vAlign w:val="center"/>
          </w:tcPr>
          <w:p w:rsidR="00214941" w:rsidRPr="00F62588" w:rsidRDefault="00214941" w:rsidP="00214941">
            <w:pPr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1</w:t>
            </w:r>
          </w:p>
        </w:tc>
        <w:tc>
          <w:tcPr>
            <w:tcW w:w="2721" w:type="dxa"/>
            <w:shd w:val="clear" w:color="auto" w:fill="C6D9F1"/>
            <w:vAlign w:val="center"/>
          </w:tcPr>
          <w:p w:rsidR="00214941" w:rsidRPr="00F62588" w:rsidRDefault="00214941" w:rsidP="00214941">
            <w:pPr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C6D9F1"/>
            <w:vAlign w:val="center"/>
          </w:tcPr>
          <w:p w:rsidR="00214941" w:rsidRPr="00F62588" w:rsidRDefault="00214941" w:rsidP="00214941">
            <w:pPr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C6D9F1"/>
            <w:vAlign w:val="center"/>
          </w:tcPr>
          <w:p w:rsidR="00214941" w:rsidRPr="00F62588" w:rsidRDefault="00214941" w:rsidP="00214941">
            <w:pPr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4</w:t>
            </w:r>
          </w:p>
        </w:tc>
        <w:tc>
          <w:tcPr>
            <w:tcW w:w="1559" w:type="dxa"/>
            <w:shd w:val="clear" w:color="auto" w:fill="C6D9F1"/>
            <w:vAlign w:val="center"/>
          </w:tcPr>
          <w:p w:rsidR="00214941" w:rsidRPr="00F62588" w:rsidRDefault="00214941" w:rsidP="00214941">
            <w:pPr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5</w:t>
            </w:r>
          </w:p>
        </w:tc>
        <w:tc>
          <w:tcPr>
            <w:tcW w:w="1559" w:type="dxa"/>
            <w:shd w:val="clear" w:color="auto" w:fill="C6D9F1"/>
            <w:vAlign w:val="center"/>
          </w:tcPr>
          <w:p w:rsidR="00214941" w:rsidRPr="00F62588" w:rsidRDefault="00214941" w:rsidP="00214941">
            <w:pPr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6</w:t>
            </w:r>
          </w:p>
        </w:tc>
        <w:tc>
          <w:tcPr>
            <w:tcW w:w="1559" w:type="dxa"/>
            <w:shd w:val="clear" w:color="auto" w:fill="C6D9F1"/>
            <w:vAlign w:val="center"/>
          </w:tcPr>
          <w:p w:rsidR="00214941" w:rsidRPr="00F62588" w:rsidRDefault="00214941" w:rsidP="00214941">
            <w:pPr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7</w:t>
            </w:r>
          </w:p>
        </w:tc>
        <w:tc>
          <w:tcPr>
            <w:tcW w:w="1134" w:type="dxa"/>
            <w:shd w:val="clear" w:color="auto" w:fill="C6D9F1"/>
            <w:vAlign w:val="center"/>
          </w:tcPr>
          <w:p w:rsidR="00214941" w:rsidRPr="00F62588" w:rsidRDefault="00214941" w:rsidP="00214941">
            <w:pPr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8</w:t>
            </w:r>
          </w:p>
        </w:tc>
        <w:tc>
          <w:tcPr>
            <w:tcW w:w="993" w:type="dxa"/>
            <w:shd w:val="clear" w:color="auto" w:fill="C6D9F1"/>
            <w:vAlign w:val="center"/>
          </w:tcPr>
          <w:p w:rsidR="00214941" w:rsidRPr="00F62588" w:rsidRDefault="00214941" w:rsidP="00214941">
            <w:pPr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9</w:t>
            </w:r>
          </w:p>
        </w:tc>
        <w:tc>
          <w:tcPr>
            <w:tcW w:w="2693" w:type="dxa"/>
            <w:shd w:val="clear" w:color="auto" w:fill="C6D9F1"/>
            <w:vAlign w:val="center"/>
          </w:tcPr>
          <w:p w:rsidR="00214941" w:rsidRPr="00F62588" w:rsidRDefault="00214941" w:rsidP="00214941">
            <w:pPr>
              <w:ind w:right="122"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10</w:t>
            </w:r>
          </w:p>
        </w:tc>
      </w:tr>
      <w:tr w:rsidR="009B0F13" w:rsidRPr="00CF1897" w:rsidTr="00C81018">
        <w:tc>
          <w:tcPr>
            <w:tcW w:w="426" w:type="dxa"/>
            <w:vAlign w:val="center"/>
          </w:tcPr>
          <w:p w:rsidR="009B0F13" w:rsidRPr="00F62588" w:rsidRDefault="009B0F13" w:rsidP="00E1162A">
            <w:pPr>
              <w:contextualSpacing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1</w:t>
            </w:r>
          </w:p>
        </w:tc>
        <w:tc>
          <w:tcPr>
            <w:tcW w:w="2721" w:type="dxa"/>
            <w:vAlign w:val="center"/>
          </w:tcPr>
          <w:p w:rsidR="009B0F13" w:rsidRPr="00D17EDB" w:rsidRDefault="00D17EDB" w:rsidP="00E1162A">
            <w:pPr>
              <w:contextualSpacing/>
              <w:rPr>
                <w:bCs/>
                <w:lang w:eastAsia="uk-UA"/>
              </w:rPr>
            </w:pPr>
            <w:r w:rsidRPr="00D17EDB">
              <w:rPr>
                <w:bCs/>
                <w:lang w:eastAsia="uk-UA"/>
              </w:rPr>
              <w:t>Утримання соціального автобусу Білгород-Дністровської міської територіальної громади</w:t>
            </w:r>
          </w:p>
        </w:tc>
        <w:tc>
          <w:tcPr>
            <w:tcW w:w="709" w:type="dxa"/>
            <w:vAlign w:val="center"/>
          </w:tcPr>
          <w:p w:rsidR="009B0F13" w:rsidRPr="00D17EDB" w:rsidRDefault="009B0F13" w:rsidP="00E1162A">
            <w:pPr>
              <w:contextualSpacing/>
              <w:jc w:val="center"/>
              <w:rPr>
                <w:rFonts w:eastAsia="Times New Roman" w:cs="Times New Roman"/>
              </w:rPr>
            </w:pPr>
            <w:r w:rsidRPr="00D17EDB">
              <w:rPr>
                <w:rFonts w:eastAsia="Times New Roman" w:cs="Times New Roman"/>
              </w:rPr>
              <w:t>2025</w:t>
            </w:r>
          </w:p>
        </w:tc>
        <w:tc>
          <w:tcPr>
            <w:tcW w:w="1134" w:type="dxa"/>
            <w:vAlign w:val="center"/>
          </w:tcPr>
          <w:p w:rsidR="009B0F13" w:rsidRPr="00D17EDB" w:rsidRDefault="009B0F13" w:rsidP="00E1162A">
            <w:pPr>
              <w:contextualSpacing/>
              <w:jc w:val="center"/>
            </w:pPr>
            <w:r w:rsidRPr="00D17EDB">
              <w:t>ДЖКГ та КБ,</w:t>
            </w:r>
          </w:p>
          <w:p w:rsidR="009B0F13" w:rsidRPr="00D17EDB" w:rsidRDefault="009B0F13" w:rsidP="00F31BC9">
            <w:pPr>
              <w:contextualSpacing/>
              <w:jc w:val="center"/>
            </w:pPr>
            <w:proofErr w:type="spellStart"/>
            <w:r w:rsidRPr="00D17EDB">
              <w:t>КП</w:t>
            </w:r>
            <w:proofErr w:type="spellEnd"/>
            <w:r w:rsidRPr="00D17EDB">
              <w:t xml:space="preserve"> «</w:t>
            </w:r>
            <w:proofErr w:type="spellStart"/>
            <w:r w:rsidR="00F31BC9" w:rsidRPr="00D17EDB">
              <w:t>Автотра-нссервіс</w:t>
            </w:r>
            <w:proofErr w:type="spellEnd"/>
            <w:r w:rsidR="00F31BC9" w:rsidRPr="00D17EDB"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F13" w:rsidRPr="00D17EDB" w:rsidRDefault="00D17EDB" w:rsidP="009B0F13">
            <w:pPr>
              <w:suppressAutoHyphens/>
              <w:contextualSpacing/>
              <w:jc w:val="center"/>
              <w:rPr>
                <w:lang w:eastAsia="zh-CN"/>
              </w:rPr>
            </w:pPr>
            <w:r w:rsidRPr="00D17EDB">
              <w:rPr>
                <w:lang w:eastAsia="zh-CN"/>
              </w:rPr>
              <w:t>1761,099</w:t>
            </w:r>
          </w:p>
        </w:tc>
        <w:tc>
          <w:tcPr>
            <w:tcW w:w="1559" w:type="dxa"/>
            <w:vAlign w:val="center"/>
          </w:tcPr>
          <w:p w:rsidR="009B0F13" w:rsidRPr="00D17EDB" w:rsidRDefault="00D17EDB" w:rsidP="00E1162A">
            <w:pPr>
              <w:contextualSpacing/>
              <w:jc w:val="center"/>
              <w:rPr>
                <w:rFonts w:eastAsia="Times New Roman" w:cs="Times New Roman"/>
                <w:lang w:eastAsia="zh-CN"/>
              </w:rPr>
            </w:pPr>
            <w:r w:rsidRPr="00D17EDB">
              <w:rPr>
                <w:rFonts w:eastAsia="Times New Roman" w:cs="Times New Roman"/>
                <w:lang w:eastAsia="zh-CN"/>
              </w:rPr>
              <w:t>1050,0</w:t>
            </w:r>
          </w:p>
        </w:tc>
        <w:tc>
          <w:tcPr>
            <w:tcW w:w="1559" w:type="dxa"/>
            <w:vAlign w:val="center"/>
          </w:tcPr>
          <w:p w:rsidR="009B0F13" w:rsidRPr="00D17EDB" w:rsidRDefault="00D17EDB" w:rsidP="00D17EDB">
            <w:pPr>
              <w:contextualSpacing/>
              <w:jc w:val="center"/>
              <w:rPr>
                <w:rFonts w:eastAsia="Times New Roman" w:cs="Times New Roman"/>
                <w:lang w:val="en-US" w:eastAsia="zh-CN"/>
              </w:rPr>
            </w:pPr>
            <w:r>
              <w:rPr>
                <w:rFonts w:eastAsia="Times New Roman" w:cs="Times New Roman"/>
                <w:lang w:val="en-US" w:eastAsia="zh-CN"/>
              </w:rPr>
              <w:t>59</w:t>
            </w:r>
            <w:r>
              <w:rPr>
                <w:rFonts w:eastAsia="Times New Roman" w:cs="Times New Roman"/>
                <w:lang w:eastAsia="zh-CN"/>
              </w:rPr>
              <w:t>,</w:t>
            </w:r>
            <w:r>
              <w:rPr>
                <w:rFonts w:eastAsia="Times New Roman" w:cs="Times New Roman"/>
                <w:lang w:val="en-US" w:eastAsia="zh-CN"/>
              </w:rPr>
              <w:t>62</w:t>
            </w:r>
          </w:p>
        </w:tc>
        <w:tc>
          <w:tcPr>
            <w:tcW w:w="1134" w:type="dxa"/>
            <w:vAlign w:val="center"/>
          </w:tcPr>
          <w:p w:rsidR="009B0F13" w:rsidRPr="00D17EDB" w:rsidRDefault="00D17EDB" w:rsidP="00D17EDB">
            <w:pPr>
              <w:contextualSpacing/>
              <w:jc w:val="center"/>
              <w:rPr>
                <w:rFonts w:eastAsia="Times New Roman" w:cs="Times New Roman"/>
              </w:rPr>
            </w:pPr>
            <w:r w:rsidRPr="00D17EDB">
              <w:rPr>
                <w:rFonts w:eastAsia="Times New Roman" w:cs="Times New Roman"/>
                <w:lang w:val="ru-RU"/>
              </w:rPr>
              <w:t>1049,5</w:t>
            </w:r>
            <w:r>
              <w:rPr>
                <w:rFonts w:eastAsia="Times New Roman" w:cs="Times New Roman"/>
                <w:lang w:val="ru-RU"/>
              </w:rPr>
              <w:t>4</w:t>
            </w:r>
          </w:p>
        </w:tc>
        <w:tc>
          <w:tcPr>
            <w:tcW w:w="993" w:type="dxa"/>
            <w:vAlign w:val="center"/>
          </w:tcPr>
          <w:p w:rsidR="009B0F13" w:rsidRPr="00D17EDB" w:rsidRDefault="00D17EDB" w:rsidP="00E1162A">
            <w:pPr>
              <w:contextualSpacing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99,96</w:t>
            </w:r>
          </w:p>
        </w:tc>
        <w:tc>
          <w:tcPr>
            <w:tcW w:w="2693" w:type="dxa"/>
            <w:vAlign w:val="center"/>
          </w:tcPr>
          <w:p w:rsidR="009B0F13" w:rsidRPr="00D17EDB" w:rsidRDefault="00D17EDB" w:rsidP="009B0F13">
            <w:pPr>
              <w:contextualSpacing/>
              <w:rPr>
                <w:rFonts w:eastAsia="Times New Roman" w:cs="Times New Roman"/>
              </w:rPr>
            </w:pPr>
            <w:r w:rsidRPr="00D17EDB">
              <w:rPr>
                <w:rFonts w:eastAsia="Times New Roman" w:cs="Times New Roman"/>
              </w:rPr>
              <w:t xml:space="preserve">Фінансування заходу програми </w:t>
            </w:r>
            <w:r w:rsidR="003B2904" w:rsidRPr="003B2904">
              <w:rPr>
                <w:rFonts w:eastAsia="Times New Roman" w:cs="Times New Roman"/>
              </w:rPr>
              <w:t>здійснювалося відповідно до фактичних потреб</w:t>
            </w:r>
          </w:p>
        </w:tc>
      </w:tr>
    </w:tbl>
    <w:p w:rsidR="00214941" w:rsidRPr="00F62588" w:rsidRDefault="009B0F13" w:rsidP="00E1162A">
      <w:pPr>
        <w:contextualSpacing/>
        <w:jc w:val="both"/>
        <w:rPr>
          <w:rFonts w:eastAsia="Times New Roman" w:cs="Times New Roman"/>
        </w:rPr>
      </w:pPr>
      <w:r w:rsidRPr="00F62588">
        <w:rPr>
          <w:rFonts w:eastAsia="Times New Roman" w:cs="Times New Roman"/>
        </w:rPr>
        <w:t xml:space="preserve">2. </w:t>
      </w:r>
      <w:r w:rsidR="00214941" w:rsidRPr="00F62588">
        <w:rPr>
          <w:rFonts w:eastAsia="Times New Roman" w:cs="Times New Roman"/>
        </w:rPr>
        <w:t>Виконання результативних показників Програми:</w:t>
      </w:r>
    </w:p>
    <w:tbl>
      <w:tblPr>
        <w:tblW w:w="1442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567"/>
        <w:gridCol w:w="2127"/>
        <w:gridCol w:w="1275"/>
        <w:gridCol w:w="1276"/>
        <w:gridCol w:w="1526"/>
        <w:gridCol w:w="1134"/>
        <w:gridCol w:w="1560"/>
        <w:gridCol w:w="2409"/>
        <w:gridCol w:w="2555"/>
      </w:tblGrid>
      <w:tr w:rsidR="00214941" w:rsidRPr="00F62588" w:rsidTr="00CA7836">
        <w:trPr>
          <w:trHeight w:val="96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214941" w:rsidRPr="00F62588" w:rsidRDefault="00214941" w:rsidP="00E1162A">
            <w:pPr>
              <w:contextualSpacing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lastRenderedPageBreak/>
              <w:t>№ з/п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214941" w:rsidRPr="00F62588" w:rsidRDefault="00214941" w:rsidP="00E1162A">
            <w:pPr>
              <w:contextualSpacing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 xml:space="preserve">Найменування показника, </w:t>
            </w:r>
            <w:proofErr w:type="spellStart"/>
            <w:r w:rsidRPr="00F62588">
              <w:rPr>
                <w:rFonts w:eastAsia="Times New Roman" w:cs="Times New Roman"/>
              </w:rPr>
              <w:t>од.виміру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214941" w:rsidRPr="00F62588" w:rsidRDefault="00214941" w:rsidP="00E1162A">
            <w:pPr>
              <w:contextualSpacing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Планове значення показника відповідно до Програми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214941" w:rsidRPr="00F62588" w:rsidRDefault="00214941" w:rsidP="00E1162A">
            <w:pPr>
              <w:contextualSpacing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Планове значення показника відповідно до бюджету Програми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214941" w:rsidRPr="00F62588" w:rsidRDefault="00214941" w:rsidP="00E1162A">
            <w:pPr>
              <w:contextualSpacing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Рівень відповідності плану,%</w:t>
            </w:r>
          </w:p>
          <w:p w:rsidR="00214941" w:rsidRPr="00F62588" w:rsidRDefault="00214941" w:rsidP="00E1162A">
            <w:pPr>
              <w:contextualSpacing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(гр4/гр3*100)</w:t>
            </w:r>
          </w:p>
          <w:p w:rsidR="00214941" w:rsidRPr="00F62588" w:rsidRDefault="00214941" w:rsidP="00E1162A">
            <w:pPr>
              <w:contextualSpacing/>
              <w:jc w:val="center"/>
              <w:rPr>
                <w:rFonts w:eastAsia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214941" w:rsidRPr="00F62588" w:rsidRDefault="00214941" w:rsidP="00E1162A">
            <w:pPr>
              <w:contextualSpacing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Фактичне значення показника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214941" w:rsidRPr="00F62588" w:rsidRDefault="00214941" w:rsidP="00E1162A">
            <w:pPr>
              <w:contextualSpacing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Рівень виконання показника,%</w:t>
            </w:r>
          </w:p>
          <w:p w:rsidR="00214941" w:rsidRPr="00F62588" w:rsidRDefault="00214941" w:rsidP="00E1162A">
            <w:pPr>
              <w:contextualSpacing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(гр6/гр4*100)</w:t>
            </w:r>
          </w:p>
          <w:p w:rsidR="00214941" w:rsidRPr="00F62588" w:rsidRDefault="00214941" w:rsidP="00E1162A">
            <w:pPr>
              <w:contextualSpacing/>
              <w:jc w:val="center"/>
              <w:rPr>
                <w:rFonts w:eastAsia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214941" w:rsidRPr="00F62588" w:rsidRDefault="00214941" w:rsidP="00E1162A">
            <w:pPr>
              <w:contextualSpacing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Причини невиконання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214941" w:rsidRPr="00F62588" w:rsidRDefault="00214941" w:rsidP="00E1162A">
            <w:pPr>
              <w:contextualSpacing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Яких заходів вжито для досягнення показника</w:t>
            </w:r>
          </w:p>
        </w:tc>
      </w:tr>
      <w:tr w:rsidR="00214941" w:rsidRPr="00F62588" w:rsidTr="00CA7836">
        <w:trPr>
          <w:trHeight w:val="8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214941" w:rsidRPr="00F62588" w:rsidRDefault="00214941" w:rsidP="00E1162A">
            <w:pPr>
              <w:contextualSpacing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214941" w:rsidRPr="00F62588" w:rsidRDefault="00214941" w:rsidP="00E1162A">
            <w:pPr>
              <w:contextualSpacing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214941" w:rsidRPr="00F62588" w:rsidRDefault="00214941" w:rsidP="00E1162A">
            <w:pPr>
              <w:contextualSpacing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214941" w:rsidRPr="00F62588" w:rsidRDefault="00214941" w:rsidP="00E1162A">
            <w:pPr>
              <w:contextualSpacing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214941" w:rsidRPr="00F62588" w:rsidRDefault="00214941" w:rsidP="00E1162A">
            <w:pPr>
              <w:contextualSpacing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214941" w:rsidRPr="00F62588" w:rsidRDefault="00214941" w:rsidP="00E1162A">
            <w:pPr>
              <w:contextualSpacing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214941" w:rsidRPr="00F62588" w:rsidRDefault="00214941" w:rsidP="00E1162A">
            <w:pPr>
              <w:contextualSpacing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214941" w:rsidRPr="00F62588" w:rsidRDefault="00214941" w:rsidP="00E1162A">
            <w:pPr>
              <w:contextualSpacing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8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214941" w:rsidRPr="00F62588" w:rsidRDefault="00214941" w:rsidP="00E1162A">
            <w:pPr>
              <w:contextualSpacing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9</w:t>
            </w:r>
          </w:p>
        </w:tc>
      </w:tr>
      <w:tr w:rsidR="00214941" w:rsidRPr="00F62588" w:rsidTr="00E32E4B">
        <w:trPr>
          <w:trHeight w:val="70"/>
        </w:trPr>
        <w:tc>
          <w:tcPr>
            <w:tcW w:w="144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941" w:rsidRPr="00F62588" w:rsidRDefault="00214941" w:rsidP="00E1162A">
            <w:pPr>
              <w:contextualSpacing/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І. Показники витрат</w:t>
            </w:r>
          </w:p>
        </w:tc>
      </w:tr>
      <w:tr w:rsidR="0097417F" w:rsidRPr="00F62588" w:rsidTr="00014445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17F" w:rsidRPr="00F62588" w:rsidRDefault="0097417F" w:rsidP="0097417F">
            <w:pPr>
              <w:contextualSpacing/>
              <w:jc w:val="center"/>
              <w:rPr>
                <w:rFonts w:eastAsia="Times New Roman" w:cs="Times New Roman"/>
              </w:rPr>
            </w:pPr>
            <w:r w:rsidRPr="005B49AB"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17F" w:rsidRPr="00F62588" w:rsidRDefault="0097417F" w:rsidP="0097417F">
            <w:pPr>
              <w:ind w:right="-108"/>
              <w:contextualSpacing/>
              <w:rPr>
                <w:rFonts w:eastAsia="Times New Roman" w:cs="Times New Roman"/>
                <w:color w:val="FF0000"/>
              </w:rPr>
            </w:pPr>
            <w:r w:rsidRPr="005B49AB">
              <w:t>Обсяг видатків на утримання соціального автобусу Білгород-Дністровської міської територіальної грома</w:t>
            </w:r>
            <w:r>
              <w:t>ди</w:t>
            </w:r>
            <w:r w:rsidRPr="005B49AB">
              <w:t xml:space="preserve">, </w:t>
            </w:r>
            <w:proofErr w:type="spellStart"/>
            <w:r w:rsidRPr="005B49AB">
              <w:t>тис.грн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417F" w:rsidRPr="00F62588" w:rsidRDefault="0097417F" w:rsidP="0097417F">
            <w:pPr>
              <w:contextualSpacing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1761,099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417F" w:rsidRPr="00F62588" w:rsidRDefault="0097417F" w:rsidP="0097417F">
            <w:pPr>
              <w:contextualSpacing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1050,00</w:t>
            </w:r>
          </w:p>
        </w:tc>
        <w:tc>
          <w:tcPr>
            <w:tcW w:w="1526" w:type="dxa"/>
            <w:vAlign w:val="center"/>
          </w:tcPr>
          <w:p w:rsidR="0097417F" w:rsidRPr="00F62588" w:rsidRDefault="0097417F" w:rsidP="0097417F">
            <w:pPr>
              <w:contextualSpacing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lang w:val="en-US" w:eastAsia="zh-CN"/>
              </w:rPr>
              <w:t>59</w:t>
            </w:r>
            <w:r>
              <w:rPr>
                <w:rFonts w:eastAsia="Times New Roman" w:cs="Times New Roman"/>
                <w:lang w:eastAsia="zh-CN"/>
              </w:rPr>
              <w:t>,</w:t>
            </w:r>
            <w:r>
              <w:rPr>
                <w:rFonts w:eastAsia="Times New Roman" w:cs="Times New Roman"/>
                <w:lang w:val="en-US" w:eastAsia="zh-CN"/>
              </w:rPr>
              <w:t>62</w:t>
            </w:r>
          </w:p>
        </w:tc>
        <w:tc>
          <w:tcPr>
            <w:tcW w:w="1134" w:type="dxa"/>
            <w:vAlign w:val="center"/>
          </w:tcPr>
          <w:p w:rsidR="0097417F" w:rsidRPr="00F62588" w:rsidRDefault="0097417F" w:rsidP="0097417F">
            <w:pPr>
              <w:contextualSpacing/>
              <w:jc w:val="center"/>
              <w:rPr>
                <w:rFonts w:eastAsia="Times New Roman" w:cs="Times New Roman"/>
              </w:rPr>
            </w:pPr>
            <w:r w:rsidRPr="00D17EDB">
              <w:rPr>
                <w:rFonts w:eastAsia="Times New Roman" w:cs="Times New Roman"/>
                <w:lang w:val="ru-RU"/>
              </w:rPr>
              <w:t>1049,5</w:t>
            </w:r>
            <w:r>
              <w:rPr>
                <w:rFonts w:eastAsia="Times New Roman" w:cs="Times New Roman"/>
                <w:lang w:val="ru-RU"/>
              </w:rPr>
              <w:t>4</w:t>
            </w:r>
          </w:p>
        </w:tc>
        <w:tc>
          <w:tcPr>
            <w:tcW w:w="1560" w:type="dxa"/>
            <w:vAlign w:val="center"/>
          </w:tcPr>
          <w:p w:rsidR="0097417F" w:rsidRPr="00F62588" w:rsidRDefault="0097417F" w:rsidP="0097417F">
            <w:pPr>
              <w:contextualSpacing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99,96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417F" w:rsidRPr="00F62588" w:rsidRDefault="0097417F" w:rsidP="0097417F">
            <w:pPr>
              <w:contextualSpacing/>
              <w:rPr>
                <w:rFonts w:eastAsia="Times New Roman" w:cs="Times New Roman"/>
              </w:rPr>
            </w:pPr>
            <w:r w:rsidRPr="005B49AB">
              <w:t xml:space="preserve">Захід виконано </w:t>
            </w:r>
            <w:r w:rsidRPr="0097417F">
              <w:t>відповідно до фактичних потреб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417F" w:rsidRPr="00F62588" w:rsidRDefault="0097417F" w:rsidP="0097417F">
            <w:pPr>
              <w:contextualSpacing/>
              <w:rPr>
                <w:rFonts w:eastAsia="Times New Roman" w:cs="Times New Roman"/>
              </w:rPr>
            </w:pPr>
            <w:r w:rsidRPr="00FE6FEF">
              <w:t xml:space="preserve">Заходів додаткових не вживалось, фінансування здійснено в межах фактичної потреби підприємства </w:t>
            </w:r>
          </w:p>
        </w:tc>
      </w:tr>
      <w:tr w:rsidR="0097417F" w:rsidRPr="00F62588" w:rsidTr="00E32E4B">
        <w:trPr>
          <w:trHeight w:val="70"/>
        </w:trPr>
        <w:tc>
          <w:tcPr>
            <w:tcW w:w="144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17F" w:rsidRPr="00F62588" w:rsidRDefault="0097417F" w:rsidP="0097417F">
            <w:pPr>
              <w:jc w:val="center"/>
              <w:rPr>
                <w:rFonts w:eastAsia="Times New Roman" w:cs="Times New Roman"/>
                <w:color w:val="000000"/>
              </w:rPr>
            </w:pPr>
            <w:r w:rsidRPr="00F62588">
              <w:rPr>
                <w:rFonts w:eastAsia="Times New Roman" w:cs="Times New Roman"/>
                <w:color w:val="000000"/>
              </w:rPr>
              <w:t>ІІ Показники продукту</w:t>
            </w:r>
          </w:p>
        </w:tc>
      </w:tr>
      <w:tr w:rsidR="0097417F" w:rsidRPr="00F62588" w:rsidTr="00014445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17F" w:rsidRPr="00F62588" w:rsidRDefault="0097417F" w:rsidP="0097417F">
            <w:pPr>
              <w:jc w:val="center"/>
              <w:rPr>
                <w:rFonts w:eastAsia="Times New Roman" w:cs="Times New Roman"/>
              </w:rPr>
            </w:pPr>
            <w:r w:rsidRPr="005B49AB"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17F" w:rsidRPr="00F62588" w:rsidRDefault="0097417F" w:rsidP="0097417F">
            <w:pPr>
              <w:suppressAutoHyphens/>
              <w:rPr>
                <w:rFonts w:eastAsia="Times New Roman" w:cs="Times New Roman"/>
                <w:lang w:eastAsia="zh-CN"/>
              </w:rPr>
            </w:pPr>
            <w:r w:rsidRPr="005B49AB">
              <w:t xml:space="preserve">Кількість автобусів, що здійснюють перевезення певних категорій пасажирів (працівників підприємств, школярів, студентів, туристів, екскурсантів та інших) на автобусному маршруті за умовами, визначеними паспортом </w:t>
            </w:r>
            <w:r w:rsidRPr="005B49AB">
              <w:lastRenderedPageBreak/>
              <w:t xml:space="preserve">маршруту №1 «вул. Сонячна – вул. </w:t>
            </w:r>
            <w:proofErr w:type="spellStart"/>
            <w:r w:rsidRPr="005B49AB">
              <w:t>Переможненська</w:t>
            </w:r>
            <w:proofErr w:type="spellEnd"/>
            <w:r w:rsidRPr="005B49AB">
              <w:t>», од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7417F" w:rsidRPr="00F62588" w:rsidRDefault="0097417F" w:rsidP="0097417F">
            <w:pPr>
              <w:suppressAutoHyphens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417F" w:rsidRPr="00F62588" w:rsidRDefault="00A34CB3" w:rsidP="0097417F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417F" w:rsidRPr="00F62588" w:rsidRDefault="00A34CB3" w:rsidP="0097417F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417F" w:rsidRPr="00F62588" w:rsidRDefault="00A34CB3" w:rsidP="0097417F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417F" w:rsidRPr="00F62588" w:rsidRDefault="00A34CB3" w:rsidP="0097417F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417F" w:rsidRPr="00F62588" w:rsidRDefault="0097417F" w:rsidP="0097417F">
            <w:pPr>
              <w:rPr>
                <w:rFonts w:eastAsia="Times New Roman" w:cs="Times New Roman"/>
                <w:color w:val="FF0000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417F" w:rsidRPr="00F62588" w:rsidRDefault="0097417F" w:rsidP="0097417F">
            <w:pPr>
              <w:rPr>
                <w:rFonts w:eastAsia="Times New Roman" w:cs="Times New Roman"/>
                <w:color w:val="FF0000"/>
              </w:rPr>
            </w:pPr>
          </w:p>
        </w:tc>
      </w:tr>
      <w:tr w:rsidR="0097417F" w:rsidRPr="00F62588" w:rsidTr="00E32E4B">
        <w:trPr>
          <w:trHeight w:val="182"/>
        </w:trPr>
        <w:tc>
          <w:tcPr>
            <w:tcW w:w="144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17F" w:rsidRPr="00F62588" w:rsidRDefault="0097417F" w:rsidP="0097417F">
            <w:pPr>
              <w:jc w:val="center"/>
              <w:rPr>
                <w:rFonts w:eastAsia="Times New Roman" w:cs="Times New Roman"/>
                <w:color w:val="000000"/>
              </w:rPr>
            </w:pPr>
            <w:r w:rsidRPr="00F62588">
              <w:rPr>
                <w:rFonts w:eastAsia="Times New Roman" w:cs="Times New Roman"/>
                <w:color w:val="000000"/>
              </w:rPr>
              <w:lastRenderedPageBreak/>
              <w:t>ІІІ Показники ефективності</w:t>
            </w:r>
          </w:p>
        </w:tc>
      </w:tr>
      <w:tr w:rsidR="0097417F" w:rsidRPr="00F62588" w:rsidTr="00014445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17F" w:rsidRPr="00F62588" w:rsidRDefault="0097417F" w:rsidP="0097417F">
            <w:pPr>
              <w:jc w:val="center"/>
              <w:rPr>
                <w:rFonts w:eastAsia="Times New Roman" w:cs="Times New Roman"/>
              </w:rPr>
            </w:pPr>
            <w:r w:rsidRPr="005B49AB"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17F" w:rsidRPr="00F62588" w:rsidRDefault="0097417F" w:rsidP="0097417F">
            <w:pPr>
              <w:suppressAutoHyphens/>
              <w:rPr>
                <w:rFonts w:eastAsia="Times New Roman" w:cs="Times New Roman"/>
                <w:lang w:eastAsia="zh-CN"/>
              </w:rPr>
            </w:pPr>
            <w:r w:rsidRPr="005B49AB">
              <w:t xml:space="preserve">Середньомісячний розмір видатків на утримання соціального автобусу Білгород-Дністровської міської територіальної громади, </w:t>
            </w:r>
            <w:proofErr w:type="spellStart"/>
            <w:r w:rsidRPr="005B49AB">
              <w:t>тис.грн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417F" w:rsidRPr="00F62588" w:rsidRDefault="0097417F" w:rsidP="0097417F">
            <w:pPr>
              <w:suppressAutoHyphens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146,758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417F" w:rsidRPr="00F62588" w:rsidRDefault="00A34CB3" w:rsidP="0097417F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87,5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417F" w:rsidRPr="00F62588" w:rsidRDefault="00A34CB3" w:rsidP="0097417F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59,62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417F" w:rsidRPr="00F62588" w:rsidRDefault="00A34CB3" w:rsidP="0097417F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87,46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417F" w:rsidRPr="00F62588" w:rsidRDefault="00A34CB3" w:rsidP="0097417F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99,96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417F" w:rsidRPr="00F62588" w:rsidRDefault="002E097A" w:rsidP="00A90CC1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Показник має відхилення в</w:t>
            </w:r>
            <w:r w:rsidR="00A90CC1" w:rsidRPr="00A90CC1">
              <w:rPr>
                <w:rFonts w:eastAsia="Times New Roman" w:cs="Times New Roman"/>
              </w:rPr>
              <w:t>наслідок зменшення</w:t>
            </w:r>
            <w:r w:rsidR="00A90CC1">
              <w:rPr>
                <w:rFonts w:eastAsia="Times New Roman" w:cs="Times New Roman"/>
              </w:rPr>
              <w:t xml:space="preserve"> фактичної потреби у фінансуванні на утримання автобусу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417F" w:rsidRPr="00F62588" w:rsidRDefault="00A90CC1" w:rsidP="0097417F">
            <w:pPr>
              <w:rPr>
                <w:rFonts w:eastAsia="Times New Roman" w:cs="Times New Roman"/>
              </w:rPr>
            </w:pPr>
            <w:r w:rsidRPr="00A90CC1">
              <w:rPr>
                <w:rFonts w:eastAsia="Times New Roman" w:cs="Times New Roman"/>
              </w:rPr>
              <w:t>Додаткових заходів не вживалось у зв’язку з відсутністю такої потреби</w:t>
            </w:r>
          </w:p>
        </w:tc>
      </w:tr>
      <w:tr w:rsidR="0097417F" w:rsidRPr="00F62588" w:rsidTr="00E32E4B">
        <w:tc>
          <w:tcPr>
            <w:tcW w:w="144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17F" w:rsidRPr="00F62588" w:rsidRDefault="0097417F" w:rsidP="0097417F">
            <w:pPr>
              <w:jc w:val="center"/>
              <w:rPr>
                <w:rFonts w:eastAsia="Times New Roman" w:cs="Times New Roman"/>
              </w:rPr>
            </w:pPr>
            <w:r w:rsidRPr="00F62588">
              <w:rPr>
                <w:rFonts w:eastAsia="Times New Roman" w:cs="Times New Roman"/>
              </w:rPr>
              <w:t>ІV. Показники якості</w:t>
            </w:r>
          </w:p>
        </w:tc>
      </w:tr>
      <w:tr w:rsidR="00A90CC1" w:rsidRPr="00F62588" w:rsidTr="00014445">
        <w:trPr>
          <w:trHeight w:val="5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CC1" w:rsidRPr="00F62588" w:rsidRDefault="00A90CC1" w:rsidP="00A90CC1">
            <w:pPr>
              <w:jc w:val="center"/>
              <w:rPr>
                <w:rFonts w:eastAsia="Times New Roman" w:cs="Times New Roman"/>
              </w:rPr>
            </w:pPr>
            <w:r w:rsidRPr="005B49AB"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CC1" w:rsidRPr="00F62588" w:rsidRDefault="00A90CC1" w:rsidP="00A90CC1">
            <w:pPr>
              <w:suppressAutoHyphens/>
              <w:rPr>
                <w:rFonts w:eastAsia="Times New Roman" w:cs="Times New Roman"/>
                <w:lang w:eastAsia="zh-CN"/>
              </w:rPr>
            </w:pPr>
            <w:r w:rsidRPr="005B49AB">
              <w:rPr>
                <w:shd w:val="clear" w:color="auto" w:fill="FFFFFF"/>
              </w:rPr>
              <w:t>Рівень забезпеченості видатків на утримання  соціального автобусу Білгород-Дністровської міської територіальної громади, 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90CC1" w:rsidRPr="00F62588" w:rsidRDefault="00A90CC1" w:rsidP="00A90CC1">
            <w:pPr>
              <w:suppressAutoHyphens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90CC1" w:rsidRPr="00F62588" w:rsidRDefault="00A90CC1" w:rsidP="00A90CC1">
            <w:pPr>
              <w:suppressAutoHyphens/>
              <w:jc w:val="center"/>
              <w:rPr>
                <w:rFonts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  <w:t>59,62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0CC1" w:rsidRPr="00F62588" w:rsidRDefault="00A90CC1" w:rsidP="00A90CC1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59,62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0CC1" w:rsidRPr="00F62588" w:rsidRDefault="00A90CC1" w:rsidP="00A90CC1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99,96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0CC1" w:rsidRPr="00F62588" w:rsidRDefault="00A90CC1" w:rsidP="00A90CC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167,66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CC1" w:rsidRPr="00F62588" w:rsidRDefault="002E097A" w:rsidP="00A90CC1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Показник має відхилення в</w:t>
            </w:r>
            <w:r w:rsidR="00A90CC1" w:rsidRPr="00A90CC1">
              <w:rPr>
                <w:rFonts w:eastAsia="Times New Roman" w:cs="Times New Roman"/>
              </w:rPr>
              <w:t>наслідок зменшення</w:t>
            </w:r>
            <w:r w:rsidR="00A90CC1">
              <w:rPr>
                <w:rFonts w:eastAsia="Times New Roman" w:cs="Times New Roman"/>
              </w:rPr>
              <w:t xml:space="preserve"> фактичної потреби у фінансуванні на утримання автобусу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0CC1" w:rsidRPr="00F62588" w:rsidRDefault="00A90CC1" w:rsidP="00A90CC1">
            <w:pPr>
              <w:rPr>
                <w:rFonts w:eastAsia="Times New Roman" w:cs="Times New Roman"/>
              </w:rPr>
            </w:pPr>
            <w:r w:rsidRPr="00A90CC1">
              <w:rPr>
                <w:rFonts w:eastAsia="Times New Roman" w:cs="Times New Roman"/>
              </w:rPr>
              <w:t>Додаткових заходів не вживалось у зв’язку з відсутністю такої потреби</w:t>
            </w:r>
          </w:p>
        </w:tc>
      </w:tr>
    </w:tbl>
    <w:p w:rsidR="00214941" w:rsidRPr="00A90CC1" w:rsidRDefault="00214941" w:rsidP="00214941">
      <w:pPr>
        <w:ind w:firstLine="284"/>
        <w:jc w:val="both"/>
        <w:rPr>
          <w:rFonts w:eastAsia="Times New Roman" w:cs="Times New Roman"/>
        </w:rPr>
      </w:pPr>
      <w:r w:rsidRPr="00A90CC1">
        <w:rPr>
          <w:rFonts w:eastAsia="Times New Roman" w:cs="Times New Roman"/>
        </w:rPr>
        <w:lastRenderedPageBreak/>
        <w:t>3. Оцінка ефективності виконання Програми та пропозиц</w:t>
      </w:r>
      <w:r w:rsidR="00194F37" w:rsidRPr="00A90CC1">
        <w:rPr>
          <w:rFonts w:eastAsia="Times New Roman" w:cs="Times New Roman"/>
        </w:rPr>
        <w:t>ії щодо подальшої її реалізації:</w:t>
      </w:r>
    </w:p>
    <w:p w:rsidR="00A90CC1" w:rsidRPr="00A90CC1" w:rsidRDefault="00A90CC1" w:rsidP="00A90CC1">
      <w:pPr>
        <w:ind w:firstLine="284"/>
        <w:contextualSpacing/>
        <w:jc w:val="both"/>
      </w:pPr>
      <w:r w:rsidRPr="00A90CC1">
        <w:t xml:space="preserve">Програма щодо організації регулярних спеціальних пасажирських перевезень за маршрутом №1 «м. Білгород-Дністровський (вул. Сонячна – вул. </w:t>
      </w:r>
      <w:proofErr w:type="spellStart"/>
      <w:r w:rsidRPr="00A90CC1">
        <w:t>Переможненська</w:t>
      </w:r>
      <w:proofErr w:type="spellEnd"/>
      <w:r w:rsidRPr="00A90CC1">
        <w:t xml:space="preserve">)» в цілому виконана. Забезпечено безперервне функціонування соціального автобусу та перевезення визначених категорій пасажирів відповідно до умов паспорта маршруту. Заплановані заходи реалізовано, що дозволило зберегти стабільність </w:t>
      </w:r>
      <w:r>
        <w:t xml:space="preserve">соціального пасажирського перевезення </w:t>
      </w:r>
      <w:r w:rsidRPr="00A90CC1">
        <w:t>в межах громади.</w:t>
      </w:r>
    </w:p>
    <w:p w:rsidR="00A90CC1" w:rsidRDefault="00A90CC1" w:rsidP="00A90CC1">
      <w:pPr>
        <w:ind w:firstLine="284"/>
        <w:contextualSpacing/>
        <w:jc w:val="both"/>
      </w:pPr>
      <w:r w:rsidRPr="00A90CC1">
        <w:t>Фінансова та ресурсна ефективність характеризується тим, що видатки виконано в межах затверджених бюджетних призначень (рівень виконання близько 99,96 %), що свідчить про належне освоєння коштів. Водночас фактичний рівень забезпеченості від потреби, визначеної П</w:t>
      </w:r>
      <w:r w:rsidR="00DC59F5">
        <w:t>рограмою, становив близько 59,6% відповідно до фактичної потреби. Незважаючи на зменшення обсягів фінансування було забезпечено роботу соціального автобусу у повному обсязі.</w:t>
      </w:r>
      <w:r w:rsidRPr="00A90CC1">
        <w:t xml:space="preserve">. </w:t>
      </w:r>
    </w:p>
    <w:p w:rsidR="00A90CC1" w:rsidRPr="00A90CC1" w:rsidRDefault="00A90CC1" w:rsidP="00A90CC1">
      <w:pPr>
        <w:ind w:firstLine="284"/>
        <w:contextualSpacing/>
        <w:jc w:val="both"/>
      </w:pPr>
      <w:r w:rsidRPr="00A90CC1">
        <w:t>Соціально-економічний ефект полягає у забезпеченні доступного транспортного сполучення для мешканців громади, підвищенні мобільності населення, зокрема працівників підприємств, учнів та інших категорій пасажирів, а також у підтримці соціальної стабільності в громаді.</w:t>
      </w:r>
    </w:p>
    <w:p w:rsidR="007E59FD" w:rsidRPr="00A90CC1" w:rsidRDefault="007E59FD" w:rsidP="00A90CC1">
      <w:pPr>
        <w:ind w:firstLine="284"/>
        <w:contextualSpacing/>
        <w:jc w:val="both"/>
      </w:pPr>
      <w:r w:rsidRPr="00A90CC1">
        <w:t>Загалом, Програма демонструє позитивну динаміку реалізації, однак потребує подальшого розширення масштабів та ресурсного забезпечення для досягнення сталого та довгострокового ефекту.</w:t>
      </w:r>
    </w:p>
    <w:p w:rsidR="001D4FB9" w:rsidRPr="00A90CC1" w:rsidRDefault="001D4FB9" w:rsidP="00F26559">
      <w:pPr>
        <w:ind w:firstLine="284"/>
        <w:contextualSpacing/>
        <w:jc w:val="both"/>
        <w:rPr>
          <w:rFonts w:eastAsia="Calibri"/>
          <w:lang w:eastAsia="en-US"/>
        </w:rPr>
      </w:pPr>
      <w:r w:rsidRPr="00A90CC1">
        <w:t>Пояснювальна записка до щорічного звіту про результати виконання цільової програми «</w:t>
      </w:r>
      <w:r w:rsidR="00A90CC1" w:rsidRPr="00A90CC1">
        <w:rPr>
          <w:bCs/>
          <w:lang w:bidi="uk-UA"/>
        </w:rPr>
        <w:t>Соціальний автобус Білгород-Дністровської міської територіальної громади на 2023-2025 роки</w:t>
      </w:r>
      <w:r w:rsidRPr="00A90CC1">
        <w:t>»</w:t>
      </w:r>
      <w:r w:rsidRPr="00A90CC1">
        <w:rPr>
          <w:iCs/>
        </w:rPr>
        <w:t xml:space="preserve"> </w:t>
      </w:r>
      <w:r w:rsidRPr="00A90CC1">
        <w:t>за 202</w:t>
      </w:r>
      <w:r w:rsidR="00FB345E" w:rsidRPr="00A90CC1">
        <w:t>5</w:t>
      </w:r>
      <w:r w:rsidRPr="00A90CC1">
        <w:t xml:space="preserve"> рік, додається.</w:t>
      </w:r>
    </w:p>
    <w:p w:rsidR="001D4FB9" w:rsidRPr="00A90CC1" w:rsidRDefault="001D4FB9" w:rsidP="001D4FB9">
      <w:pPr>
        <w:tabs>
          <w:tab w:val="left" w:pos="709"/>
        </w:tabs>
        <w:ind w:firstLine="284"/>
        <w:contextualSpacing/>
        <w:jc w:val="both"/>
        <w:rPr>
          <w:rFonts w:eastAsia="Calibri"/>
          <w:lang w:eastAsia="en-US"/>
        </w:rPr>
      </w:pPr>
    </w:p>
    <w:p w:rsidR="00214941" w:rsidRPr="00A90CC1" w:rsidRDefault="00214941" w:rsidP="00214941">
      <w:pPr>
        <w:tabs>
          <w:tab w:val="left" w:pos="709"/>
        </w:tabs>
        <w:ind w:firstLine="284"/>
        <w:contextualSpacing/>
        <w:jc w:val="center"/>
        <w:rPr>
          <w:rFonts w:eastAsia="Calibri" w:cs="Times New Roman"/>
          <w:lang w:eastAsia="en-US"/>
        </w:rPr>
      </w:pPr>
      <w:r w:rsidRPr="00A90CC1">
        <w:rPr>
          <w:rFonts w:eastAsia="Calibri" w:cs="Times New Roman"/>
          <w:lang w:eastAsia="en-US"/>
        </w:rPr>
        <w:t>___________________________________________________________</w:t>
      </w:r>
    </w:p>
    <w:p w:rsidR="00BA312A" w:rsidRPr="00F62588" w:rsidRDefault="00BA312A" w:rsidP="00214941">
      <w:pPr>
        <w:tabs>
          <w:tab w:val="left" w:pos="708"/>
          <w:tab w:val="center" w:pos="4677"/>
          <w:tab w:val="right" w:pos="9355"/>
        </w:tabs>
        <w:jc w:val="center"/>
        <w:rPr>
          <w:rFonts w:eastAsia="Times New Roman" w:cs="Times New Roman"/>
          <w:b/>
          <w:lang w:eastAsia="en-US"/>
        </w:rPr>
      </w:pPr>
    </w:p>
    <w:p w:rsidR="00BA312A" w:rsidRPr="00F62588" w:rsidRDefault="00BA312A" w:rsidP="00BA312A">
      <w:pPr>
        <w:rPr>
          <w:rFonts w:eastAsia="Times New Roman" w:cs="Times New Roman"/>
          <w:lang w:eastAsia="en-US"/>
        </w:rPr>
      </w:pPr>
    </w:p>
    <w:p w:rsidR="00BA312A" w:rsidRPr="00F62588" w:rsidRDefault="009F43AA" w:rsidP="00BA312A">
      <w:pPr>
        <w:rPr>
          <w:rFonts w:eastAsia="Times New Roman" w:cs="Times New Roman"/>
          <w:lang w:eastAsia="en-US"/>
        </w:rPr>
      </w:pPr>
      <w:r>
        <w:rPr>
          <w:rFonts w:eastAsia="Times New Roman" w:cs="Times New Roman"/>
          <w:lang w:eastAsia="en-US"/>
        </w:rPr>
        <w:t>Секретар міської ради                                                                                                                                                        Олександр СКАЛОЗУБ</w:t>
      </w:r>
    </w:p>
    <w:p w:rsidR="00214941" w:rsidRPr="00F62588" w:rsidRDefault="00BA312A" w:rsidP="00BA312A">
      <w:pPr>
        <w:tabs>
          <w:tab w:val="left" w:pos="7980"/>
        </w:tabs>
        <w:rPr>
          <w:rFonts w:eastAsia="Times New Roman" w:cs="Times New Roman"/>
          <w:lang w:eastAsia="en-US"/>
        </w:rPr>
        <w:sectPr w:rsidR="00214941" w:rsidRPr="00F62588" w:rsidSect="00AC2241">
          <w:headerReference w:type="default" r:id="rId15"/>
          <w:headerReference w:type="first" r:id="rId16"/>
          <w:pgSz w:w="16838" w:h="11906" w:orient="landscape"/>
          <w:pgMar w:top="1134" w:right="678" w:bottom="1134" w:left="1701" w:header="709" w:footer="709" w:gutter="0"/>
          <w:pgNumType w:start="1"/>
          <w:cols w:space="708"/>
          <w:titlePg/>
          <w:docGrid w:linePitch="360"/>
        </w:sectPr>
      </w:pPr>
      <w:r w:rsidRPr="00F62588">
        <w:rPr>
          <w:rFonts w:eastAsia="Times New Roman" w:cs="Times New Roman"/>
          <w:lang w:eastAsia="en-US"/>
        </w:rPr>
        <w:tab/>
      </w:r>
      <w:r w:rsidRPr="00F62588">
        <w:rPr>
          <w:rFonts w:eastAsia="Times New Roman" w:cs="Times New Roman"/>
          <w:lang w:eastAsia="en-US"/>
        </w:rPr>
        <w:tab/>
      </w:r>
    </w:p>
    <w:p w:rsidR="00214941" w:rsidRPr="00F62588" w:rsidRDefault="00214941" w:rsidP="00214941">
      <w:pPr>
        <w:tabs>
          <w:tab w:val="left" w:pos="708"/>
          <w:tab w:val="center" w:pos="4820"/>
          <w:tab w:val="right" w:pos="9355"/>
        </w:tabs>
        <w:ind w:left="4536"/>
        <w:rPr>
          <w:rFonts w:eastAsia="Times New Roman" w:cs="Times New Roman"/>
          <w:lang w:eastAsia="en-US"/>
        </w:rPr>
      </w:pPr>
      <w:r w:rsidRPr="00F62588">
        <w:rPr>
          <w:rFonts w:eastAsia="Times New Roman" w:cs="Times New Roman"/>
          <w:lang w:eastAsia="en-US"/>
        </w:rPr>
        <w:lastRenderedPageBreak/>
        <w:t xml:space="preserve">Додаток </w:t>
      </w:r>
    </w:p>
    <w:p w:rsidR="00214941" w:rsidRPr="00F62588" w:rsidRDefault="00214941" w:rsidP="00214941">
      <w:pPr>
        <w:tabs>
          <w:tab w:val="left" w:pos="708"/>
          <w:tab w:val="center" w:pos="4820"/>
          <w:tab w:val="right" w:pos="9355"/>
        </w:tabs>
        <w:ind w:left="4536"/>
        <w:rPr>
          <w:rFonts w:eastAsia="Times New Roman" w:cs="Times New Roman"/>
          <w:lang w:eastAsia="en-US"/>
        </w:rPr>
      </w:pPr>
      <w:r w:rsidRPr="00F62588">
        <w:rPr>
          <w:rFonts w:eastAsia="Times New Roman" w:cs="Times New Roman"/>
          <w:lang w:eastAsia="en-US"/>
        </w:rPr>
        <w:t>до щорічного звіту про результати виконання цільової програми «</w:t>
      </w:r>
      <w:r w:rsidR="00B4774C" w:rsidRPr="00B4774C">
        <w:rPr>
          <w:rFonts w:eastAsia="Times New Roman" w:cs="Times New Roman"/>
          <w:bCs/>
          <w:lang w:eastAsia="en-US" w:bidi="uk-UA"/>
        </w:rPr>
        <w:t>Соціальний автобус Білгород-Дністровської міської територіальної громади на 2023-2025 роки</w:t>
      </w:r>
      <w:r w:rsidRPr="00F62588">
        <w:rPr>
          <w:rFonts w:eastAsia="Times New Roman" w:cs="Times New Roman"/>
          <w:lang w:eastAsia="en-US"/>
        </w:rPr>
        <w:t>»</w:t>
      </w:r>
      <w:r w:rsidRPr="00F62588">
        <w:rPr>
          <w:rFonts w:eastAsia="Times New Roman" w:cs="Times New Roman"/>
          <w:iCs/>
          <w:lang w:eastAsia="en-US"/>
        </w:rPr>
        <w:t xml:space="preserve"> </w:t>
      </w:r>
      <w:r w:rsidRPr="00F62588">
        <w:rPr>
          <w:rFonts w:eastAsia="Times New Roman" w:cs="Times New Roman"/>
          <w:lang w:eastAsia="en-US"/>
        </w:rPr>
        <w:t>за 202</w:t>
      </w:r>
      <w:r w:rsidR="00CA7836" w:rsidRPr="00F62588">
        <w:rPr>
          <w:rFonts w:eastAsia="Times New Roman" w:cs="Times New Roman"/>
          <w:lang w:eastAsia="en-US"/>
        </w:rPr>
        <w:t>5</w:t>
      </w:r>
      <w:r w:rsidRPr="00F62588">
        <w:rPr>
          <w:rFonts w:eastAsia="Times New Roman" w:cs="Times New Roman"/>
          <w:lang w:eastAsia="en-US"/>
        </w:rPr>
        <w:t xml:space="preserve"> рік</w:t>
      </w:r>
    </w:p>
    <w:p w:rsidR="00214941" w:rsidRPr="00F62588" w:rsidRDefault="00214941" w:rsidP="00214941">
      <w:pPr>
        <w:tabs>
          <w:tab w:val="left" w:pos="708"/>
          <w:tab w:val="center" w:pos="4677"/>
          <w:tab w:val="right" w:pos="9355"/>
        </w:tabs>
        <w:ind w:left="5529"/>
        <w:rPr>
          <w:rFonts w:eastAsia="Times New Roman" w:cs="Times New Roman"/>
          <w:lang w:eastAsia="en-US"/>
        </w:rPr>
      </w:pPr>
    </w:p>
    <w:p w:rsidR="00214941" w:rsidRPr="00F62588" w:rsidRDefault="00214941" w:rsidP="00214941">
      <w:pPr>
        <w:tabs>
          <w:tab w:val="left" w:pos="708"/>
          <w:tab w:val="center" w:pos="4677"/>
          <w:tab w:val="right" w:pos="9355"/>
        </w:tabs>
        <w:jc w:val="center"/>
        <w:rPr>
          <w:rFonts w:eastAsia="Times New Roman" w:cs="Times New Roman"/>
          <w:lang w:eastAsia="en-US"/>
        </w:rPr>
      </w:pPr>
      <w:r w:rsidRPr="00F62588">
        <w:rPr>
          <w:rFonts w:eastAsia="Times New Roman" w:cs="Times New Roman"/>
          <w:lang w:eastAsia="en-US"/>
        </w:rPr>
        <w:t>Пояснювальна записка</w:t>
      </w:r>
    </w:p>
    <w:p w:rsidR="00FE7A7E" w:rsidRDefault="00214941" w:rsidP="003A1AFF">
      <w:pPr>
        <w:ind w:firstLine="709"/>
        <w:jc w:val="both"/>
        <w:rPr>
          <w:rFonts w:eastAsia="Calibri" w:cs="Times New Roman"/>
          <w:bCs/>
          <w:lang w:eastAsia="uk-UA"/>
        </w:rPr>
      </w:pPr>
      <w:r w:rsidRPr="00F62588">
        <w:rPr>
          <w:rFonts w:eastAsia="Calibri" w:cs="Times New Roman"/>
          <w:lang w:eastAsia="en-US"/>
        </w:rPr>
        <w:t xml:space="preserve">до </w:t>
      </w:r>
      <w:r w:rsidRPr="00F62588">
        <w:rPr>
          <w:rFonts w:eastAsia="Times New Roman" w:cs="Times New Roman"/>
          <w:lang w:eastAsia="uk-UA"/>
        </w:rPr>
        <w:t>щорічного звіту про хід виконання у 202</w:t>
      </w:r>
      <w:r w:rsidR="00CA7836" w:rsidRPr="00F62588">
        <w:rPr>
          <w:rFonts w:eastAsia="Times New Roman" w:cs="Times New Roman"/>
          <w:lang w:eastAsia="uk-UA"/>
        </w:rPr>
        <w:t>5</w:t>
      </w:r>
      <w:r w:rsidRPr="00F62588">
        <w:rPr>
          <w:rFonts w:eastAsia="Times New Roman" w:cs="Times New Roman"/>
          <w:lang w:eastAsia="uk-UA"/>
        </w:rPr>
        <w:t xml:space="preserve"> році цільової програми </w:t>
      </w:r>
      <w:r w:rsidRPr="00F62588">
        <w:rPr>
          <w:rFonts w:eastAsia="Calibri" w:cs="Times New Roman"/>
          <w:lang w:eastAsia="uk-UA"/>
        </w:rPr>
        <w:t>«</w:t>
      </w:r>
      <w:r w:rsidR="00B4774C" w:rsidRPr="00B4774C">
        <w:rPr>
          <w:rFonts w:eastAsia="Calibri" w:cs="Times New Roman"/>
          <w:bCs/>
          <w:lang w:eastAsia="uk-UA" w:bidi="uk-UA"/>
        </w:rPr>
        <w:t>Соціальний автобус Білгород-Дністровської міської територіальної громади на 2023-2025 роки</w:t>
      </w:r>
      <w:r w:rsidRPr="00F62588">
        <w:rPr>
          <w:rFonts w:eastAsia="Calibri" w:cs="Times New Roman"/>
          <w:bCs/>
          <w:lang w:eastAsia="uk-UA"/>
        </w:rPr>
        <w:t>»</w:t>
      </w:r>
      <w:r w:rsidR="00FB345E" w:rsidRPr="00F62588">
        <w:rPr>
          <w:rFonts w:eastAsia="Calibri" w:cs="Times New Roman"/>
          <w:bCs/>
          <w:lang w:eastAsia="uk-UA"/>
        </w:rPr>
        <w:t>.</w:t>
      </w:r>
    </w:p>
    <w:p w:rsidR="00B4774C" w:rsidRPr="00F62588" w:rsidRDefault="00B4774C" w:rsidP="003A1AFF">
      <w:pPr>
        <w:ind w:firstLine="709"/>
        <w:jc w:val="both"/>
        <w:rPr>
          <w:rFonts w:eastAsia="Calibri" w:cs="Times New Roman"/>
          <w:bCs/>
          <w:lang w:eastAsia="uk-UA"/>
        </w:rPr>
      </w:pPr>
    </w:p>
    <w:p w:rsidR="007E59FD" w:rsidRPr="00014445" w:rsidRDefault="007E59FD" w:rsidP="00ED58F9">
      <w:pPr>
        <w:ind w:firstLine="708"/>
        <w:jc w:val="both"/>
        <w:rPr>
          <w:rFonts w:eastAsia="Calibri"/>
          <w:bCs/>
          <w:lang w:eastAsia="en-US"/>
        </w:rPr>
      </w:pPr>
      <w:r w:rsidRPr="00C77A3B">
        <w:rPr>
          <w:rFonts w:eastAsia="Calibri"/>
          <w:lang w:eastAsia="en-US"/>
        </w:rPr>
        <w:t>1. Загальна інформація про Програму: «</w:t>
      </w:r>
      <w:r w:rsidR="00C77A3B" w:rsidRPr="00C77A3B">
        <w:rPr>
          <w:rFonts w:eastAsia="Calibri"/>
          <w:bCs/>
          <w:lang w:eastAsia="en-US"/>
        </w:rPr>
        <w:t>Соціальний автобус Білгород-Дністровської міської територіальної громади на 2023-2025 роки</w:t>
      </w:r>
      <w:r w:rsidRPr="00C77A3B">
        <w:rPr>
          <w:rFonts w:eastAsia="Calibri"/>
          <w:bCs/>
          <w:lang w:eastAsia="en-US"/>
        </w:rPr>
        <w:t>»</w:t>
      </w:r>
      <w:r w:rsidR="00174293" w:rsidRPr="00C77A3B">
        <w:rPr>
          <w:rFonts w:eastAsia="Calibri"/>
          <w:bCs/>
          <w:lang w:eastAsia="en-US"/>
        </w:rPr>
        <w:t xml:space="preserve"> </w:t>
      </w:r>
      <w:r w:rsidRPr="00C77A3B">
        <w:rPr>
          <w:rFonts w:eastAsia="Calibri"/>
          <w:bCs/>
          <w:lang w:eastAsia="en-US"/>
        </w:rPr>
        <w:t xml:space="preserve">програма затверджена рішенням </w:t>
      </w:r>
      <w:r w:rsidR="00C77A3B" w:rsidRPr="00C77A3B">
        <w:rPr>
          <w:rFonts w:eastAsia="Calibri"/>
          <w:bCs/>
          <w:lang w:eastAsia="en-US"/>
        </w:rPr>
        <w:t xml:space="preserve"> Білгород-</w:t>
      </w:r>
      <w:r w:rsidR="00C77A3B" w:rsidRPr="00014445">
        <w:rPr>
          <w:rFonts w:eastAsia="Calibri"/>
          <w:bCs/>
          <w:lang w:eastAsia="en-US"/>
        </w:rPr>
        <w:t xml:space="preserve">Дністровської міської ради від  14.09.2023 року № 981- </w:t>
      </w:r>
      <w:r w:rsidR="00C77A3B" w:rsidRPr="00014445">
        <w:rPr>
          <w:rFonts w:eastAsia="Calibri"/>
          <w:bCs/>
          <w:lang w:val="en-US" w:eastAsia="en-US"/>
        </w:rPr>
        <w:t>V</w:t>
      </w:r>
      <w:r w:rsidR="00C77A3B" w:rsidRPr="00014445">
        <w:rPr>
          <w:rFonts w:eastAsia="Calibri"/>
          <w:bCs/>
          <w:lang w:eastAsia="en-US"/>
        </w:rPr>
        <w:t>ІІІ</w:t>
      </w:r>
      <w:r w:rsidRPr="00014445">
        <w:rPr>
          <w:rFonts w:eastAsia="Calibri"/>
          <w:bCs/>
          <w:lang w:eastAsia="en-US"/>
        </w:rPr>
        <w:t>.</w:t>
      </w:r>
    </w:p>
    <w:p w:rsidR="00C77A3B" w:rsidRPr="00014445" w:rsidRDefault="007E59FD" w:rsidP="00C77A3B">
      <w:pPr>
        <w:ind w:firstLine="708"/>
        <w:jc w:val="both"/>
        <w:rPr>
          <w:rFonts w:eastAsia="Calibri"/>
          <w:lang w:eastAsia="en-US"/>
        </w:rPr>
      </w:pPr>
      <w:r w:rsidRPr="00014445">
        <w:rPr>
          <w:rFonts w:eastAsia="Calibri"/>
          <w:lang w:eastAsia="en-US"/>
        </w:rPr>
        <w:t xml:space="preserve"> </w:t>
      </w:r>
      <w:r w:rsidR="00ED58F9" w:rsidRPr="00014445">
        <w:rPr>
          <w:rFonts w:eastAsia="Calibri"/>
          <w:lang w:eastAsia="en-US"/>
        </w:rPr>
        <w:t>Метою програми є</w:t>
      </w:r>
      <w:r w:rsidR="00ED58F9" w:rsidRPr="00014445">
        <w:rPr>
          <w:rFonts w:eastAsia="Calibri"/>
          <w:color w:val="000000"/>
          <w:lang w:eastAsia="zh-CN"/>
        </w:rPr>
        <w:t xml:space="preserve"> </w:t>
      </w:r>
      <w:r w:rsidR="00C77A3B" w:rsidRPr="00014445">
        <w:rPr>
          <w:rFonts w:eastAsia="Calibri"/>
          <w:lang w:eastAsia="en-US"/>
        </w:rPr>
        <w:t xml:space="preserve">організація регулярних спеціальних пасажирських перевезень певних категорій пасажирів (працівників підприємств, школярів, студентів, туристів, екскурсантів та інших категорій населення) на автобусному маршруті </w:t>
      </w:r>
      <w:r w:rsidR="00014445" w:rsidRPr="00014445">
        <w:rPr>
          <w:rFonts w:eastAsia="Calibri"/>
          <w:lang w:eastAsia="en-US"/>
        </w:rPr>
        <w:t xml:space="preserve">№1 «м. Білгород-Дністровський </w:t>
      </w:r>
      <w:r w:rsidR="00C77A3B" w:rsidRPr="00014445">
        <w:rPr>
          <w:rFonts w:eastAsia="Calibri"/>
          <w:lang w:eastAsia="en-US"/>
        </w:rPr>
        <w:t xml:space="preserve">(вул. Сонячна - вул. </w:t>
      </w:r>
      <w:proofErr w:type="spellStart"/>
      <w:r w:rsidR="00C77A3B" w:rsidRPr="00014445">
        <w:rPr>
          <w:rFonts w:eastAsia="Calibri"/>
          <w:lang w:eastAsia="en-US"/>
        </w:rPr>
        <w:t>Переможненська</w:t>
      </w:r>
      <w:proofErr w:type="spellEnd"/>
      <w:r w:rsidR="00C77A3B" w:rsidRPr="00014445">
        <w:rPr>
          <w:rFonts w:eastAsia="Calibri"/>
          <w:lang w:eastAsia="en-US"/>
        </w:rPr>
        <w:t xml:space="preserve">) </w:t>
      </w:r>
      <w:r w:rsidR="00014445" w:rsidRPr="00014445">
        <w:rPr>
          <w:rFonts w:eastAsia="Calibri"/>
          <w:lang w:eastAsia="en-US"/>
        </w:rPr>
        <w:t>за умовами, визначеними паспортом маршруту</w:t>
      </w:r>
      <w:r w:rsidR="00C77A3B" w:rsidRPr="00014445">
        <w:rPr>
          <w:rFonts w:eastAsia="Calibri"/>
          <w:lang w:eastAsia="en-US"/>
        </w:rPr>
        <w:t>.</w:t>
      </w:r>
      <w:r w:rsidR="003C1F0F">
        <w:rPr>
          <w:rFonts w:eastAsia="Calibri"/>
          <w:lang w:eastAsia="en-US"/>
        </w:rPr>
        <w:t xml:space="preserve"> </w:t>
      </w:r>
    </w:p>
    <w:p w:rsidR="008C1096" w:rsidRPr="003C1F0F" w:rsidRDefault="008C1096" w:rsidP="008C1096">
      <w:pPr>
        <w:ind w:firstLine="708"/>
        <w:jc w:val="both"/>
        <w:rPr>
          <w:rFonts w:eastAsia="Calibri"/>
          <w:bCs/>
          <w:color w:val="000000"/>
          <w:lang w:eastAsia="en-US"/>
        </w:rPr>
      </w:pPr>
      <w:r w:rsidRPr="00014445">
        <w:rPr>
          <w:rFonts w:eastAsia="Calibri"/>
          <w:bCs/>
          <w:color w:val="000000"/>
          <w:lang w:eastAsia="en-US"/>
        </w:rPr>
        <w:t>Відповідальним виконавцем Програми є Департамент житлово-комунального господарства та капітального будівництва, виконавц</w:t>
      </w:r>
      <w:r w:rsidR="00014445" w:rsidRPr="00014445">
        <w:rPr>
          <w:rFonts w:eastAsia="Calibri"/>
          <w:bCs/>
          <w:color w:val="000000"/>
          <w:lang w:eastAsia="en-US"/>
        </w:rPr>
        <w:t>ями</w:t>
      </w:r>
      <w:r w:rsidRPr="00014445">
        <w:rPr>
          <w:rFonts w:eastAsia="Calibri"/>
          <w:bCs/>
          <w:color w:val="000000"/>
          <w:lang w:eastAsia="en-US"/>
        </w:rPr>
        <w:t xml:space="preserve"> - </w:t>
      </w:r>
      <w:r w:rsidR="00014445" w:rsidRPr="00014445">
        <w:rPr>
          <w:rFonts w:eastAsia="Calibri"/>
          <w:bCs/>
          <w:color w:val="000000"/>
          <w:lang w:eastAsia="en-US"/>
        </w:rPr>
        <w:t xml:space="preserve">Департамент житлово-комунального господарства та капітального будівництва та </w:t>
      </w:r>
      <w:r w:rsidRPr="00014445">
        <w:rPr>
          <w:rFonts w:eastAsia="Calibri"/>
          <w:bCs/>
          <w:color w:val="000000"/>
          <w:lang w:eastAsia="en-US"/>
        </w:rPr>
        <w:t>комунальне підприємство «</w:t>
      </w:r>
      <w:proofErr w:type="spellStart"/>
      <w:r w:rsidR="00C77A3B" w:rsidRPr="00014445">
        <w:rPr>
          <w:rFonts w:eastAsia="Calibri"/>
          <w:bCs/>
          <w:color w:val="000000"/>
          <w:lang w:val="ru-RU" w:eastAsia="en-US"/>
        </w:rPr>
        <w:t>Автотранссервіс</w:t>
      </w:r>
      <w:proofErr w:type="spellEnd"/>
      <w:r w:rsidRPr="00014445">
        <w:rPr>
          <w:rFonts w:eastAsia="Calibri"/>
          <w:bCs/>
          <w:color w:val="000000"/>
          <w:lang w:eastAsia="en-US"/>
        </w:rPr>
        <w:t>»</w:t>
      </w:r>
      <w:r w:rsidR="00C77A3B" w:rsidRPr="00014445">
        <w:rPr>
          <w:rFonts w:eastAsia="Calibri"/>
          <w:bCs/>
          <w:color w:val="000000"/>
          <w:lang w:val="ru-RU" w:eastAsia="en-US"/>
        </w:rPr>
        <w:t>.</w:t>
      </w:r>
    </w:p>
    <w:p w:rsidR="008C1096" w:rsidRPr="003C1F0F" w:rsidRDefault="008C1096" w:rsidP="008C1096">
      <w:pPr>
        <w:ind w:firstLine="708"/>
        <w:jc w:val="both"/>
        <w:rPr>
          <w:rFonts w:eastAsia="Calibri"/>
          <w:color w:val="000000"/>
          <w:lang w:eastAsia="en-US"/>
        </w:rPr>
      </w:pPr>
      <w:r w:rsidRPr="003C1F0F">
        <w:rPr>
          <w:rFonts w:eastAsia="Calibri"/>
          <w:color w:val="000000"/>
          <w:lang w:eastAsia="en-US"/>
        </w:rPr>
        <w:t xml:space="preserve">Протягом 2025 року до програми було внесено зміни та доповнення на підставі рішення Білгород-Дністровської міської ради від </w:t>
      </w:r>
      <w:r w:rsidR="00014445" w:rsidRPr="003C1F0F">
        <w:rPr>
          <w:rFonts w:eastAsia="Calibri"/>
          <w:color w:val="000000"/>
          <w:lang w:eastAsia="en-US"/>
        </w:rPr>
        <w:t>22.04.2025 року № 1413- VIII</w:t>
      </w:r>
      <w:r w:rsidRPr="003C1F0F">
        <w:rPr>
          <w:rFonts w:eastAsia="Calibri"/>
          <w:color w:val="000000"/>
          <w:lang w:eastAsia="en-US"/>
        </w:rPr>
        <w:t>, а саме:</w:t>
      </w:r>
    </w:p>
    <w:p w:rsidR="003C1F0F" w:rsidRPr="003C1F0F" w:rsidRDefault="00926B6F" w:rsidP="003C1F0F">
      <w:pPr>
        <w:ind w:firstLine="708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змінено п</w:t>
      </w:r>
      <w:r w:rsidR="003C1F0F" w:rsidRPr="003C1F0F">
        <w:rPr>
          <w:rFonts w:eastAsia="Times New Roman" w:cs="Times New Roman"/>
          <w:color w:val="000000"/>
        </w:rPr>
        <w:t>еріодичн</w:t>
      </w:r>
      <w:r>
        <w:rPr>
          <w:rFonts w:eastAsia="Times New Roman" w:cs="Times New Roman"/>
          <w:color w:val="000000"/>
        </w:rPr>
        <w:t>і</w:t>
      </w:r>
      <w:r w:rsidR="003C1F0F" w:rsidRPr="003C1F0F">
        <w:rPr>
          <w:rFonts w:eastAsia="Times New Roman" w:cs="Times New Roman"/>
          <w:color w:val="000000"/>
        </w:rPr>
        <w:t>ст</w:t>
      </w:r>
      <w:r>
        <w:rPr>
          <w:rFonts w:eastAsia="Times New Roman" w:cs="Times New Roman"/>
          <w:color w:val="000000"/>
        </w:rPr>
        <w:t>ь</w:t>
      </w:r>
      <w:r w:rsidR="003C1F0F" w:rsidRPr="003C1F0F">
        <w:rPr>
          <w:rFonts w:eastAsia="Times New Roman" w:cs="Times New Roman"/>
          <w:color w:val="000000"/>
        </w:rPr>
        <w:t xml:space="preserve"> курсування та кільк</w:t>
      </w:r>
      <w:r w:rsidR="002E097A">
        <w:rPr>
          <w:rFonts w:eastAsia="Times New Roman" w:cs="Times New Roman"/>
          <w:color w:val="000000"/>
        </w:rPr>
        <w:t>ість</w:t>
      </w:r>
      <w:r w:rsidR="003C1F0F" w:rsidRPr="003C1F0F">
        <w:rPr>
          <w:rFonts w:eastAsia="Times New Roman" w:cs="Times New Roman"/>
          <w:color w:val="000000"/>
        </w:rPr>
        <w:t xml:space="preserve"> рейсів;</w:t>
      </w:r>
    </w:p>
    <w:p w:rsidR="003C1F0F" w:rsidRDefault="003C1F0F" w:rsidP="003C1F0F">
      <w:pPr>
        <w:rPr>
          <w:rFonts w:eastAsia="Times New Roman" w:cs="Times New Roman"/>
          <w:color w:val="000000"/>
        </w:rPr>
      </w:pPr>
      <w:r w:rsidRPr="003C1F0F">
        <w:rPr>
          <w:rFonts w:eastAsia="Times New Roman" w:cs="Times New Roman"/>
          <w:color w:val="000000"/>
        </w:rPr>
        <w:tab/>
        <w:t>зменшено плановий обсяг фінансування</w:t>
      </w:r>
      <w:r>
        <w:rPr>
          <w:rFonts w:eastAsia="Times New Roman" w:cs="Times New Roman"/>
          <w:color w:val="000000"/>
        </w:rPr>
        <w:t xml:space="preserve"> на 2025.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30"/>
        <w:gridCol w:w="3208"/>
        <w:gridCol w:w="3190"/>
      </w:tblGrid>
      <w:tr w:rsidR="003C1F0F" w:rsidRPr="003C1F0F" w:rsidTr="00926B6F">
        <w:tc>
          <w:tcPr>
            <w:tcW w:w="3230" w:type="dxa"/>
          </w:tcPr>
          <w:p w:rsidR="003C1F0F" w:rsidRPr="003C1F0F" w:rsidRDefault="00926B6F" w:rsidP="003C1F0F">
            <w:pPr>
              <w:jc w:val="center"/>
              <w:rPr>
                <w:rFonts w:eastAsia="Times New Roman" w:cs="Times New Roman"/>
                <w:bCs/>
                <w:iCs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ab/>
            </w:r>
            <w:r w:rsidR="003C1F0F" w:rsidRPr="003C1F0F">
              <w:rPr>
                <w:rFonts w:eastAsia="Times New Roman" w:cs="Times New Roman"/>
                <w:bCs/>
                <w:iCs/>
                <w:color w:val="000000"/>
              </w:rPr>
              <w:t>Назва маршруту</w:t>
            </w:r>
          </w:p>
        </w:tc>
        <w:tc>
          <w:tcPr>
            <w:tcW w:w="3208" w:type="dxa"/>
          </w:tcPr>
          <w:p w:rsidR="003C1F0F" w:rsidRPr="003C1F0F" w:rsidRDefault="003C1F0F" w:rsidP="003C1F0F">
            <w:pPr>
              <w:jc w:val="center"/>
              <w:rPr>
                <w:rFonts w:eastAsia="Times New Roman" w:cs="Times New Roman"/>
                <w:bCs/>
                <w:iCs/>
                <w:color w:val="000000"/>
              </w:rPr>
            </w:pPr>
            <w:r w:rsidRPr="003C1F0F">
              <w:rPr>
                <w:rFonts w:eastAsia="Times New Roman" w:cs="Times New Roman"/>
                <w:bCs/>
                <w:iCs/>
                <w:color w:val="000000"/>
              </w:rPr>
              <w:t>Періодичність курсування</w:t>
            </w:r>
          </w:p>
        </w:tc>
        <w:tc>
          <w:tcPr>
            <w:tcW w:w="3190" w:type="dxa"/>
          </w:tcPr>
          <w:p w:rsidR="003C1F0F" w:rsidRPr="003C1F0F" w:rsidRDefault="003C1F0F" w:rsidP="003C1F0F">
            <w:pPr>
              <w:jc w:val="center"/>
              <w:rPr>
                <w:rFonts w:eastAsia="Times New Roman" w:cs="Times New Roman"/>
                <w:bCs/>
                <w:iCs/>
                <w:color w:val="000000"/>
              </w:rPr>
            </w:pPr>
            <w:r w:rsidRPr="003C1F0F">
              <w:rPr>
                <w:rFonts w:eastAsia="Times New Roman" w:cs="Times New Roman"/>
                <w:bCs/>
                <w:iCs/>
                <w:color w:val="000000"/>
              </w:rPr>
              <w:t>Кількість рейсів</w:t>
            </w:r>
          </w:p>
        </w:tc>
      </w:tr>
      <w:tr w:rsidR="003C1F0F" w:rsidRPr="003C1F0F" w:rsidTr="00926B6F">
        <w:tc>
          <w:tcPr>
            <w:tcW w:w="3230" w:type="dxa"/>
          </w:tcPr>
          <w:p w:rsidR="003C1F0F" w:rsidRPr="003C1F0F" w:rsidRDefault="003C1F0F" w:rsidP="003C1F0F">
            <w:pPr>
              <w:rPr>
                <w:rFonts w:eastAsia="Times New Roman" w:cs="Times New Roman"/>
                <w:iCs/>
                <w:color w:val="000000"/>
              </w:rPr>
            </w:pPr>
            <w:r w:rsidRPr="003C1F0F">
              <w:rPr>
                <w:rFonts w:eastAsia="Times New Roman" w:cs="Times New Roman"/>
                <w:iCs/>
                <w:color w:val="000000"/>
              </w:rPr>
              <w:t xml:space="preserve">№1 «м. Білгород-Дністровський (вул. Сонячна – вул. </w:t>
            </w:r>
            <w:proofErr w:type="spellStart"/>
            <w:r w:rsidRPr="003C1F0F">
              <w:rPr>
                <w:rFonts w:eastAsia="Times New Roman" w:cs="Times New Roman"/>
                <w:iCs/>
                <w:color w:val="000000"/>
              </w:rPr>
              <w:t>Переможненська</w:t>
            </w:r>
            <w:proofErr w:type="spellEnd"/>
            <w:r w:rsidRPr="003C1F0F">
              <w:rPr>
                <w:rFonts w:eastAsia="Times New Roman" w:cs="Times New Roman"/>
                <w:iCs/>
                <w:color w:val="000000"/>
              </w:rPr>
              <w:t>)»</w:t>
            </w:r>
          </w:p>
        </w:tc>
        <w:tc>
          <w:tcPr>
            <w:tcW w:w="3208" w:type="dxa"/>
            <w:vAlign w:val="center"/>
          </w:tcPr>
          <w:p w:rsidR="003C1F0F" w:rsidRPr="003C1F0F" w:rsidRDefault="003C1F0F" w:rsidP="00A87889">
            <w:pPr>
              <w:jc w:val="center"/>
              <w:rPr>
                <w:rFonts w:eastAsia="Times New Roman" w:cs="Times New Roman"/>
                <w:iCs/>
                <w:color w:val="000000"/>
              </w:rPr>
            </w:pPr>
            <w:r w:rsidRPr="003C1F0F">
              <w:rPr>
                <w:rFonts w:eastAsia="Times New Roman" w:cs="Times New Roman"/>
                <w:iCs/>
                <w:color w:val="000000"/>
              </w:rPr>
              <w:t>Згідно з паспортом маршруту</w:t>
            </w:r>
          </w:p>
        </w:tc>
        <w:tc>
          <w:tcPr>
            <w:tcW w:w="3190" w:type="dxa"/>
            <w:vAlign w:val="center"/>
          </w:tcPr>
          <w:p w:rsidR="003C1F0F" w:rsidRPr="003C1F0F" w:rsidRDefault="003C1F0F" w:rsidP="00A87889">
            <w:pPr>
              <w:jc w:val="center"/>
              <w:rPr>
                <w:rFonts w:eastAsia="Times New Roman" w:cs="Times New Roman"/>
                <w:iCs/>
                <w:color w:val="000000"/>
              </w:rPr>
            </w:pPr>
            <w:r w:rsidRPr="003C1F0F">
              <w:rPr>
                <w:rFonts w:eastAsia="Times New Roman" w:cs="Times New Roman"/>
                <w:iCs/>
                <w:color w:val="000000"/>
              </w:rPr>
              <w:t>Згідно з паспортом маршруту</w:t>
            </w:r>
          </w:p>
        </w:tc>
      </w:tr>
    </w:tbl>
    <w:p w:rsidR="0002396F" w:rsidRPr="0002396F" w:rsidRDefault="0002396F" w:rsidP="0002396F">
      <w:pPr>
        <w:widowControl w:val="0"/>
        <w:spacing w:line="254" w:lineRule="auto"/>
        <w:ind w:firstLine="851"/>
        <w:jc w:val="center"/>
        <w:rPr>
          <w:rFonts w:eastAsia="Times New Roman" w:cs="Times New Roman"/>
          <w:lang w:eastAsia="en-US"/>
        </w:rPr>
      </w:pPr>
      <w:r w:rsidRPr="0002396F">
        <w:rPr>
          <w:rFonts w:eastAsia="Times New Roman" w:cs="Times New Roman"/>
          <w:lang w:eastAsia="en-US"/>
        </w:rPr>
        <w:t>Характеристика маршруту:</w:t>
      </w:r>
    </w:p>
    <w:tbl>
      <w:tblPr>
        <w:tblStyle w:val="a4"/>
        <w:tblW w:w="9493" w:type="dxa"/>
        <w:tblLook w:val="04A0"/>
      </w:tblPr>
      <w:tblGrid>
        <w:gridCol w:w="846"/>
        <w:gridCol w:w="3402"/>
        <w:gridCol w:w="2410"/>
        <w:gridCol w:w="2835"/>
      </w:tblGrid>
      <w:tr w:rsidR="0002396F" w:rsidRPr="0002396F" w:rsidTr="000C1D85">
        <w:tc>
          <w:tcPr>
            <w:tcW w:w="846" w:type="dxa"/>
            <w:vMerge w:val="restart"/>
          </w:tcPr>
          <w:p w:rsidR="0002396F" w:rsidRPr="0002396F" w:rsidRDefault="0002396F" w:rsidP="0002396F">
            <w:pPr>
              <w:widowControl w:val="0"/>
              <w:spacing w:line="254" w:lineRule="auto"/>
              <w:rPr>
                <w:rFonts w:eastAsia="Times New Roman" w:cs="Times New Roman"/>
                <w:color w:val="000000"/>
                <w:lang w:val="uk-UA" w:eastAsia="uk-UA" w:bidi="uk-UA"/>
              </w:rPr>
            </w:pPr>
            <w:r w:rsidRPr="0002396F">
              <w:rPr>
                <w:rFonts w:eastAsia="Times New Roman" w:cs="Times New Roman"/>
                <w:color w:val="000000"/>
                <w:lang w:val="uk-UA" w:eastAsia="uk-UA" w:bidi="uk-UA"/>
              </w:rPr>
              <w:t>№з/п</w:t>
            </w:r>
          </w:p>
        </w:tc>
        <w:tc>
          <w:tcPr>
            <w:tcW w:w="3402" w:type="dxa"/>
            <w:vMerge w:val="restart"/>
          </w:tcPr>
          <w:p w:rsidR="0002396F" w:rsidRPr="0002396F" w:rsidRDefault="0002396F" w:rsidP="0002396F">
            <w:pPr>
              <w:widowControl w:val="0"/>
              <w:spacing w:line="254" w:lineRule="auto"/>
              <w:rPr>
                <w:rFonts w:eastAsia="Times New Roman" w:cs="Times New Roman"/>
                <w:color w:val="000000"/>
                <w:lang w:val="uk-UA" w:eastAsia="uk-UA" w:bidi="uk-UA"/>
              </w:rPr>
            </w:pPr>
            <w:r w:rsidRPr="0002396F">
              <w:rPr>
                <w:rFonts w:eastAsia="Times New Roman" w:cs="Times New Roman"/>
                <w:color w:val="000000"/>
                <w:lang w:val="uk-UA" w:eastAsia="uk-UA" w:bidi="uk-UA"/>
              </w:rPr>
              <w:t>Найменування показників</w:t>
            </w:r>
          </w:p>
        </w:tc>
        <w:tc>
          <w:tcPr>
            <w:tcW w:w="5245" w:type="dxa"/>
            <w:gridSpan w:val="2"/>
          </w:tcPr>
          <w:p w:rsidR="0002396F" w:rsidRPr="0002396F" w:rsidRDefault="0002396F" w:rsidP="0002396F">
            <w:pPr>
              <w:widowControl w:val="0"/>
              <w:spacing w:line="254" w:lineRule="auto"/>
              <w:jc w:val="center"/>
              <w:rPr>
                <w:rFonts w:eastAsia="Times New Roman" w:cs="Times New Roman"/>
                <w:color w:val="000000"/>
                <w:lang w:val="uk-UA" w:eastAsia="uk-UA" w:bidi="uk-UA"/>
              </w:rPr>
            </w:pPr>
            <w:r w:rsidRPr="0002396F">
              <w:rPr>
                <w:rFonts w:eastAsia="Times New Roman" w:cs="Times New Roman"/>
                <w:color w:val="000000"/>
                <w:lang w:val="uk-UA" w:eastAsia="uk-UA" w:bidi="uk-UA"/>
              </w:rPr>
              <w:t>Найменування показників</w:t>
            </w:r>
          </w:p>
        </w:tc>
      </w:tr>
      <w:tr w:rsidR="0002396F" w:rsidRPr="0002396F" w:rsidTr="000C1D85">
        <w:tc>
          <w:tcPr>
            <w:tcW w:w="846" w:type="dxa"/>
            <w:vMerge/>
          </w:tcPr>
          <w:p w:rsidR="0002396F" w:rsidRPr="0002396F" w:rsidRDefault="0002396F" w:rsidP="0002396F">
            <w:pPr>
              <w:widowControl w:val="0"/>
              <w:spacing w:line="254" w:lineRule="auto"/>
              <w:rPr>
                <w:rFonts w:eastAsia="Times New Roman" w:cs="Times New Roman"/>
                <w:color w:val="000000"/>
                <w:lang w:val="uk-UA" w:eastAsia="uk-UA" w:bidi="uk-UA"/>
              </w:rPr>
            </w:pPr>
          </w:p>
        </w:tc>
        <w:tc>
          <w:tcPr>
            <w:tcW w:w="3402" w:type="dxa"/>
            <w:vMerge/>
          </w:tcPr>
          <w:p w:rsidR="0002396F" w:rsidRPr="0002396F" w:rsidRDefault="0002396F" w:rsidP="0002396F">
            <w:pPr>
              <w:widowControl w:val="0"/>
              <w:spacing w:line="254" w:lineRule="auto"/>
              <w:rPr>
                <w:rFonts w:eastAsia="Times New Roman" w:cs="Times New Roman"/>
                <w:color w:val="000000"/>
                <w:lang w:val="uk-UA" w:eastAsia="uk-UA" w:bidi="uk-UA"/>
              </w:rPr>
            </w:pPr>
          </w:p>
        </w:tc>
        <w:tc>
          <w:tcPr>
            <w:tcW w:w="2410" w:type="dxa"/>
          </w:tcPr>
          <w:p w:rsidR="0002396F" w:rsidRPr="0002396F" w:rsidRDefault="0002396F" w:rsidP="0002396F">
            <w:pPr>
              <w:widowControl w:val="0"/>
              <w:spacing w:line="254" w:lineRule="auto"/>
              <w:jc w:val="center"/>
              <w:rPr>
                <w:rFonts w:eastAsia="Times New Roman" w:cs="Times New Roman"/>
                <w:color w:val="000000"/>
                <w:lang w:val="uk-UA" w:eastAsia="uk-UA" w:bidi="uk-UA"/>
              </w:rPr>
            </w:pPr>
            <w:r w:rsidRPr="0002396F">
              <w:rPr>
                <w:rFonts w:eastAsia="Times New Roman" w:cs="Times New Roman"/>
                <w:color w:val="000000"/>
                <w:lang w:val="uk-UA" w:eastAsia="uk-UA" w:bidi="uk-UA"/>
              </w:rPr>
              <w:t>прямий напрямок</w:t>
            </w:r>
          </w:p>
        </w:tc>
        <w:tc>
          <w:tcPr>
            <w:tcW w:w="2835" w:type="dxa"/>
          </w:tcPr>
          <w:p w:rsidR="0002396F" w:rsidRPr="0002396F" w:rsidRDefault="0002396F" w:rsidP="0002396F">
            <w:pPr>
              <w:widowControl w:val="0"/>
              <w:tabs>
                <w:tab w:val="left" w:pos="1329"/>
              </w:tabs>
              <w:spacing w:line="254" w:lineRule="auto"/>
              <w:ind w:right="-358" w:firstLine="214"/>
              <w:jc w:val="center"/>
              <w:rPr>
                <w:rFonts w:eastAsia="Times New Roman" w:cs="Times New Roman"/>
                <w:color w:val="000000"/>
                <w:lang w:val="uk-UA" w:eastAsia="uk-UA" w:bidi="uk-UA"/>
              </w:rPr>
            </w:pPr>
            <w:r w:rsidRPr="0002396F">
              <w:rPr>
                <w:rFonts w:eastAsia="Times New Roman" w:cs="Times New Roman"/>
                <w:color w:val="000000"/>
                <w:lang w:val="uk-UA" w:eastAsia="uk-UA" w:bidi="uk-UA"/>
              </w:rPr>
              <w:t>зворотній напрямок</w:t>
            </w:r>
          </w:p>
        </w:tc>
      </w:tr>
      <w:tr w:rsidR="0002396F" w:rsidRPr="0002396F" w:rsidTr="0002396F">
        <w:tc>
          <w:tcPr>
            <w:tcW w:w="846" w:type="dxa"/>
            <w:vAlign w:val="center"/>
          </w:tcPr>
          <w:p w:rsidR="0002396F" w:rsidRPr="0002396F" w:rsidRDefault="0002396F" w:rsidP="0002396F">
            <w:pPr>
              <w:widowControl w:val="0"/>
              <w:spacing w:line="254" w:lineRule="auto"/>
              <w:rPr>
                <w:rFonts w:eastAsia="Times New Roman" w:cs="Times New Roman"/>
                <w:color w:val="000000"/>
                <w:lang w:val="uk-UA" w:eastAsia="uk-UA" w:bidi="uk-UA"/>
              </w:rPr>
            </w:pPr>
            <w:r w:rsidRPr="0002396F">
              <w:rPr>
                <w:rFonts w:eastAsia="Times New Roman" w:cs="Times New Roman"/>
                <w:color w:val="000000"/>
                <w:lang w:val="uk-UA" w:eastAsia="uk-UA" w:bidi="uk-UA"/>
              </w:rPr>
              <w:t>1</w:t>
            </w:r>
          </w:p>
        </w:tc>
        <w:tc>
          <w:tcPr>
            <w:tcW w:w="3402" w:type="dxa"/>
          </w:tcPr>
          <w:p w:rsidR="0002396F" w:rsidRPr="0002396F" w:rsidRDefault="0002396F" w:rsidP="0002396F">
            <w:pPr>
              <w:widowControl w:val="0"/>
              <w:spacing w:line="254" w:lineRule="auto"/>
              <w:rPr>
                <w:rFonts w:eastAsia="Times New Roman" w:cs="Times New Roman"/>
                <w:color w:val="000000"/>
                <w:lang w:val="uk-UA" w:eastAsia="uk-UA" w:bidi="uk-UA"/>
              </w:rPr>
            </w:pPr>
            <w:r w:rsidRPr="0002396F">
              <w:rPr>
                <w:rFonts w:eastAsia="Times New Roman" w:cs="Times New Roman"/>
                <w:color w:val="000000"/>
                <w:lang w:val="uk-UA" w:eastAsia="uk-UA" w:bidi="uk-UA"/>
              </w:rPr>
              <w:t>Довжина маршруту, км</w:t>
            </w:r>
          </w:p>
        </w:tc>
        <w:tc>
          <w:tcPr>
            <w:tcW w:w="2410" w:type="dxa"/>
            <w:vAlign w:val="center"/>
          </w:tcPr>
          <w:p w:rsidR="0002396F" w:rsidRPr="0002396F" w:rsidRDefault="0002396F" w:rsidP="0002396F">
            <w:pPr>
              <w:widowControl w:val="0"/>
              <w:spacing w:line="254" w:lineRule="auto"/>
              <w:jc w:val="center"/>
              <w:rPr>
                <w:rFonts w:eastAsia="Times New Roman" w:cs="Times New Roman"/>
                <w:color w:val="000000"/>
                <w:lang w:val="uk-UA" w:eastAsia="uk-UA" w:bidi="uk-UA"/>
              </w:rPr>
            </w:pPr>
            <w:r w:rsidRPr="0002396F">
              <w:rPr>
                <w:rFonts w:eastAsia="Times New Roman" w:cs="Times New Roman"/>
                <w:color w:val="000000"/>
                <w:lang w:val="uk-UA" w:eastAsia="uk-UA" w:bidi="uk-UA"/>
              </w:rPr>
              <w:t>12,61</w:t>
            </w:r>
          </w:p>
        </w:tc>
        <w:tc>
          <w:tcPr>
            <w:tcW w:w="2835" w:type="dxa"/>
            <w:vAlign w:val="center"/>
          </w:tcPr>
          <w:p w:rsidR="0002396F" w:rsidRPr="0002396F" w:rsidRDefault="0002396F" w:rsidP="0002396F">
            <w:pPr>
              <w:widowControl w:val="0"/>
              <w:spacing w:line="254" w:lineRule="auto"/>
              <w:jc w:val="center"/>
              <w:rPr>
                <w:rFonts w:eastAsia="Times New Roman" w:cs="Times New Roman"/>
                <w:color w:val="000000"/>
                <w:lang w:val="uk-UA" w:eastAsia="uk-UA" w:bidi="uk-UA"/>
              </w:rPr>
            </w:pPr>
            <w:r w:rsidRPr="0002396F">
              <w:rPr>
                <w:rFonts w:eastAsia="Times New Roman" w:cs="Times New Roman"/>
                <w:color w:val="000000"/>
                <w:lang w:val="uk-UA" w:eastAsia="uk-UA" w:bidi="uk-UA"/>
              </w:rPr>
              <w:t>12,34</w:t>
            </w:r>
          </w:p>
        </w:tc>
      </w:tr>
      <w:tr w:rsidR="0002396F" w:rsidRPr="0002396F" w:rsidTr="0002396F">
        <w:tc>
          <w:tcPr>
            <w:tcW w:w="846" w:type="dxa"/>
            <w:vAlign w:val="center"/>
          </w:tcPr>
          <w:p w:rsidR="0002396F" w:rsidRPr="0002396F" w:rsidRDefault="0002396F" w:rsidP="0002396F">
            <w:pPr>
              <w:widowControl w:val="0"/>
              <w:spacing w:line="254" w:lineRule="auto"/>
              <w:rPr>
                <w:rFonts w:eastAsia="Times New Roman" w:cs="Times New Roman"/>
                <w:color w:val="000000"/>
                <w:lang w:val="uk-UA" w:eastAsia="uk-UA" w:bidi="uk-UA"/>
              </w:rPr>
            </w:pPr>
            <w:r w:rsidRPr="0002396F">
              <w:rPr>
                <w:rFonts w:eastAsia="Times New Roman" w:cs="Times New Roman"/>
                <w:color w:val="000000"/>
                <w:lang w:val="uk-UA" w:eastAsia="uk-UA" w:bidi="uk-UA"/>
              </w:rPr>
              <w:t>2</w:t>
            </w:r>
          </w:p>
        </w:tc>
        <w:tc>
          <w:tcPr>
            <w:tcW w:w="3402" w:type="dxa"/>
          </w:tcPr>
          <w:p w:rsidR="0002396F" w:rsidRPr="0002396F" w:rsidRDefault="0002396F" w:rsidP="0002396F">
            <w:pPr>
              <w:widowControl w:val="0"/>
              <w:spacing w:line="254" w:lineRule="auto"/>
              <w:rPr>
                <w:rFonts w:eastAsia="Times New Roman" w:cs="Times New Roman"/>
                <w:color w:val="000000"/>
                <w:lang w:val="uk-UA" w:eastAsia="uk-UA" w:bidi="uk-UA"/>
              </w:rPr>
            </w:pPr>
            <w:r w:rsidRPr="0002396F">
              <w:rPr>
                <w:rFonts w:eastAsia="Times New Roman" w:cs="Times New Roman"/>
                <w:color w:val="000000"/>
                <w:lang w:val="uk-UA" w:eastAsia="uk-UA" w:bidi="uk-UA"/>
              </w:rPr>
              <w:t>Тривалість рейсу, год., хв.</w:t>
            </w:r>
          </w:p>
        </w:tc>
        <w:tc>
          <w:tcPr>
            <w:tcW w:w="2410" w:type="dxa"/>
            <w:vAlign w:val="center"/>
          </w:tcPr>
          <w:p w:rsidR="0002396F" w:rsidRPr="0002396F" w:rsidRDefault="0002396F" w:rsidP="0002396F">
            <w:pPr>
              <w:widowControl w:val="0"/>
              <w:spacing w:line="254" w:lineRule="auto"/>
              <w:jc w:val="center"/>
              <w:rPr>
                <w:rFonts w:eastAsia="Times New Roman" w:cs="Times New Roman"/>
                <w:color w:val="000000"/>
                <w:lang w:val="uk-UA" w:eastAsia="uk-UA" w:bidi="uk-UA"/>
              </w:rPr>
            </w:pPr>
            <w:r w:rsidRPr="0002396F">
              <w:rPr>
                <w:rFonts w:eastAsia="Times New Roman" w:cs="Times New Roman"/>
                <w:color w:val="000000"/>
                <w:lang w:val="uk-UA" w:eastAsia="uk-UA" w:bidi="uk-UA"/>
              </w:rPr>
              <w:t>0,55</w:t>
            </w:r>
          </w:p>
        </w:tc>
        <w:tc>
          <w:tcPr>
            <w:tcW w:w="2835" w:type="dxa"/>
            <w:vAlign w:val="center"/>
          </w:tcPr>
          <w:p w:rsidR="0002396F" w:rsidRPr="0002396F" w:rsidRDefault="0002396F" w:rsidP="0002396F">
            <w:pPr>
              <w:widowControl w:val="0"/>
              <w:spacing w:line="254" w:lineRule="auto"/>
              <w:jc w:val="center"/>
              <w:rPr>
                <w:rFonts w:eastAsia="Times New Roman" w:cs="Times New Roman"/>
                <w:color w:val="000000"/>
                <w:lang w:val="uk-UA" w:eastAsia="uk-UA" w:bidi="uk-UA"/>
              </w:rPr>
            </w:pPr>
            <w:r w:rsidRPr="0002396F">
              <w:rPr>
                <w:rFonts w:eastAsia="Times New Roman" w:cs="Times New Roman"/>
                <w:color w:val="000000"/>
                <w:lang w:val="uk-UA" w:eastAsia="uk-UA" w:bidi="uk-UA"/>
              </w:rPr>
              <w:t>0,55</w:t>
            </w:r>
          </w:p>
        </w:tc>
      </w:tr>
      <w:tr w:rsidR="0002396F" w:rsidRPr="0002396F" w:rsidTr="0002396F">
        <w:tc>
          <w:tcPr>
            <w:tcW w:w="846" w:type="dxa"/>
            <w:vAlign w:val="center"/>
          </w:tcPr>
          <w:p w:rsidR="0002396F" w:rsidRPr="0002396F" w:rsidRDefault="0002396F" w:rsidP="0002396F">
            <w:pPr>
              <w:widowControl w:val="0"/>
              <w:spacing w:line="254" w:lineRule="auto"/>
              <w:rPr>
                <w:rFonts w:eastAsia="Times New Roman" w:cs="Times New Roman"/>
                <w:color w:val="000000"/>
                <w:lang w:val="uk-UA" w:eastAsia="uk-UA" w:bidi="uk-UA"/>
              </w:rPr>
            </w:pPr>
            <w:r w:rsidRPr="0002396F">
              <w:rPr>
                <w:rFonts w:eastAsia="Times New Roman" w:cs="Times New Roman"/>
                <w:color w:val="000000"/>
                <w:lang w:val="uk-UA" w:eastAsia="uk-UA" w:bidi="uk-UA"/>
              </w:rPr>
              <w:t>3</w:t>
            </w:r>
          </w:p>
        </w:tc>
        <w:tc>
          <w:tcPr>
            <w:tcW w:w="3402" w:type="dxa"/>
          </w:tcPr>
          <w:p w:rsidR="0002396F" w:rsidRPr="0002396F" w:rsidRDefault="0002396F" w:rsidP="0002396F">
            <w:pPr>
              <w:widowControl w:val="0"/>
              <w:spacing w:line="254" w:lineRule="auto"/>
              <w:rPr>
                <w:rFonts w:eastAsia="Times New Roman" w:cs="Times New Roman"/>
                <w:color w:val="000000"/>
                <w:lang w:val="uk-UA" w:eastAsia="uk-UA" w:bidi="uk-UA"/>
              </w:rPr>
            </w:pPr>
            <w:r w:rsidRPr="0002396F">
              <w:rPr>
                <w:rFonts w:eastAsia="Times New Roman" w:cs="Times New Roman"/>
                <w:color w:val="000000"/>
                <w:lang w:val="uk-UA" w:eastAsia="uk-UA" w:bidi="uk-UA"/>
              </w:rPr>
              <w:t>Зупинки проміжні, кількість</w:t>
            </w:r>
          </w:p>
        </w:tc>
        <w:tc>
          <w:tcPr>
            <w:tcW w:w="2410" w:type="dxa"/>
            <w:vAlign w:val="center"/>
          </w:tcPr>
          <w:p w:rsidR="0002396F" w:rsidRPr="0002396F" w:rsidRDefault="0002396F" w:rsidP="0002396F">
            <w:pPr>
              <w:widowControl w:val="0"/>
              <w:spacing w:line="254" w:lineRule="auto"/>
              <w:jc w:val="center"/>
              <w:rPr>
                <w:rFonts w:eastAsia="Times New Roman" w:cs="Times New Roman"/>
                <w:color w:val="000000"/>
                <w:lang w:val="uk-UA" w:eastAsia="uk-UA" w:bidi="uk-UA"/>
              </w:rPr>
            </w:pPr>
            <w:r w:rsidRPr="0002396F">
              <w:rPr>
                <w:rFonts w:eastAsia="Times New Roman" w:cs="Times New Roman"/>
                <w:color w:val="000000"/>
                <w:lang w:val="uk-UA" w:eastAsia="uk-UA" w:bidi="uk-UA"/>
              </w:rPr>
              <w:t>24</w:t>
            </w:r>
          </w:p>
        </w:tc>
        <w:tc>
          <w:tcPr>
            <w:tcW w:w="2835" w:type="dxa"/>
            <w:vAlign w:val="center"/>
          </w:tcPr>
          <w:p w:rsidR="0002396F" w:rsidRPr="0002396F" w:rsidRDefault="0002396F" w:rsidP="0002396F">
            <w:pPr>
              <w:widowControl w:val="0"/>
              <w:spacing w:line="254" w:lineRule="auto"/>
              <w:jc w:val="center"/>
              <w:rPr>
                <w:rFonts w:eastAsia="Times New Roman" w:cs="Times New Roman"/>
                <w:color w:val="000000"/>
                <w:lang w:val="uk-UA" w:eastAsia="uk-UA" w:bidi="uk-UA"/>
              </w:rPr>
            </w:pPr>
            <w:r w:rsidRPr="0002396F">
              <w:rPr>
                <w:rFonts w:eastAsia="Times New Roman" w:cs="Times New Roman"/>
                <w:color w:val="000000"/>
                <w:lang w:val="uk-UA" w:eastAsia="uk-UA" w:bidi="uk-UA"/>
              </w:rPr>
              <w:t>25</w:t>
            </w:r>
          </w:p>
        </w:tc>
      </w:tr>
      <w:tr w:rsidR="0002396F" w:rsidRPr="0002396F" w:rsidTr="0002396F">
        <w:tc>
          <w:tcPr>
            <w:tcW w:w="846" w:type="dxa"/>
            <w:vAlign w:val="center"/>
          </w:tcPr>
          <w:p w:rsidR="0002396F" w:rsidRPr="0002396F" w:rsidRDefault="0002396F" w:rsidP="0002396F">
            <w:pPr>
              <w:widowControl w:val="0"/>
              <w:spacing w:line="254" w:lineRule="auto"/>
              <w:rPr>
                <w:rFonts w:eastAsia="Times New Roman" w:cs="Times New Roman"/>
                <w:color w:val="000000"/>
                <w:lang w:val="uk-UA" w:eastAsia="uk-UA" w:bidi="uk-UA"/>
              </w:rPr>
            </w:pPr>
            <w:r w:rsidRPr="0002396F">
              <w:rPr>
                <w:rFonts w:eastAsia="Times New Roman" w:cs="Times New Roman"/>
                <w:color w:val="000000"/>
                <w:lang w:val="uk-UA" w:eastAsia="uk-UA" w:bidi="uk-UA"/>
              </w:rPr>
              <w:t>4</w:t>
            </w:r>
          </w:p>
        </w:tc>
        <w:tc>
          <w:tcPr>
            <w:tcW w:w="3402" w:type="dxa"/>
          </w:tcPr>
          <w:p w:rsidR="0002396F" w:rsidRPr="0002396F" w:rsidRDefault="0002396F" w:rsidP="0002396F">
            <w:pPr>
              <w:widowControl w:val="0"/>
              <w:spacing w:line="254" w:lineRule="auto"/>
              <w:rPr>
                <w:rFonts w:eastAsia="Times New Roman" w:cs="Times New Roman"/>
                <w:color w:val="000000"/>
                <w:lang w:val="uk-UA" w:eastAsia="uk-UA" w:bidi="uk-UA"/>
              </w:rPr>
            </w:pPr>
            <w:r w:rsidRPr="0002396F">
              <w:rPr>
                <w:rFonts w:eastAsia="Times New Roman" w:cs="Times New Roman"/>
                <w:color w:val="000000"/>
                <w:lang w:val="uk-UA" w:eastAsia="uk-UA" w:bidi="uk-UA"/>
              </w:rPr>
              <w:t>Наявність облаштованих майданчиків для розвороту автобусів у кінцевих пунктах маршруту</w:t>
            </w:r>
          </w:p>
        </w:tc>
        <w:tc>
          <w:tcPr>
            <w:tcW w:w="2410" w:type="dxa"/>
            <w:vAlign w:val="center"/>
          </w:tcPr>
          <w:p w:rsidR="0002396F" w:rsidRPr="0002396F" w:rsidRDefault="0002396F" w:rsidP="0002396F">
            <w:pPr>
              <w:widowControl w:val="0"/>
              <w:spacing w:line="254" w:lineRule="auto"/>
              <w:jc w:val="center"/>
              <w:rPr>
                <w:rFonts w:eastAsia="Times New Roman" w:cs="Times New Roman"/>
                <w:color w:val="000000"/>
                <w:lang w:val="uk-UA" w:eastAsia="uk-UA" w:bidi="uk-UA"/>
              </w:rPr>
            </w:pPr>
            <w:r w:rsidRPr="0002396F">
              <w:rPr>
                <w:rFonts w:eastAsia="Times New Roman" w:cs="Times New Roman"/>
                <w:color w:val="000000"/>
                <w:lang w:val="uk-UA" w:eastAsia="uk-UA" w:bidi="uk-UA"/>
              </w:rPr>
              <w:t>1</w:t>
            </w:r>
          </w:p>
        </w:tc>
        <w:tc>
          <w:tcPr>
            <w:tcW w:w="2835" w:type="dxa"/>
            <w:vAlign w:val="center"/>
          </w:tcPr>
          <w:p w:rsidR="0002396F" w:rsidRPr="0002396F" w:rsidRDefault="0002396F" w:rsidP="0002396F">
            <w:pPr>
              <w:widowControl w:val="0"/>
              <w:spacing w:line="254" w:lineRule="auto"/>
              <w:jc w:val="center"/>
              <w:rPr>
                <w:rFonts w:eastAsia="Times New Roman" w:cs="Times New Roman"/>
                <w:color w:val="000000"/>
                <w:lang w:val="uk-UA" w:eastAsia="uk-UA" w:bidi="uk-UA"/>
              </w:rPr>
            </w:pPr>
            <w:r w:rsidRPr="0002396F">
              <w:rPr>
                <w:rFonts w:eastAsia="Times New Roman" w:cs="Times New Roman"/>
                <w:color w:val="000000"/>
                <w:lang w:val="uk-UA" w:eastAsia="uk-UA" w:bidi="uk-UA"/>
              </w:rPr>
              <w:t>0</w:t>
            </w:r>
          </w:p>
        </w:tc>
      </w:tr>
    </w:tbl>
    <w:p w:rsidR="0002396F" w:rsidRPr="0002396F" w:rsidRDefault="0002396F" w:rsidP="0002396F">
      <w:pPr>
        <w:widowControl w:val="0"/>
        <w:spacing w:line="254" w:lineRule="auto"/>
        <w:ind w:firstLine="851"/>
        <w:jc w:val="both"/>
        <w:rPr>
          <w:rFonts w:eastAsia="Times New Roman" w:cs="Times New Roman"/>
          <w:color w:val="000000"/>
          <w:lang w:eastAsia="uk-UA" w:bidi="uk-UA"/>
        </w:rPr>
      </w:pPr>
      <w:r w:rsidRPr="0002396F">
        <w:rPr>
          <w:rFonts w:eastAsia="Times New Roman" w:cs="Times New Roman"/>
          <w:color w:val="000000"/>
          <w:lang w:eastAsia="uk-UA" w:bidi="uk-UA"/>
        </w:rPr>
        <w:t>Пасажирські перевезення здійснюються на постійній основі з понеділка по п’ятниц</w:t>
      </w:r>
      <w:r w:rsidR="002E097A">
        <w:rPr>
          <w:rFonts w:eastAsia="Times New Roman" w:cs="Times New Roman"/>
          <w:color w:val="000000"/>
          <w:lang w:eastAsia="uk-UA" w:bidi="uk-UA"/>
        </w:rPr>
        <w:t>ю</w:t>
      </w:r>
      <w:r w:rsidRPr="0002396F">
        <w:rPr>
          <w:rFonts w:eastAsia="Times New Roman" w:cs="Times New Roman"/>
          <w:color w:val="000000"/>
          <w:lang w:eastAsia="uk-UA" w:bidi="uk-UA"/>
        </w:rPr>
        <w:t xml:space="preserve"> включно з 06:30 год до 18:30 год.</w:t>
      </w:r>
    </w:p>
    <w:p w:rsidR="0037504F" w:rsidRPr="0037504F" w:rsidRDefault="0037504F" w:rsidP="0037504F">
      <w:pPr>
        <w:widowControl w:val="0"/>
        <w:spacing w:line="254" w:lineRule="auto"/>
        <w:ind w:firstLine="851"/>
        <w:jc w:val="both"/>
        <w:rPr>
          <w:rFonts w:eastAsia="Times New Roman" w:cs="Times New Roman"/>
          <w:lang w:eastAsia="en-US"/>
        </w:rPr>
      </w:pPr>
      <w:r w:rsidRPr="0037504F">
        <w:rPr>
          <w:rFonts w:eastAsia="Times New Roman" w:cs="Times New Roman"/>
          <w:lang w:eastAsia="en-US"/>
        </w:rPr>
        <w:t>Завдяки розробленому маршруту було створено умови для безкоштовного проїзду визначеної категорії населення для вирішення їх соціально- побутових проблем. Виконання маршрутів є неприбутковим.</w:t>
      </w:r>
    </w:p>
    <w:p w:rsidR="0002396F" w:rsidRPr="0002396F" w:rsidRDefault="007D4A4D" w:rsidP="0002396F">
      <w:pPr>
        <w:ind w:firstLine="708"/>
        <w:jc w:val="both"/>
        <w:rPr>
          <w:rFonts w:eastAsia="Times New Roman" w:cs="Times New Roman"/>
        </w:rPr>
      </w:pPr>
      <w:r w:rsidRPr="0037504F">
        <w:rPr>
          <w:rFonts w:eastAsia="Calibri"/>
          <w:bCs/>
          <w:color w:val="000000"/>
          <w:lang w:eastAsia="en-US" w:bidi="uk-UA"/>
        </w:rPr>
        <w:t>2. Оцінка виконання заходів Програми та</w:t>
      </w:r>
      <w:r w:rsidRPr="0037504F">
        <w:rPr>
          <w:rFonts w:eastAsia="Calibri"/>
          <w:bCs/>
          <w:color w:val="000000"/>
          <w:lang w:eastAsia="en-US"/>
        </w:rPr>
        <w:t xml:space="preserve"> </w:t>
      </w:r>
      <w:r w:rsidRPr="0037504F">
        <w:rPr>
          <w:rFonts w:eastAsia="Calibri"/>
          <w:bCs/>
          <w:color w:val="000000"/>
          <w:lang w:eastAsia="en-US" w:bidi="uk-UA"/>
        </w:rPr>
        <w:t>причини, якщо якісь заходи не були виконані або виконані частково:</w:t>
      </w:r>
      <w:r w:rsidRPr="0037504F">
        <w:rPr>
          <w:rFonts w:eastAsia="Calibri" w:cs="Times New Roman"/>
          <w:bCs/>
          <w:color w:val="000000"/>
          <w:lang w:eastAsia="en-US" w:bidi="uk-UA"/>
        </w:rPr>
        <w:t xml:space="preserve"> </w:t>
      </w:r>
      <w:r w:rsidRPr="0037504F">
        <w:rPr>
          <w:rFonts w:eastAsia="Calibri"/>
          <w:bCs/>
          <w:color w:val="000000"/>
          <w:lang w:eastAsia="en-US" w:bidi="uk-UA"/>
        </w:rPr>
        <w:t>протягом 2025 року реалізаці</w:t>
      </w:r>
      <w:r w:rsidR="002E097A">
        <w:rPr>
          <w:rFonts w:eastAsia="Calibri"/>
          <w:bCs/>
          <w:color w:val="000000"/>
          <w:lang w:eastAsia="en-US" w:bidi="uk-UA"/>
        </w:rPr>
        <w:t>ю</w:t>
      </w:r>
      <w:r w:rsidRPr="0037504F">
        <w:rPr>
          <w:rFonts w:eastAsia="Calibri"/>
          <w:bCs/>
          <w:color w:val="000000"/>
          <w:lang w:eastAsia="en-US" w:bidi="uk-UA"/>
        </w:rPr>
        <w:t xml:space="preserve"> заходів Програми </w:t>
      </w:r>
      <w:r w:rsidR="002E097A">
        <w:rPr>
          <w:rFonts w:eastAsia="Calibri"/>
          <w:bCs/>
          <w:color w:val="000000"/>
          <w:lang w:eastAsia="en-US" w:bidi="uk-UA"/>
        </w:rPr>
        <w:t>забезпечено</w:t>
      </w:r>
      <w:r w:rsidR="0037504F" w:rsidRPr="0037504F">
        <w:rPr>
          <w:rFonts w:eastAsia="Calibri"/>
          <w:bCs/>
          <w:color w:val="000000"/>
          <w:lang w:eastAsia="en-US" w:bidi="uk-UA"/>
        </w:rPr>
        <w:t xml:space="preserve"> у повному обсязі. </w:t>
      </w:r>
      <w:r w:rsidR="0037504F" w:rsidRPr="0037504F">
        <w:rPr>
          <w:rFonts w:eastAsia="Times New Roman" w:cs="Times New Roman"/>
        </w:rPr>
        <w:t xml:space="preserve">Перевезення пасажирів здійснювались згідно з графіком руху. За рік було </w:t>
      </w:r>
      <w:r w:rsidR="0002396F" w:rsidRPr="0002396F">
        <w:rPr>
          <w:rFonts w:eastAsia="Times New Roman" w:cs="Times New Roman"/>
        </w:rPr>
        <w:t>відпрацьовано 283 дні та виконано 849 рейсів</w:t>
      </w:r>
      <w:r w:rsidR="0002396F">
        <w:rPr>
          <w:rFonts w:eastAsia="Times New Roman" w:cs="Times New Roman"/>
        </w:rPr>
        <w:t>.</w:t>
      </w:r>
    </w:p>
    <w:p w:rsidR="0037504F" w:rsidRPr="0037504F" w:rsidRDefault="0037504F" w:rsidP="0037504F">
      <w:pPr>
        <w:ind w:firstLine="708"/>
        <w:jc w:val="both"/>
        <w:rPr>
          <w:rFonts w:eastAsia="Times New Roman" w:cs="Times New Roman"/>
        </w:rPr>
      </w:pPr>
      <w:r w:rsidRPr="0037504F">
        <w:rPr>
          <w:rFonts w:eastAsia="Times New Roman" w:cs="Times New Roman"/>
        </w:rPr>
        <w:lastRenderedPageBreak/>
        <w:t xml:space="preserve">Перевезення виконувались двосекційним автобусом MERCEDES </w:t>
      </w:r>
      <w:proofErr w:type="spellStart"/>
      <w:r w:rsidRPr="0037504F">
        <w:rPr>
          <w:rFonts w:eastAsia="Times New Roman" w:cs="Times New Roman"/>
        </w:rPr>
        <w:t>Bendy</w:t>
      </w:r>
      <w:proofErr w:type="spellEnd"/>
      <w:r w:rsidRPr="0037504F">
        <w:rPr>
          <w:rFonts w:eastAsia="Times New Roman" w:cs="Times New Roman"/>
        </w:rPr>
        <w:t xml:space="preserve"> </w:t>
      </w:r>
      <w:proofErr w:type="spellStart"/>
      <w:r w:rsidRPr="0037504F">
        <w:rPr>
          <w:rFonts w:eastAsia="Times New Roman" w:cs="Times New Roman"/>
        </w:rPr>
        <w:t>Bus</w:t>
      </w:r>
      <w:proofErr w:type="spellEnd"/>
      <w:r w:rsidRPr="0037504F">
        <w:rPr>
          <w:rFonts w:eastAsia="Times New Roman" w:cs="Times New Roman"/>
        </w:rPr>
        <w:t xml:space="preserve"> O530G, який обладнаний для обслуговування маломобільних груп населення.</w:t>
      </w:r>
    </w:p>
    <w:p w:rsidR="0037504F" w:rsidRPr="0037504F" w:rsidRDefault="0037504F" w:rsidP="0037504F">
      <w:pPr>
        <w:ind w:firstLine="708"/>
        <w:contextualSpacing/>
        <w:jc w:val="both"/>
        <w:rPr>
          <w:rFonts w:eastAsia="Times New Roman" w:cs="Times New Roman"/>
        </w:rPr>
      </w:pPr>
      <w:r w:rsidRPr="0037504F">
        <w:rPr>
          <w:rFonts w:eastAsia="Times New Roman" w:cs="Times New Roman"/>
          <w:bCs/>
        </w:rPr>
        <w:t>Усі заплановані заходи реалізовано в повному обсязі. Порушень або збоїв у виконанні маршруту не зафіксовано.</w:t>
      </w:r>
    </w:p>
    <w:p w:rsidR="007D4A4D" w:rsidRPr="0037504F" w:rsidRDefault="00174293" w:rsidP="00174293">
      <w:pPr>
        <w:ind w:firstLine="708"/>
        <w:jc w:val="both"/>
        <w:rPr>
          <w:rFonts w:eastAsia="Calibri"/>
          <w:bCs/>
          <w:color w:val="000000"/>
          <w:lang w:eastAsia="en-US"/>
        </w:rPr>
      </w:pPr>
      <w:r w:rsidRPr="0037504F">
        <w:rPr>
          <w:rFonts w:eastAsia="Calibri"/>
          <w:bCs/>
          <w:color w:val="000000"/>
          <w:lang w:eastAsia="en-US"/>
        </w:rPr>
        <w:t xml:space="preserve">3. </w:t>
      </w:r>
      <w:r w:rsidRPr="0037504F">
        <w:rPr>
          <w:rFonts w:eastAsia="Calibri"/>
          <w:bCs/>
          <w:iCs/>
          <w:color w:val="000000"/>
          <w:lang w:eastAsia="en-US"/>
        </w:rPr>
        <w:t>Загальний обсяг фінансування Програми та фактичні витрати на реалізацію кожного заходу програми (якщо змінилася сума, зазначити підстави та розміри)</w:t>
      </w:r>
      <w:r w:rsidRPr="0037504F">
        <w:rPr>
          <w:rFonts w:eastAsia="Calibri"/>
          <w:bCs/>
          <w:color w:val="000000"/>
          <w:lang w:eastAsia="en-US"/>
        </w:rPr>
        <w:t xml:space="preserve">: станом на 01.01.2025 року плановий обсяг фінансування програми становив </w:t>
      </w:r>
      <w:r w:rsidR="0037504F" w:rsidRPr="0037504F">
        <w:rPr>
          <w:rFonts w:eastAsia="Calibri"/>
          <w:bCs/>
          <w:color w:val="000000"/>
          <w:lang w:eastAsia="en-US"/>
        </w:rPr>
        <w:t xml:space="preserve">2 945,115 </w:t>
      </w:r>
      <w:proofErr w:type="spellStart"/>
      <w:r w:rsidRPr="0037504F">
        <w:rPr>
          <w:rFonts w:eastAsia="Calibri"/>
          <w:bCs/>
          <w:color w:val="000000"/>
          <w:lang w:eastAsia="en-US"/>
        </w:rPr>
        <w:t>тис.грн</w:t>
      </w:r>
      <w:proofErr w:type="spellEnd"/>
      <w:r w:rsidRPr="0037504F">
        <w:rPr>
          <w:rFonts w:eastAsia="Calibri"/>
          <w:bCs/>
          <w:color w:val="000000"/>
          <w:lang w:eastAsia="en-US"/>
        </w:rPr>
        <w:t>.</w:t>
      </w:r>
    </w:p>
    <w:p w:rsidR="0037504F" w:rsidRPr="0037504F" w:rsidRDefault="00174293" w:rsidP="00174293">
      <w:pPr>
        <w:ind w:firstLine="708"/>
        <w:jc w:val="both"/>
        <w:rPr>
          <w:rFonts w:eastAsia="Calibri"/>
          <w:bCs/>
          <w:color w:val="000000"/>
          <w:lang w:eastAsia="en-US"/>
        </w:rPr>
      </w:pPr>
      <w:r w:rsidRPr="0037504F">
        <w:rPr>
          <w:rFonts w:eastAsia="Calibri"/>
          <w:bCs/>
          <w:color w:val="000000"/>
          <w:lang w:eastAsia="en-US"/>
        </w:rPr>
        <w:t xml:space="preserve">Протягом 2025 року було </w:t>
      </w:r>
      <w:proofErr w:type="spellStart"/>
      <w:r w:rsidR="002E097A" w:rsidRPr="002E097A">
        <w:rPr>
          <w:rFonts w:eastAsia="Calibri"/>
          <w:bCs/>
          <w:color w:val="000000"/>
          <w:lang w:eastAsia="en-US"/>
        </w:rPr>
        <w:t>відкориговано</w:t>
      </w:r>
      <w:proofErr w:type="spellEnd"/>
      <w:r w:rsidR="002E097A" w:rsidRPr="002E097A">
        <w:rPr>
          <w:rFonts w:eastAsia="Calibri"/>
          <w:bCs/>
          <w:color w:val="000000"/>
          <w:lang w:eastAsia="en-US"/>
        </w:rPr>
        <w:t xml:space="preserve"> обсяги та джерела фінансування</w:t>
      </w:r>
      <w:r w:rsidRPr="0037504F">
        <w:rPr>
          <w:rFonts w:eastAsia="Calibri"/>
          <w:bCs/>
          <w:color w:val="000000"/>
          <w:lang w:eastAsia="en-US"/>
        </w:rPr>
        <w:t>, а саме</w:t>
      </w:r>
      <w:r w:rsidR="0037504F" w:rsidRPr="0037504F">
        <w:rPr>
          <w:rFonts w:eastAsia="Calibri"/>
          <w:bCs/>
          <w:color w:val="000000"/>
          <w:lang w:eastAsia="en-US"/>
        </w:rPr>
        <w:t xml:space="preserve"> зменшено на 1184,016 </w:t>
      </w:r>
      <w:proofErr w:type="spellStart"/>
      <w:r w:rsidR="0037504F" w:rsidRPr="0037504F">
        <w:rPr>
          <w:rFonts w:eastAsia="Calibri"/>
          <w:bCs/>
          <w:color w:val="000000"/>
          <w:lang w:eastAsia="en-US"/>
        </w:rPr>
        <w:t>тис.грн</w:t>
      </w:r>
      <w:proofErr w:type="spellEnd"/>
      <w:r w:rsidR="0037504F" w:rsidRPr="0037504F">
        <w:rPr>
          <w:rFonts w:eastAsia="Calibri"/>
          <w:bCs/>
          <w:color w:val="000000"/>
          <w:lang w:eastAsia="en-US"/>
        </w:rPr>
        <w:t xml:space="preserve">, тобто в підсумку плановий обсяг фінансування становив 1761,099 </w:t>
      </w:r>
      <w:proofErr w:type="spellStart"/>
      <w:r w:rsidR="0037504F" w:rsidRPr="0037504F">
        <w:rPr>
          <w:rFonts w:eastAsia="Calibri"/>
          <w:bCs/>
          <w:color w:val="000000"/>
          <w:lang w:eastAsia="en-US"/>
        </w:rPr>
        <w:t>тис.грн</w:t>
      </w:r>
      <w:proofErr w:type="spellEnd"/>
      <w:r w:rsidR="0037504F" w:rsidRPr="0037504F">
        <w:rPr>
          <w:rFonts w:eastAsia="Calibri"/>
          <w:bCs/>
          <w:color w:val="000000"/>
          <w:lang w:eastAsia="en-US"/>
        </w:rPr>
        <w:t>.</w:t>
      </w:r>
      <w:r w:rsidR="0037504F">
        <w:rPr>
          <w:rFonts w:eastAsia="Calibri"/>
          <w:bCs/>
          <w:color w:val="000000"/>
          <w:lang w:eastAsia="en-US"/>
        </w:rPr>
        <w:t xml:space="preserve"> Бюджетні призначення на 202</w:t>
      </w:r>
      <w:r w:rsidR="002E097A">
        <w:rPr>
          <w:rFonts w:eastAsia="Calibri"/>
          <w:bCs/>
          <w:color w:val="000000"/>
          <w:lang w:eastAsia="en-US"/>
        </w:rPr>
        <w:t>5</w:t>
      </w:r>
      <w:r w:rsidR="0037504F">
        <w:rPr>
          <w:rFonts w:eastAsia="Calibri"/>
          <w:bCs/>
          <w:color w:val="000000"/>
          <w:lang w:eastAsia="en-US"/>
        </w:rPr>
        <w:t xml:space="preserve"> рік були затверджені у розмірі </w:t>
      </w:r>
      <w:r w:rsidR="0037504F" w:rsidRPr="0037504F">
        <w:rPr>
          <w:rFonts w:eastAsia="Calibri"/>
          <w:bCs/>
          <w:color w:val="000000"/>
          <w:lang w:eastAsia="en-US"/>
        </w:rPr>
        <w:t>1050,0</w:t>
      </w:r>
      <w:r w:rsidR="0037504F">
        <w:rPr>
          <w:rFonts w:eastAsia="Calibri"/>
          <w:bCs/>
          <w:color w:val="000000"/>
          <w:lang w:eastAsia="en-US"/>
        </w:rPr>
        <w:t xml:space="preserve"> </w:t>
      </w:r>
      <w:proofErr w:type="spellStart"/>
      <w:r w:rsidR="0037504F">
        <w:rPr>
          <w:rFonts w:eastAsia="Calibri"/>
          <w:bCs/>
          <w:color w:val="000000"/>
          <w:lang w:eastAsia="en-US"/>
        </w:rPr>
        <w:t>тис.</w:t>
      </w:r>
      <w:r w:rsidR="0037504F" w:rsidRPr="0037504F">
        <w:rPr>
          <w:rFonts w:eastAsia="Calibri"/>
          <w:bCs/>
          <w:color w:val="000000"/>
          <w:lang w:eastAsia="en-US"/>
        </w:rPr>
        <w:t>грн</w:t>
      </w:r>
      <w:proofErr w:type="spellEnd"/>
      <w:r w:rsidR="0037504F">
        <w:rPr>
          <w:rFonts w:eastAsia="Calibri"/>
          <w:bCs/>
          <w:color w:val="000000"/>
          <w:lang w:eastAsia="en-US"/>
        </w:rPr>
        <w:t xml:space="preserve">. </w:t>
      </w:r>
    </w:p>
    <w:p w:rsidR="00174293" w:rsidRPr="0037504F" w:rsidRDefault="00174293" w:rsidP="00174293">
      <w:pPr>
        <w:ind w:firstLine="708"/>
        <w:jc w:val="both"/>
        <w:rPr>
          <w:rFonts w:eastAsia="Calibri"/>
          <w:bCs/>
          <w:color w:val="000000"/>
          <w:lang w:eastAsia="en-US"/>
        </w:rPr>
      </w:pPr>
      <w:r w:rsidRPr="0037504F">
        <w:rPr>
          <w:rFonts w:eastAsia="Calibri"/>
          <w:bCs/>
          <w:color w:val="000000"/>
          <w:lang w:eastAsia="en-US"/>
        </w:rPr>
        <w:t xml:space="preserve">Фактичне освоєння бюджетних коштів становить </w:t>
      </w:r>
      <w:r w:rsidR="0037504F" w:rsidRPr="0037504F">
        <w:rPr>
          <w:rFonts w:eastAsia="Calibri"/>
          <w:bCs/>
          <w:color w:val="000000"/>
          <w:lang w:val="ru-RU" w:eastAsia="en-US"/>
        </w:rPr>
        <w:t>1049,53656</w:t>
      </w:r>
      <w:r w:rsidRPr="0037504F">
        <w:rPr>
          <w:rFonts w:eastAsia="Calibri"/>
          <w:bCs/>
          <w:color w:val="000000"/>
          <w:lang w:eastAsia="en-US"/>
        </w:rPr>
        <w:t xml:space="preserve"> тис. грн, або 99,9</w:t>
      </w:r>
      <w:r w:rsidR="00DD3AB1">
        <w:rPr>
          <w:rFonts w:eastAsia="Calibri"/>
          <w:bCs/>
          <w:color w:val="000000"/>
          <w:lang w:eastAsia="en-US"/>
        </w:rPr>
        <w:t>6</w:t>
      </w:r>
      <w:r w:rsidRPr="0037504F">
        <w:rPr>
          <w:rFonts w:eastAsia="Calibri"/>
          <w:bCs/>
          <w:color w:val="000000"/>
          <w:lang w:eastAsia="en-US"/>
        </w:rPr>
        <w:t xml:space="preserve">%. </w:t>
      </w:r>
    </w:p>
    <w:p w:rsidR="00FC14F7" w:rsidRPr="003B2904" w:rsidRDefault="00174293" w:rsidP="0002396F">
      <w:pPr>
        <w:ind w:firstLine="708"/>
        <w:jc w:val="both"/>
        <w:rPr>
          <w:rFonts w:eastAsia="Calibri"/>
          <w:bCs/>
          <w:color w:val="000000"/>
          <w:lang w:eastAsia="en-US"/>
        </w:rPr>
      </w:pPr>
      <w:r w:rsidRPr="003B2904">
        <w:rPr>
          <w:rFonts w:eastAsia="Calibri"/>
          <w:bCs/>
          <w:color w:val="000000"/>
          <w:lang w:eastAsia="en-US"/>
        </w:rPr>
        <w:t xml:space="preserve">Рівень фактичних витрат відносно планового фінансування становить </w:t>
      </w:r>
      <w:r w:rsidR="0002396F" w:rsidRPr="003B2904">
        <w:rPr>
          <w:rFonts w:eastAsia="Calibri"/>
          <w:bCs/>
          <w:color w:val="000000"/>
          <w:lang w:eastAsia="en-US"/>
        </w:rPr>
        <w:t>59,59</w:t>
      </w:r>
      <w:r w:rsidRPr="003B2904">
        <w:rPr>
          <w:rFonts w:eastAsia="Calibri"/>
          <w:bCs/>
          <w:color w:val="000000"/>
          <w:lang w:eastAsia="en-US"/>
        </w:rPr>
        <w:t xml:space="preserve">%. </w:t>
      </w:r>
    </w:p>
    <w:p w:rsidR="0002396F" w:rsidRPr="0002396F" w:rsidRDefault="0002396F" w:rsidP="0002396F">
      <w:pPr>
        <w:ind w:firstLine="708"/>
        <w:contextualSpacing/>
        <w:jc w:val="both"/>
        <w:rPr>
          <w:rFonts w:eastAsia="Times New Roman" w:cs="Times New Roman"/>
        </w:rPr>
      </w:pPr>
      <w:r w:rsidRPr="0002396F">
        <w:rPr>
          <w:rFonts w:eastAsia="Times New Roman" w:cs="Times New Roman"/>
        </w:rPr>
        <w:t>Витрати спрямовано на:</w:t>
      </w:r>
    </w:p>
    <w:p w:rsidR="0002396F" w:rsidRPr="0002396F" w:rsidRDefault="0002396F" w:rsidP="0002396F">
      <w:pPr>
        <w:ind w:firstLine="708"/>
        <w:contextualSpacing/>
        <w:jc w:val="both"/>
        <w:rPr>
          <w:rFonts w:eastAsia="Times New Roman" w:cs="Times New Roman"/>
        </w:rPr>
      </w:pPr>
      <w:r w:rsidRPr="0002396F">
        <w:rPr>
          <w:rFonts w:eastAsia="Times New Roman" w:cs="Times New Roman"/>
        </w:rPr>
        <w:t>оплату праці працівників;</w:t>
      </w:r>
    </w:p>
    <w:p w:rsidR="0002396F" w:rsidRPr="0002396F" w:rsidRDefault="0002396F" w:rsidP="0002396F">
      <w:pPr>
        <w:ind w:left="708"/>
        <w:contextualSpacing/>
        <w:jc w:val="both"/>
        <w:rPr>
          <w:rFonts w:eastAsia="Times New Roman" w:cs="Times New Roman"/>
        </w:rPr>
      </w:pPr>
      <w:r w:rsidRPr="0002396F">
        <w:rPr>
          <w:rFonts w:eastAsia="Times New Roman" w:cs="Times New Roman"/>
        </w:rPr>
        <w:t>придбання паливно-мастильних матеріалів та запчастин;</w:t>
      </w:r>
    </w:p>
    <w:p w:rsidR="0002396F" w:rsidRPr="0002396F" w:rsidRDefault="0002396F" w:rsidP="0002396F">
      <w:pPr>
        <w:ind w:left="708"/>
        <w:contextualSpacing/>
        <w:jc w:val="both"/>
        <w:rPr>
          <w:rFonts w:eastAsia="Times New Roman" w:cs="Times New Roman"/>
        </w:rPr>
      </w:pPr>
      <w:r w:rsidRPr="0002396F">
        <w:rPr>
          <w:rFonts w:eastAsia="Times New Roman" w:cs="Times New Roman"/>
        </w:rPr>
        <w:t>ремонтні роботи та технічне обслуговування транспорту;</w:t>
      </w:r>
    </w:p>
    <w:p w:rsidR="0002396F" w:rsidRPr="0002396F" w:rsidRDefault="0002396F" w:rsidP="0002396F">
      <w:pPr>
        <w:ind w:left="708"/>
        <w:contextualSpacing/>
        <w:jc w:val="both"/>
        <w:rPr>
          <w:rFonts w:eastAsia="Times New Roman" w:cs="Times New Roman"/>
        </w:rPr>
      </w:pPr>
      <w:r w:rsidRPr="0002396F">
        <w:rPr>
          <w:rFonts w:eastAsia="Times New Roman" w:cs="Times New Roman"/>
        </w:rPr>
        <w:t>забезпечення медичних та технічних оглядів автобусу.</w:t>
      </w:r>
    </w:p>
    <w:p w:rsidR="007D4A4D" w:rsidRPr="003B2904" w:rsidRDefault="00E165B2" w:rsidP="00ED58F9">
      <w:pPr>
        <w:ind w:firstLine="708"/>
        <w:jc w:val="both"/>
        <w:rPr>
          <w:rFonts w:eastAsia="Calibri"/>
          <w:color w:val="000000"/>
          <w:lang w:eastAsia="en-US"/>
        </w:rPr>
      </w:pPr>
      <w:r w:rsidRPr="003B2904">
        <w:rPr>
          <w:rFonts w:eastAsia="Calibri"/>
          <w:bCs/>
          <w:color w:val="000000"/>
          <w:lang w:eastAsia="en-US"/>
        </w:rPr>
        <w:t>4. Оцінка ефективності використання фінансових ресурсів:</w:t>
      </w:r>
      <w:r w:rsidR="00153389" w:rsidRPr="003B2904">
        <w:t xml:space="preserve"> </w:t>
      </w:r>
      <w:r w:rsidR="00153389" w:rsidRPr="003B2904">
        <w:rPr>
          <w:rFonts w:eastAsia="Calibri"/>
          <w:bCs/>
          <w:color w:val="000000"/>
          <w:lang w:eastAsia="en-US"/>
        </w:rPr>
        <w:t xml:space="preserve">фінансові ресурси в межах Програми використано відповідно до цільового призначення та в межах доведених бюджетних асигнувань. </w:t>
      </w:r>
    </w:p>
    <w:p w:rsidR="003B2904" w:rsidRPr="003B2904" w:rsidRDefault="003B2904" w:rsidP="00153389">
      <w:pPr>
        <w:ind w:firstLine="708"/>
        <w:jc w:val="both"/>
        <w:rPr>
          <w:rFonts w:eastAsia="Calibri"/>
          <w:color w:val="000000"/>
          <w:lang w:eastAsia="en-US"/>
        </w:rPr>
      </w:pPr>
      <w:r w:rsidRPr="003B2904">
        <w:rPr>
          <w:rFonts w:eastAsia="Calibri"/>
          <w:color w:val="000000"/>
          <w:lang w:eastAsia="en-US"/>
        </w:rPr>
        <w:t xml:space="preserve">Незважаючи, що програму профінансовано на 40,38% </w:t>
      </w:r>
      <w:r w:rsidR="002E097A" w:rsidRPr="002E097A">
        <w:rPr>
          <w:rFonts w:eastAsia="Calibri"/>
          <w:color w:val="000000"/>
          <w:lang w:eastAsia="en-US"/>
        </w:rPr>
        <w:t xml:space="preserve">менше </w:t>
      </w:r>
      <w:r w:rsidRPr="003B2904">
        <w:rPr>
          <w:rFonts w:eastAsia="Calibri"/>
          <w:color w:val="000000"/>
          <w:lang w:eastAsia="en-US"/>
        </w:rPr>
        <w:t>ніж було заплановано</w:t>
      </w:r>
      <w:r w:rsidR="002E097A">
        <w:rPr>
          <w:rFonts w:eastAsia="Calibri"/>
          <w:color w:val="000000"/>
          <w:lang w:eastAsia="en-US"/>
        </w:rPr>
        <w:t>,</w:t>
      </w:r>
      <w:r w:rsidRPr="003B2904">
        <w:rPr>
          <w:rFonts w:eastAsia="Calibri"/>
          <w:color w:val="000000"/>
          <w:lang w:eastAsia="en-US"/>
        </w:rPr>
        <w:t xml:space="preserve"> всі заходи виконано у повному обсязі.</w:t>
      </w:r>
    </w:p>
    <w:p w:rsidR="002E097A" w:rsidRPr="002E097A" w:rsidRDefault="00153389" w:rsidP="002E097A">
      <w:pPr>
        <w:ind w:firstLine="708"/>
        <w:jc w:val="both"/>
        <w:rPr>
          <w:rFonts w:eastAsia="Calibri"/>
          <w:bCs/>
          <w:color w:val="000000"/>
          <w:lang w:eastAsia="en-US"/>
        </w:rPr>
      </w:pPr>
      <w:r w:rsidRPr="002E097A">
        <w:rPr>
          <w:rFonts w:eastAsia="Calibri"/>
          <w:bCs/>
          <w:color w:val="000000"/>
          <w:lang w:eastAsia="en-US"/>
        </w:rPr>
        <w:t>5. Аналіз досягнення запланованих цілей Програми:</w:t>
      </w:r>
      <w:r w:rsidRPr="002E097A">
        <w:t xml:space="preserve"> </w:t>
      </w:r>
      <w:r w:rsidRPr="002E097A">
        <w:rPr>
          <w:rFonts w:eastAsia="Calibri"/>
          <w:bCs/>
          <w:color w:val="000000"/>
          <w:lang w:eastAsia="en-US"/>
        </w:rPr>
        <w:t xml:space="preserve">у 2025 році реалізація Програми </w:t>
      </w:r>
      <w:r w:rsidR="002E097A" w:rsidRPr="002E097A">
        <w:rPr>
          <w:rFonts w:eastAsia="Calibri"/>
          <w:bCs/>
          <w:color w:val="000000"/>
          <w:lang w:eastAsia="en-US"/>
        </w:rPr>
        <w:t>забезпечила повне досягнення запланованих показників та реалізацію основної мети Програми, що полягає в організації стабільного та доступного перевезення пасажирів на території громади.</w:t>
      </w:r>
    </w:p>
    <w:p w:rsidR="002E097A" w:rsidRPr="002E097A" w:rsidRDefault="002E097A" w:rsidP="002E097A">
      <w:pPr>
        <w:ind w:firstLine="708"/>
        <w:jc w:val="both"/>
        <w:rPr>
          <w:rFonts w:eastAsia="Calibri"/>
          <w:bCs/>
          <w:color w:val="000000"/>
          <w:lang w:eastAsia="en-US"/>
        </w:rPr>
      </w:pPr>
      <w:r w:rsidRPr="002E097A">
        <w:rPr>
          <w:rFonts w:eastAsia="Calibri"/>
          <w:bCs/>
          <w:color w:val="000000"/>
          <w:lang w:eastAsia="en-US"/>
        </w:rPr>
        <w:t>Перевезення здійснювались у відповідності до затвердженого паспорта маршруту, із дотриманням графіку руху та безперервності надання послуг. Протягом звітного періоду не зафіксовано збоїв у роботі маршруту, що свідчить про належний рівень організації перевізного процесу.</w:t>
      </w:r>
    </w:p>
    <w:p w:rsidR="002E097A" w:rsidRPr="002E097A" w:rsidRDefault="002E097A" w:rsidP="002E097A">
      <w:pPr>
        <w:ind w:firstLine="708"/>
        <w:jc w:val="both"/>
        <w:rPr>
          <w:rFonts w:eastAsia="Calibri"/>
          <w:bCs/>
          <w:color w:val="000000"/>
          <w:lang w:eastAsia="en-US"/>
        </w:rPr>
      </w:pPr>
      <w:r w:rsidRPr="002E097A">
        <w:rPr>
          <w:rFonts w:eastAsia="Calibri"/>
          <w:bCs/>
          <w:color w:val="000000"/>
          <w:lang w:eastAsia="en-US"/>
        </w:rPr>
        <w:t xml:space="preserve">В середньому за один рейс обсяг </w:t>
      </w:r>
      <w:proofErr w:type="spellStart"/>
      <w:r w:rsidRPr="002E097A">
        <w:rPr>
          <w:rFonts w:eastAsia="Calibri"/>
          <w:bCs/>
          <w:color w:val="000000"/>
          <w:lang w:eastAsia="en-US"/>
        </w:rPr>
        <w:t>пасажироперевезень</w:t>
      </w:r>
      <w:proofErr w:type="spellEnd"/>
      <w:r w:rsidRPr="002E097A">
        <w:rPr>
          <w:rFonts w:eastAsia="Calibri"/>
          <w:bCs/>
          <w:color w:val="000000"/>
          <w:lang w:eastAsia="en-US"/>
        </w:rPr>
        <w:t xml:space="preserve"> складав близько 340 осіб, що дозволило забезпечити перевезення орієнтовно 288 660 пасажирів за звітний період. Це підтверджує високий рівень затребуваності маршруту серед населення громади.</w:t>
      </w:r>
    </w:p>
    <w:p w:rsidR="002E097A" w:rsidRPr="002E097A" w:rsidRDefault="002E097A" w:rsidP="002E097A">
      <w:pPr>
        <w:ind w:firstLine="708"/>
        <w:jc w:val="both"/>
        <w:rPr>
          <w:rFonts w:eastAsia="Calibri"/>
          <w:bCs/>
          <w:color w:val="000000"/>
          <w:lang w:eastAsia="en-US"/>
        </w:rPr>
      </w:pPr>
      <w:r w:rsidRPr="002E097A">
        <w:rPr>
          <w:rFonts w:eastAsia="Calibri"/>
          <w:bCs/>
          <w:color w:val="000000"/>
          <w:lang w:eastAsia="en-US"/>
        </w:rPr>
        <w:t xml:space="preserve"> Середні витрати на перевезення одного пасажира становили 3,64 грн, що свідчить про економічну ефективність функціонування соціального маршруту. Для порівняння, вартість пасажирських перевезень, які надаються ТОВ «АТП 15107», є вищою на 229,67%, що підтверджує доцільність реалізації Програми як інструменту забезпечення доступних перевезень для населення, що потребує соціальної підтримки.</w:t>
      </w:r>
    </w:p>
    <w:p w:rsidR="002E097A" w:rsidRPr="002E097A" w:rsidRDefault="002E097A" w:rsidP="002E097A">
      <w:pPr>
        <w:ind w:firstLine="708"/>
        <w:jc w:val="both"/>
        <w:rPr>
          <w:rFonts w:eastAsia="Calibri"/>
          <w:bCs/>
          <w:color w:val="000000"/>
          <w:lang w:eastAsia="en-US"/>
        </w:rPr>
      </w:pPr>
      <w:r w:rsidRPr="002E097A">
        <w:rPr>
          <w:rFonts w:eastAsia="Calibri"/>
          <w:bCs/>
          <w:color w:val="000000"/>
          <w:lang w:eastAsia="en-US"/>
        </w:rPr>
        <w:t>Таким чином, у 2025 році Програма виконала як соціальну, так і економічну функції, забезпечивши належний рівень транспортного обслуговування при оптимальному використанні бюджетних коштів.</w:t>
      </w:r>
    </w:p>
    <w:p w:rsidR="00153389" w:rsidRPr="002E097A" w:rsidRDefault="00153389" w:rsidP="00C610B3">
      <w:pPr>
        <w:ind w:firstLine="708"/>
        <w:jc w:val="both"/>
        <w:rPr>
          <w:rFonts w:eastAsia="Calibri"/>
          <w:b/>
          <w:bCs/>
          <w:color w:val="000000"/>
          <w:lang w:eastAsia="en-US" w:bidi="uk-UA"/>
        </w:rPr>
      </w:pPr>
      <w:r w:rsidRPr="002E097A">
        <w:rPr>
          <w:rFonts w:eastAsia="Calibri"/>
          <w:bCs/>
          <w:color w:val="000000"/>
          <w:lang w:eastAsia="en-US" w:bidi="uk-UA"/>
        </w:rPr>
        <w:t>6. Порівняння фактичних показників із запланованими відображено у загальному звіті про результати виконання цільової програми «</w:t>
      </w:r>
      <w:r w:rsidR="003B2904" w:rsidRPr="002E097A">
        <w:rPr>
          <w:rFonts w:eastAsia="Calibri"/>
          <w:bCs/>
          <w:color w:val="000000"/>
          <w:lang w:eastAsia="en-US" w:bidi="uk-UA"/>
        </w:rPr>
        <w:t>Соціальний автобус Білгород-Дністровської міської територіальної громади на 2023-2025 роки</w:t>
      </w:r>
      <w:r w:rsidRPr="002E097A">
        <w:rPr>
          <w:rFonts w:eastAsia="Calibri"/>
          <w:bCs/>
          <w:color w:val="000000"/>
          <w:lang w:eastAsia="en-US" w:bidi="uk-UA"/>
        </w:rPr>
        <w:t>»</w:t>
      </w:r>
      <w:r w:rsidRPr="002E097A">
        <w:rPr>
          <w:rFonts w:eastAsia="Calibri"/>
          <w:bCs/>
          <w:iCs/>
          <w:color w:val="000000"/>
          <w:lang w:eastAsia="en-US" w:bidi="uk-UA"/>
        </w:rPr>
        <w:t xml:space="preserve"> </w:t>
      </w:r>
      <w:r w:rsidRPr="002E097A">
        <w:rPr>
          <w:rFonts w:eastAsia="Calibri"/>
          <w:bCs/>
          <w:color w:val="000000"/>
          <w:lang w:eastAsia="en-US" w:bidi="uk-UA"/>
        </w:rPr>
        <w:t>за 2025 рік.</w:t>
      </w:r>
      <w:r w:rsidR="00A87889">
        <w:rPr>
          <w:rFonts w:eastAsia="Calibri"/>
          <w:bCs/>
          <w:color w:val="000000"/>
          <w:lang w:eastAsia="en-US" w:bidi="uk-UA"/>
        </w:rPr>
        <w:t xml:space="preserve"> В</w:t>
      </w:r>
      <w:r w:rsidR="00A87889" w:rsidRPr="00A87889">
        <w:rPr>
          <w:rFonts w:eastAsia="Calibri"/>
          <w:bCs/>
          <w:color w:val="000000"/>
          <w:lang w:eastAsia="en-US" w:bidi="uk-UA"/>
        </w:rPr>
        <w:t>ідхилення між початково запланованими та фактичними показниками фінансування зумовлені оптимізацією витрат та приведенням їх у відповідність до реальної потреби, що не вплинуло на якість та обсяг надання послуг.</w:t>
      </w:r>
    </w:p>
    <w:p w:rsidR="00A87889" w:rsidRPr="00A87889" w:rsidRDefault="00153389" w:rsidP="00A87889">
      <w:pPr>
        <w:widowControl w:val="0"/>
        <w:ind w:firstLine="708"/>
        <w:jc w:val="both"/>
        <w:rPr>
          <w:rFonts w:eastAsia="Calibri"/>
          <w:bCs/>
          <w:color w:val="000000"/>
          <w:lang w:bidi="uk-UA"/>
        </w:rPr>
      </w:pPr>
      <w:r w:rsidRPr="00A87889">
        <w:rPr>
          <w:rFonts w:eastAsia="Calibri"/>
          <w:bCs/>
          <w:color w:val="000000"/>
          <w:lang w:eastAsia="en-US" w:bidi="uk-UA"/>
        </w:rPr>
        <w:t>7. Висновки про ефективність досягнутих результатів у контексті мети Програми, доцільність її продовження або коригування:</w:t>
      </w:r>
      <w:r w:rsidR="00C610B3" w:rsidRPr="00A87889">
        <w:t xml:space="preserve"> </w:t>
      </w:r>
      <w:r w:rsidR="00A87889" w:rsidRPr="00A87889">
        <w:rPr>
          <w:rFonts w:eastAsia="Calibri"/>
          <w:bCs/>
          <w:color w:val="000000"/>
          <w:lang w:bidi="uk-UA"/>
        </w:rPr>
        <w:t xml:space="preserve">реалізація Програми у 2025 році підтвердила її соціальну значущість та ефективність як інструменту забезпечення доступних пасажирських </w:t>
      </w:r>
      <w:r w:rsidR="00A87889" w:rsidRPr="00A87889">
        <w:rPr>
          <w:rFonts w:eastAsia="Calibri"/>
          <w:bCs/>
          <w:color w:val="000000"/>
          <w:lang w:bidi="uk-UA"/>
        </w:rPr>
        <w:lastRenderedPageBreak/>
        <w:t>перевезень для населення громади.</w:t>
      </w:r>
    </w:p>
    <w:p w:rsidR="00A87889" w:rsidRPr="00A87889" w:rsidRDefault="00A87889" w:rsidP="00A87889">
      <w:pPr>
        <w:widowControl w:val="0"/>
        <w:ind w:firstLine="708"/>
        <w:jc w:val="both"/>
        <w:rPr>
          <w:rFonts w:eastAsia="Calibri"/>
          <w:bCs/>
          <w:color w:val="000000"/>
          <w:lang w:eastAsia="en-US" w:bidi="uk-UA"/>
        </w:rPr>
      </w:pPr>
      <w:r w:rsidRPr="00A87889">
        <w:rPr>
          <w:rFonts w:eastAsia="Calibri"/>
          <w:bCs/>
          <w:color w:val="000000"/>
          <w:lang w:eastAsia="en-US" w:bidi="uk-UA"/>
        </w:rPr>
        <w:t>Запроваджений соціальний маршрут забезпечує стабільне транспортне сполучення, підвищує рівень мобільності населення, сприяє доступу до місць роботи, навчання та отримання адміністративних і соціальних послуг.</w:t>
      </w:r>
      <w:r>
        <w:rPr>
          <w:rFonts w:eastAsia="Calibri"/>
          <w:bCs/>
          <w:color w:val="000000"/>
          <w:lang w:eastAsia="en-US" w:bidi="uk-UA"/>
        </w:rPr>
        <w:t xml:space="preserve"> також </w:t>
      </w:r>
      <w:r w:rsidRPr="00A87889">
        <w:rPr>
          <w:rFonts w:eastAsia="Calibri"/>
          <w:bCs/>
          <w:color w:val="000000"/>
          <w:lang w:eastAsia="en-US" w:bidi="uk-UA"/>
        </w:rPr>
        <w:t xml:space="preserve">Значна перевага даних </w:t>
      </w:r>
      <w:r>
        <w:rPr>
          <w:rFonts w:eastAsia="Calibri"/>
          <w:bCs/>
          <w:color w:val="000000"/>
          <w:lang w:eastAsia="en-US" w:bidi="uk-UA"/>
        </w:rPr>
        <w:t xml:space="preserve">залученого </w:t>
      </w:r>
      <w:r w:rsidRPr="00A87889">
        <w:rPr>
          <w:rFonts w:eastAsia="Calibri"/>
          <w:bCs/>
          <w:color w:val="000000"/>
          <w:lang w:eastAsia="en-US" w:bidi="uk-UA"/>
        </w:rPr>
        <w:t>автобус</w:t>
      </w:r>
      <w:r>
        <w:rPr>
          <w:rFonts w:eastAsia="Calibri"/>
          <w:bCs/>
          <w:color w:val="000000"/>
          <w:lang w:eastAsia="en-US" w:bidi="uk-UA"/>
        </w:rPr>
        <w:t>у</w:t>
      </w:r>
      <w:r w:rsidRPr="00A87889">
        <w:rPr>
          <w:rFonts w:eastAsia="Calibri"/>
          <w:bCs/>
          <w:color w:val="000000"/>
          <w:lang w:eastAsia="en-US" w:bidi="uk-UA"/>
        </w:rPr>
        <w:t xml:space="preserve"> </w:t>
      </w:r>
      <w:r>
        <w:rPr>
          <w:rFonts w:eastAsia="Calibri"/>
          <w:bCs/>
          <w:color w:val="000000"/>
          <w:lang w:eastAsia="en-US" w:bidi="uk-UA"/>
        </w:rPr>
        <w:t xml:space="preserve"> - він має </w:t>
      </w:r>
      <w:r w:rsidRPr="00A87889">
        <w:rPr>
          <w:rFonts w:eastAsia="Calibri"/>
          <w:bCs/>
          <w:color w:val="000000"/>
          <w:lang w:eastAsia="en-US" w:bidi="uk-UA"/>
        </w:rPr>
        <w:t xml:space="preserve">технічну можливість для перевезення мешканців міста, що відносяться до категорії людей з обмеженими можливостями та жінок з дитячими візочками. </w:t>
      </w:r>
    </w:p>
    <w:p w:rsidR="00A87889" w:rsidRPr="00A87889" w:rsidRDefault="00A87889" w:rsidP="00A87889">
      <w:pPr>
        <w:widowControl w:val="0"/>
        <w:ind w:firstLine="708"/>
        <w:jc w:val="both"/>
        <w:rPr>
          <w:rFonts w:eastAsia="Calibri"/>
          <w:bCs/>
          <w:color w:val="000000"/>
          <w:lang w:eastAsia="en-US" w:bidi="uk-UA"/>
        </w:rPr>
      </w:pPr>
      <w:r w:rsidRPr="00A87889">
        <w:rPr>
          <w:rFonts w:eastAsia="Calibri"/>
          <w:bCs/>
          <w:color w:val="000000"/>
          <w:lang w:eastAsia="en-US" w:bidi="uk-UA"/>
        </w:rPr>
        <w:t>Економічна ефективність Програми підтверджується низькою собівартістю перевезення одного пасажира у порівнянні з ринковими перевізниками, що дозволяє забезпечити значний соціальний ефект.</w:t>
      </w:r>
    </w:p>
    <w:p w:rsidR="00A87889" w:rsidRPr="00A87889" w:rsidRDefault="00A87889" w:rsidP="00A87889">
      <w:pPr>
        <w:widowControl w:val="0"/>
        <w:ind w:firstLine="708"/>
        <w:jc w:val="both"/>
        <w:rPr>
          <w:rFonts w:eastAsia="Calibri"/>
          <w:bCs/>
          <w:color w:val="000000"/>
          <w:lang w:eastAsia="en-US" w:bidi="uk-UA"/>
        </w:rPr>
      </w:pPr>
      <w:r w:rsidRPr="00A87889">
        <w:rPr>
          <w:rFonts w:eastAsia="Calibri"/>
          <w:bCs/>
          <w:color w:val="000000"/>
          <w:lang w:eastAsia="en-US" w:bidi="uk-UA"/>
        </w:rPr>
        <w:t>З урахуванням результатів реалізації Програми доцільним є:</w:t>
      </w:r>
    </w:p>
    <w:p w:rsidR="00A87889" w:rsidRPr="00A87889" w:rsidRDefault="00A87889" w:rsidP="00A87889">
      <w:pPr>
        <w:widowControl w:val="0"/>
        <w:ind w:firstLine="360"/>
        <w:jc w:val="both"/>
        <w:rPr>
          <w:rFonts w:eastAsia="Calibri"/>
          <w:bCs/>
          <w:color w:val="000000"/>
          <w:lang w:eastAsia="en-US" w:bidi="uk-UA"/>
        </w:rPr>
      </w:pPr>
      <w:r w:rsidRPr="00A87889">
        <w:rPr>
          <w:rFonts w:eastAsia="Calibri"/>
          <w:bCs/>
          <w:color w:val="000000"/>
          <w:lang w:eastAsia="en-US" w:bidi="uk-UA"/>
        </w:rPr>
        <w:t xml:space="preserve">забезпечення стабільного фінансування для підтримки належного технічного стану транспорту та якості надання послуг; </w:t>
      </w:r>
    </w:p>
    <w:p w:rsidR="00A87889" w:rsidRPr="00A87889" w:rsidRDefault="00A87889" w:rsidP="00A87889">
      <w:pPr>
        <w:widowControl w:val="0"/>
        <w:ind w:firstLine="360"/>
        <w:jc w:val="both"/>
        <w:rPr>
          <w:rFonts w:eastAsia="Calibri"/>
          <w:bCs/>
          <w:color w:val="000000"/>
          <w:lang w:eastAsia="en-US" w:bidi="uk-UA"/>
        </w:rPr>
      </w:pPr>
      <w:r w:rsidRPr="00A87889">
        <w:rPr>
          <w:rFonts w:eastAsia="Calibri"/>
          <w:bCs/>
          <w:color w:val="000000"/>
          <w:lang w:eastAsia="en-US" w:bidi="uk-UA"/>
        </w:rPr>
        <w:t xml:space="preserve">подальша оптимізація витрат із збереженням досягнутого рівня якості перевезень. </w:t>
      </w:r>
    </w:p>
    <w:p w:rsidR="00A87889" w:rsidRPr="00A87889" w:rsidRDefault="00A87889" w:rsidP="00A87889">
      <w:pPr>
        <w:widowControl w:val="0"/>
        <w:ind w:firstLine="708"/>
        <w:jc w:val="both"/>
        <w:rPr>
          <w:rFonts w:eastAsia="Calibri"/>
          <w:bCs/>
          <w:color w:val="000000"/>
          <w:lang w:eastAsia="en-US" w:bidi="uk-UA"/>
        </w:rPr>
      </w:pPr>
      <w:r w:rsidRPr="00A87889">
        <w:rPr>
          <w:rFonts w:eastAsia="Calibri"/>
          <w:bCs/>
          <w:color w:val="000000"/>
          <w:lang w:eastAsia="en-US" w:bidi="uk-UA"/>
        </w:rPr>
        <w:t>У цілому Програма є ефективною, соціально необхідною та такою, що відповідає потребам територіальної громади, у зв’язку з чим її реалізацію доцільно продовжити з урахуванням набутих практичних результатів.</w:t>
      </w:r>
    </w:p>
    <w:p w:rsidR="003B2904" w:rsidRPr="00A87889" w:rsidRDefault="003B2904" w:rsidP="00C610B3">
      <w:pPr>
        <w:widowControl w:val="0"/>
        <w:ind w:firstLine="708"/>
        <w:jc w:val="both"/>
        <w:rPr>
          <w:rFonts w:eastAsia="Calibri"/>
          <w:bCs/>
          <w:color w:val="000000"/>
          <w:highlight w:val="yellow"/>
          <w:lang w:eastAsia="en-US" w:bidi="uk-UA"/>
        </w:rPr>
      </w:pPr>
    </w:p>
    <w:p w:rsidR="00ED58F9" w:rsidRPr="00A87889" w:rsidRDefault="00C610B3" w:rsidP="00C610B3">
      <w:pPr>
        <w:widowControl w:val="0"/>
        <w:ind w:firstLine="708"/>
        <w:jc w:val="both"/>
        <w:rPr>
          <w:rFonts w:eastAsia="Calibri"/>
          <w:bCs/>
          <w:color w:val="000000"/>
          <w:lang w:eastAsia="en-US" w:bidi="uk-UA"/>
        </w:rPr>
      </w:pPr>
      <w:r w:rsidRPr="00A87889">
        <w:rPr>
          <w:rFonts w:eastAsia="Calibri"/>
          <w:bCs/>
          <w:color w:val="000000"/>
          <w:lang w:eastAsia="en-US" w:bidi="uk-UA"/>
        </w:rPr>
        <w:t xml:space="preserve"> </w:t>
      </w:r>
    </w:p>
    <w:p w:rsidR="00C610B3" w:rsidRPr="00A87889" w:rsidRDefault="00C610B3" w:rsidP="00C610B3">
      <w:pPr>
        <w:widowControl w:val="0"/>
        <w:ind w:firstLine="708"/>
        <w:jc w:val="both"/>
        <w:rPr>
          <w:rFonts w:eastAsia="Calibri"/>
          <w:lang w:eastAsia="en-US"/>
        </w:rPr>
      </w:pPr>
    </w:p>
    <w:p w:rsidR="00214941" w:rsidRPr="00A87889" w:rsidRDefault="00214941" w:rsidP="00214941">
      <w:pPr>
        <w:tabs>
          <w:tab w:val="left" w:pos="2700"/>
        </w:tabs>
        <w:contextualSpacing/>
        <w:jc w:val="both"/>
        <w:rPr>
          <w:rFonts w:eastAsia="Calibri" w:cs="Times New Roman"/>
          <w:lang w:eastAsia="en-US"/>
        </w:rPr>
      </w:pPr>
      <w:r w:rsidRPr="00A87889">
        <w:rPr>
          <w:rFonts w:eastAsia="Calibri" w:cs="Times New Roman"/>
          <w:lang w:eastAsia="en-US"/>
        </w:rPr>
        <w:t xml:space="preserve">Директор Департаменту </w:t>
      </w:r>
      <w:r w:rsidRPr="00A87889">
        <w:rPr>
          <w:rFonts w:eastAsia="Calibri" w:cs="Times New Roman"/>
          <w:lang w:eastAsia="en-US"/>
        </w:rPr>
        <w:tab/>
      </w:r>
      <w:r w:rsidRPr="00A87889">
        <w:rPr>
          <w:rFonts w:eastAsia="Calibri" w:cs="Times New Roman"/>
          <w:lang w:eastAsia="en-US"/>
        </w:rPr>
        <w:tab/>
      </w:r>
      <w:r w:rsidRPr="00A87889">
        <w:rPr>
          <w:rFonts w:eastAsia="Calibri" w:cs="Times New Roman"/>
          <w:lang w:eastAsia="en-US"/>
        </w:rPr>
        <w:tab/>
        <w:t xml:space="preserve">                          </w:t>
      </w:r>
      <w:r w:rsidR="00FE7A7E" w:rsidRPr="00A87889">
        <w:rPr>
          <w:rFonts w:eastAsia="Calibri" w:cs="Times New Roman"/>
          <w:lang w:eastAsia="en-US"/>
        </w:rPr>
        <w:t xml:space="preserve">                    </w:t>
      </w:r>
      <w:r w:rsidRPr="00A87889">
        <w:rPr>
          <w:rFonts w:eastAsia="Calibri" w:cs="Times New Roman"/>
          <w:lang w:eastAsia="en-US"/>
        </w:rPr>
        <w:t xml:space="preserve"> Владислав РАСПОРОВСЬКИЙ</w:t>
      </w:r>
    </w:p>
    <w:p w:rsidR="00214941" w:rsidRPr="00A87889" w:rsidRDefault="00214941" w:rsidP="00214941">
      <w:pPr>
        <w:tabs>
          <w:tab w:val="left" w:pos="567"/>
        </w:tabs>
        <w:contextualSpacing/>
        <w:jc w:val="both"/>
        <w:rPr>
          <w:rFonts w:eastAsia="Calibri" w:cs="Times New Roman"/>
          <w:lang w:eastAsia="en-US"/>
        </w:rPr>
      </w:pPr>
      <w:r w:rsidRPr="00A87889">
        <w:rPr>
          <w:rFonts w:eastAsia="Calibri" w:cs="Times New Roman"/>
          <w:lang w:eastAsia="en-US"/>
        </w:rPr>
        <w:t>житлово-комунального господарства</w:t>
      </w:r>
    </w:p>
    <w:p w:rsidR="00214941" w:rsidRPr="00A87889" w:rsidRDefault="00214941" w:rsidP="00214941">
      <w:pPr>
        <w:tabs>
          <w:tab w:val="left" w:pos="567"/>
        </w:tabs>
        <w:contextualSpacing/>
        <w:jc w:val="both"/>
        <w:rPr>
          <w:rFonts w:eastAsia="Calibri" w:cs="Times New Roman"/>
          <w:lang w:eastAsia="en-US"/>
        </w:rPr>
      </w:pPr>
      <w:r w:rsidRPr="00A87889">
        <w:rPr>
          <w:rFonts w:eastAsia="Calibri" w:cs="Times New Roman"/>
          <w:lang w:eastAsia="en-US"/>
        </w:rPr>
        <w:t>та капітального будівництва</w:t>
      </w:r>
    </w:p>
    <w:p w:rsidR="00174293" w:rsidRPr="00A87889" w:rsidRDefault="007E59FD" w:rsidP="00174293">
      <w:pPr>
        <w:contextualSpacing/>
        <w:jc w:val="both"/>
        <w:rPr>
          <w:rFonts w:eastAsia="Times New Roman" w:cs="Times New Roman"/>
          <w:bCs/>
        </w:rPr>
      </w:pPr>
      <w:r w:rsidRPr="00A87889">
        <w:rPr>
          <w:rFonts w:eastAsia="Times New Roman" w:cs="Times New Roman"/>
        </w:rPr>
        <w:tab/>
      </w:r>
    </w:p>
    <w:p w:rsidR="00BA312A" w:rsidRPr="00A87889" w:rsidRDefault="00C610B3" w:rsidP="009F43AA">
      <w:pPr>
        <w:ind w:firstLine="142"/>
        <w:contextualSpacing/>
        <w:jc w:val="center"/>
        <w:rPr>
          <w:rFonts w:eastAsia="Times New Roman" w:cs="Times New Roman"/>
          <w:bCs/>
        </w:rPr>
      </w:pPr>
      <w:r w:rsidRPr="00A87889">
        <w:rPr>
          <w:rFonts w:eastAsia="Times New Roman" w:cs="Times New Roman"/>
          <w:bCs/>
        </w:rPr>
        <w:t>______________________________</w:t>
      </w:r>
    </w:p>
    <w:p w:rsidR="00BA312A" w:rsidRPr="00A87889" w:rsidRDefault="00BA312A" w:rsidP="00BA312A">
      <w:pPr>
        <w:rPr>
          <w:rFonts w:eastAsia="Times New Roman" w:cs="Times New Roman"/>
        </w:rPr>
      </w:pPr>
    </w:p>
    <w:p w:rsidR="00BA312A" w:rsidRPr="00A87889" w:rsidRDefault="009F43AA" w:rsidP="00BA312A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 </w:t>
      </w:r>
    </w:p>
    <w:p w:rsidR="00BA312A" w:rsidRPr="00A87889" w:rsidRDefault="00BA312A" w:rsidP="00BA312A">
      <w:pPr>
        <w:rPr>
          <w:rFonts w:eastAsia="Times New Roman" w:cs="Times New Roman"/>
        </w:rPr>
      </w:pPr>
    </w:p>
    <w:p w:rsidR="00BA312A" w:rsidRPr="00A87889" w:rsidRDefault="00BA312A" w:rsidP="00BA312A">
      <w:pPr>
        <w:rPr>
          <w:rFonts w:eastAsia="Times New Roman" w:cs="Times New Roman"/>
        </w:rPr>
      </w:pPr>
    </w:p>
    <w:p w:rsidR="007E59FD" w:rsidRPr="00B4774C" w:rsidRDefault="007E59FD" w:rsidP="00BA312A">
      <w:pPr>
        <w:tabs>
          <w:tab w:val="left" w:pos="3630"/>
        </w:tabs>
        <w:rPr>
          <w:rFonts w:eastAsia="Times New Roman" w:cs="Times New Roman"/>
          <w:highlight w:val="yellow"/>
        </w:rPr>
        <w:sectPr w:rsidR="007E59FD" w:rsidRPr="00B4774C" w:rsidSect="003319D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3319DC" w:rsidRPr="00A87889" w:rsidRDefault="003319DC" w:rsidP="003319DC">
      <w:pPr>
        <w:ind w:firstLine="10632"/>
        <w:rPr>
          <w:rFonts w:eastAsia="Times New Roman" w:cs="Times New Roman"/>
          <w:color w:val="000000"/>
        </w:rPr>
      </w:pPr>
      <w:r w:rsidRPr="00A87889">
        <w:rPr>
          <w:rFonts w:eastAsia="Times New Roman" w:cs="Times New Roman"/>
          <w:color w:val="000000"/>
        </w:rPr>
        <w:lastRenderedPageBreak/>
        <w:t>Додаток 2</w:t>
      </w:r>
    </w:p>
    <w:p w:rsidR="003319DC" w:rsidRPr="00A87889" w:rsidRDefault="003319DC" w:rsidP="003319DC">
      <w:pPr>
        <w:ind w:left="10633"/>
        <w:rPr>
          <w:rFonts w:eastAsia="Times New Roman" w:cs="Times New Roman"/>
          <w:color w:val="000000"/>
        </w:rPr>
      </w:pPr>
      <w:r w:rsidRPr="00A87889">
        <w:rPr>
          <w:rFonts w:eastAsia="Times New Roman" w:cs="Times New Roman"/>
          <w:color w:val="000000"/>
        </w:rPr>
        <w:t>до рішення Білгород-Дністровської міської ради</w:t>
      </w:r>
    </w:p>
    <w:p w:rsidR="003319DC" w:rsidRPr="00A87889" w:rsidRDefault="003319DC" w:rsidP="003319DC">
      <w:pPr>
        <w:ind w:left="10633"/>
        <w:rPr>
          <w:rFonts w:eastAsia="Times New Roman" w:cs="Times New Roman"/>
          <w:color w:val="000000"/>
        </w:rPr>
      </w:pPr>
      <w:r w:rsidRPr="00A87889">
        <w:rPr>
          <w:rFonts w:eastAsia="Times New Roman" w:cs="Times New Roman"/>
          <w:color w:val="000000"/>
        </w:rPr>
        <w:t>від</w:t>
      </w:r>
      <w:r w:rsidR="00651398">
        <w:rPr>
          <w:rFonts w:eastAsia="Times New Roman" w:cs="Times New Roman"/>
          <w:color w:val="000000"/>
        </w:rPr>
        <w:t xml:space="preserve"> 04.06.2026 р.</w:t>
      </w:r>
      <w:r w:rsidRPr="00A87889">
        <w:rPr>
          <w:rFonts w:eastAsia="Times New Roman" w:cs="Times New Roman"/>
          <w:color w:val="000000"/>
        </w:rPr>
        <w:t xml:space="preserve"> №</w:t>
      </w:r>
      <w:r w:rsidR="00651398">
        <w:rPr>
          <w:rFonts w:eastAsia="Times New Roman" w:cs="Times New Roman"/>
          <w:color w:val="000000"/>
        </w:rPr>
        <w:t xml:space="preserve"> </w:t>
      </w:r>
      <w:r w:rsidR="00651398" w:rsidRPr="00FE2D37">
        <w:rPr>
          <w:rFonts w:eastAsia="Calibri"/>
          <w:lang w:eastAsia="en-US"/>
        </w:rPr>
        <w:t>20</w:t>
      </w:r>
      <w:r w:rsidR="00651398">
        <w:rPr>
          <w:rFonts w:eastAsia="Calibri"/>
          <w:lang w:eastAsia="en-US"/>
        </w:rPr>
        <w:t>11</w:t>
      </w:r>
      <w:r w:rsidR="00651398" w:rsidRPr="00FE2D37">
        <w:rPr>
          <w:rFonts w:eastAsia="Calibri"/>
          <w:lang w:eastAsia="en-US"/>
        </w:rPr>
        <w:t>-VIII</w:t>
      </w:r>
    </w:p>
    <w:p w:rsidR="004E7029" w:rsidRPr="00B4774C" w:rsidRDefault="004E7029" w:rsidP="003319DC">
      <w:pPr>
        <w:jc w:val="center"/>
        <w:rPr>
          <w:rFonts w:eastAsia="Times New Roman" w:cs="Times New Roman"/>
          <w:b/>
          <w:bCs/>
          <w:color w:val="000000"/>
          <w:highlight w:val="yellow"/>
        </w:rPr>
      </w:pPr>
    </w:p>
    <w:p w:rsidR="003319DC" w:rsidRPr="00671CEC" w:rsidRDefault="003319DC" w:rsidP="003319DC">
      <w:pPr>
        <w:jc w:val="center"/>
        <w:rPr>
          <w:rFonts w:eastAsia="Times New Roman" w:cs="Times New Roman"/>
          <w:color w:val="000000"/>
        </w:rPr>
      </w:pPr>
      <w:r w:rsidRPr="00671CEC">
        <w:rPr>
          <w:rFonts w:eastAsia="Times New Roman" w:cs="Times New Roman"/>
          <w:b/>
          <w:bCs/>
          <w:color w:val="000000"/>
        </w:rPr>
        <w:t>ПІДСУМКОВИЙ ЗВІТ</w:t>
      </w:r>
    </w:p>
    <w:p w:rsidR="00B71919" w:rsidRPr="00671CEC" w:rsidRDefault="003319DC" w:rsidP="00B71919">
      <w:pPr>
        <w:jc w:val="center"/>
        <w:rPr>
          <w:rFonts w:eastAsia="Times New Roman" w:cs="Times New Roman"/>
          <w:b/>
          <w:bCs/>
          <w:i/>
          <w:iCs/>
          <w:color w:val="000000"/>
          <w:u w:val="single"/>
        </w:rPr>
      </w:pPr>
      <w:r w:rsidRPr="00671CEC">
        <w:rPr>
          <w:rFonts w:eastAsia="Times New Roman" w:cs="Times New Roman"/>
          <w:b/>
          <w:bCs/>
          <w:color w:val="000000"/>
        </w:rPr>
        <w:t xml:space="preserve"> про результати виконання </w:t>
      </w:r>
      <w:r w:rsidRPr="00671CEC">
        <w:rPr>
          <w:rFonts w:eastAsia="Times New Roman" w:cs="Times New Roman"/>
          <w:b/>
          <w:bCs/>
          <w:iCs/>
          <w:color w:val="000000"/>
        </w:rPr>
        <w:t>цільової програми</w:t>
      </w:r>
      <w:r w:rsidRPr="00671CEC">
        <w:rPr>
          <w:rFonts w:eastAsia="Times New Roman" w:cs="Times New Roman"/>
          <w:b/>
          <w:bCs/>
          <w:i/>
          <w:iCs/>
          <w:color w:val="000000"/>
          <w:u w:val="single"/>
        </w:rPr>
        <w:t xml:space="preserve"> </w:t>
      </w:r>
    </w:p>
    <w:p w:rsidR="00B71919" w:rsidRPr="00671CEC" w:rsidRDefault="00381100" w:rsidP="001A17A6">
      <w:pPr>
        <w:ind w:firstLine="567"/>
        <w:jc w:val="center"/>
        <w:rPr>
          <w:rFonts w:eastAsia="Times New Roman" w:cs="Times New Roman"/>
          <w:b/>
          <w:bCs/>
          <w:i/>
          <w:iCs/>
          <w:color w:val="000000"/>
          <w:u w:val="single"/>
        </w:rPr>
      </w:pPr>
      <w:r w:rsidRPr="00671CEC">
        <w:rPr>
          <w:rFonts w:eastAsia="Times New Roman" w:cs="Times New Roman"/>
          <w:b/>
          <w:bCs/>
          <w:i/>
          <w:iCs/>
          <w:color w:val="000000"/>
          <w:u w:val="single"/>
        </w:rPr>
        <w:t>«</w:t>
      </w:r>
      <w:bookmarkStart w:id="4" w:name="_Hlk223342790"/>
      <w:r w:rsidR="00A87889" w:rsidRPr="00671CEC">
        <w:rPr>
          <w:rFonts w:eastAsia="Times New Roman" w:cs="Times New Roman"/>
          <w:b/>
          <w:bCs/>
          <w:i/>
          <w:iCs/>
          <w:color w:val="000000"/>
          <w:u w:val="single"/>
          <w:lang w:bidi="uk-UA"/>
        </w:rPr>
        <w:t>Соціальний автобус Білгород-Дністровської міської територіальної громади на 2023-2025 роки</w:t>
      </w:r>
      <w:r w:rsidRPr="00671CEC">
        <w:rPr>
          <w:rFonts w:eastAsia="Times New Roman" w:cs="Times New Roman"/>
          <w:b/>
          <w:bCs/>
          <w:i/>
          <w:iCs/>
          <w:color w:val="000000"/>
          <w:u w:val="single"/>
        </w:rPr>
        <w:t>»</w:t>
      </w:r>
    </w:p>
    <w:p w:rsidR="00A87889" w:rsidRPr="00671CEC" w:rsidRDefault="00A87889" w:rsidP="001A17A6">
      <w:pPr>
        <w:ind w:firstLine="567"/>
        <w:jc w:val="center"/>
        <w:rPr>
          <w:rFonts w:eastAsia="Times New Roman" w:cs="Times New Roman"/>
          <w:b/>
          <w:bCs/>
          <w:i/>
          <w:iCs/>
          <w:color w:val="000000"/>
          <w:u w:val="single"/>
        </w:rPr>
      </w:pPr>
    </w:p>
    <w:bookmarkEnd w:id="4"/>
    <w:p w:rsidR="003319DC" w:rsidRPr="00671CEC" w:rsidRDefault="003319DC" w:rsidP="003319DC">
      <w:pPr>
        <w:ind w:firstLine="567"/>
        <w:jc w:val="both"/>
        <w:rPr>
          <w:rFonts w:eastAsia="Times New Roman" w:cs="Times New Roman"/>
          <w:color w:val="000000"/>
        </w:rPr>
      </w:pPr>
      <w:r w:rsidRPr="00671CEC">
        <w:rPr>
          <w:rFonts w:eastAsia="Times New Roman" w:cs="Times New Roman"/>
          <w:b/>
          <w:bCs/>
          <w:color w:val="000000"/>
        </w:rPr>
        <w:t>1. Основні дані.</w:t>
      </w:r>
    </w:p>
    <w:p w:rsidR="00671CEC" w:rsidRPr="00671CEC" w:rsidRDefault="003319DC" w:rsidP="00671CEC">
      <w:pPr>
        <w:jc w:val="both"/>
        <w:rPr>
          <w:rFonts w:eastAsia="Times New Roman" w:cs="Times New Roman"/>
          <w:bCs/>
          <w:i/>
          <w:u w:val="single"/>
        </w:rPr>
      </w:pPr>
      <w:r w:rsidRPr="00671CEC">
        <w:rPr>
          <w:rFonts w:eastAsia="Times New Roman" w:cs="Times New Roman"/>
          <w:color w:val="000000"/>
        </w:rPr>
        <w:t xml:space="preserve">1.1 Назва, дата прийняття та номер рішення про затвердження Програми: </w:t>
      </w:r>
      <w:bookmarkStart w:id="5" w:name="_Hlk223343797"/>
      <w:r w:rsidR="00671CEC" w:rsidRPr="00671CEC">
        <w:rPr>
          <w:rFonts w:eastAsia="Times New Roman" w:cs="Times New Roman"/>
          <w:bCs/>
          <w:i/>
          <w:u w:val="single"/>
        </w:rPr>
        <w:t xml:space="preserve">рішення  Білгород-Дністровської міської ради від  14.09.2023 року № 981- </w:t>
      </w:r>
      <w:r w:rsidR="00671CEC" w:rsidRPr="00671CEC">
        <w:rPr>
          <w:rFonts w:eastAsia="Times New Roman" w:cs="Times New Roman"/>
          <w:bCs/>
          <w:i/>
          <w:u w:val="single"/>
          <w:lang w:val="en-US"/>
        </w:rPr>
        <w:t>V</w:t>
      </w:r>
      <w:r w:rsidR="00671CEC" w:rsidRPr="00671CEC">
        <w:rPr>
          <w:rFonts w:eastAsia="Times New Roman" w:cs="Times New Roman"/>
          <w:bCs/>
          <w:i/>
          <w:u w:val="single"/>
        </w:rPr>
        <w:t>ІІІ</w:t>
      </w:r>
      <w:r w:rsidR="00671CEC">
        <w:rPr>
          <w:rFonts w:eastAsia="Times New Roman" w:cs="Times New Roman"/>
          <w:bCs/>
          <w:i/>
          <w:u w:val="single"/>
        </w:rPr>
        <w:t xml:space="preserve"> «</w:t>
      </w:r>
      <w:r w:rsidR="00671CEC" w:rsidRPr="00671CEC">
        <w:rPr>
          <w:rFonts w:eastAsia="Times New Roman" w:cs="Times New Roman"/>
          <w:bCs/>
          <w:i/>
          <w:u w:val="single"/>
        </w:rPr>
        <w:t>Про затвердження цільової програми «Соціальний автобус Білгород-Дністровської міської територіальної громади на 2023-2025 роки»</w:t>
      </w:r>
    </w:p>
    <w:bookmarkEnd w:id="5"/>
    <w:p w:rsidR="00222443" w:rsidRPr="00AA0BE1" w:rsidRDefault="003319DC" w:rsidP="00222443">
      <w:pPr>
        <w:jc w:val="both"/>
        <w:rPr>
          <w:rFonts w:eastAsia="Times New Roman" w:cs="Times New Roman"/>
          <w:i/>
          <w:u w:val="single"/>
        </w:rPr>
      </w:pPr>
      <w:r w:rsidRPr="00AA0BE1">
        <w:rPr>
          <w:rFonts w:eastAsia="Times New Roman" w:cs="Times New Roman"/>
          <w:color w:val="000000"/>
        </w:rPr>
        <w:t>1.2  Зміни та доповнення до програми</w:t>
      </w:r>
      <w:bookmarkStart w:id="6" w:name="_Hlk223347046"/>
      <w:r w:rsidRPr="00AA0BE1">
        <w:rPr>
          <w:rFonts w:eastAsia="Times New Roman" w:cs="Times New Roman"/>
          <w:color w:val="000000"/>
        </w:rPr>
        <w:t>:</w:t>
      </w:r>
      <w:bookmarkEnd w:id="6"/>
      <w:r w:rsidR="00671CEC" w:rsidRPr="00AA0BE1">
        <w:rPr>
          <w:rFonts w:eastAsia="Times New Roman" w:cs="Times New Roman"/>
          <w:color w:val="000000"/>
        </w:rPr>
        <w:t xml:space="preserve"> </w:t>
      </w:r>
      <w:r w:rsidR="00222443" w:rsidRPr="00AA0BE1">
        <w:rPr>
          <w:rFonts w:eastAsia="Times New Roman" w:cs="Times New Roman"/>
          <w:i/>
          <w:u w:val="single"/>
        </w:rPr>
        <w:t xml:space="preserve">рішення Білгород-Дністровської міської ради від </w:t>
      </w:r>
      <w:r w:rsidR="00671CEC" w:rsidRPr="00AA0BE1">
        <w:rPr>
          <w:rFonts w:eastAsia="Times New Roman" w:cs="Times New Roman"/>
          <w:i/>
          <w:u w:val="single"/>
        </w:rPr>
        <w:t xml:space="preserve">22.04.2025 року № 1413- VIII </w:t>
      </w:r>
      <w:r w:rsidR="00222443" w:rsidRPr="00AA0BE1">
        <w:rPr>
          <w:rFonts w:eastAsia="Times New Roman" w:cs="Times New Roman"/>
          <w:i/>
          <w:u w:val="single"/>
        </w:rPr>
        <w:t>«</w:t>
      </w:r>
      <w:r w:rsidR="00671CEC" w:rsidRPr="00AA0BE1">
        <w:rPr>
          <w:rFonts w:eastAsia="Times New Roman" w:cs="Times New Roman"/>
          <w:bCs/>
          <w:i/>
          <w:u w:val="single"/>
        </w:rPr>
        <w:t>Про затвердження цільової програми «Соціальний автобус Білгород-Дністровської міської територіальної громади на 2023-2025 роки» у новій редакції</w:t>
      </w:r>
      <w:r w:rsidR="00222443" w:rsidRPr="00AA0BE1">
        <w:rPr>
          <w:rFonts w:eastAsia="Times New Roman" w:cs="Times New Roman"/>
          <w:i/>
          <w:u w:val="single"/>
        </w:rPr>
        <w:t>»;</w:t>
      </w:r>
    </w:p>
    <w:p w:rsidR="003319DC" w:rsidRPr="00AA0BE1" w:rsidRDefault="003319DC" w:rsidP="009E7C84">
      <w:pPr>
        <w:contextualSpacing/>
        <w:jc w:val="both"/>
        <w:rPr>
          <w:rFonts w:eastAsia="Times New Roman" w:cs="Times New Roman"/>
          <w:color w:val="000000"/>
        </w:rPr>
      </w:pPr>
      <w:r w:rsidRPr="00AA0BE1">
        <w:rPr>
          <w:rFonts w:eastAsia="Times New Roman" w:cs="Times New Roman"/>
          <w:color w:val="000000"/>
        </w:rPr>
        <w:t xml:space="preserve">1.3 Строк виконання: </w:t>
      </w:r>
      <w:r w:rsidRPr="00AA0BE1">
        <w:rPr>
          <w:rFonts w:eastAsia="Times New Roman" w:cs="Times New Roman"/>
          <w:i/>
          <w:color w:val="000000"/>
          <w:u w:val="single"/>
        </w:rPr>
        <w:t>202</w:t>
      </w:r>
      <w:r w:rsidR="00671CEC" w:rsidRPr="00AA0BE1">
        <w:rPr>
          <w:rFonts w:eastAsia="Times New Roman" w:cs="Times New Roman"/>
          <w:i/>
          <w:color w:val="000000"/>
          <w:u w:val="single"/>
        </w:rPr>
        <w:t>3</w:t>
      </w:r>
      <w:r w:rsidRPr="00AA0BE1">
        <w:rPr>
          <w:rFonts w:eastAsia="Times New Roman" w:cs="Times New Roman"/>
          <w:i/>
          <w:color w:val="000000"/>
        </w:rPr>
        <w:t>-</w:t>
      </w:r>
      <w:r w:rsidRPr="00AA0BE1">
        <w:rPr>
          <w:rFonts w:eastAsia="Times New Roman" w:cs="Times New Roman"/>
          <w:i/>
          <w:color w:val="000000"/>
          <w:u w:val="single"/>
        </w:rPr>
        <w:t>202</w:t>
      </w:r>
      <w:r w:rsidR="00337BC8" w:rsidRPr="00AA0BE1">
        <w:rPr>
          <w:rFonts w:eastAsia="Times New Roman" w:cs="Times New Roman"/>
          <w:i/>
          <w:color w:val="000000"/>
          <w:u w:val="single"/>
        </w:rPr>
        <w:t>5</w:t>
      </w:r>
      <w:r w:rsidRPr="00AA0BE1">
        <w:rPr>
          <w:rFonts w:eastAsia="Times New Roman" w:cs="Times New Roman"/>
          <w:i/>
          <w:color w:val="000000"/>
          <w:u w:val="single"/>
        </w:rPr>
        <w:t xml:space="preserve"> рік</w:t>
      </w:r>
      <w:r w:rsidRPr="00AA0BE1">
        <w:rPr>
          <w:rFonts w:eastAsia="Times New Roman" w:cs="Times New Roman"/>
          <w:color w:val="000000"/>
        </w:rPr>
        <w:t>.</w:t>
      </w:r>
    </w:p>
    <w:p w:rsidR="003319DC" w:rsidRPr="00AA0BE1" w:rsidRDefault="003319DC" w:rsidP="009E7C84">
      <w:pPr>
        <w:jc w:val="both"/>
        <w:rPr>
          <w:rFonts w:eastAsia="Times New Roman" w:cs="Times New Roman"/>
          <w:color w:val="000000"/>
        </w:rPr>
      </w:pPr>
      <w:r w:rsidRPr="00AA0BE1">
        <w:rPr>
          <w:rFonts w:eastAsia="Times New Roman" w:cs="Times New Roman"/>
          <w:color w:val="000000"/>
        </w:rPr>
        <w:t xml:space="preserve">1.4 Етапи виконання: - </w:t>
      </w:r>
      <w:r w:rsidRPr="00AA0BE1">
        <w:rPr>
          <w:rFonts w:eastAsia="Times New Roman" w:cs="Times New Roman"/>
          <w:i/>
          <w:color w:val="000000"/>
          <w:u w:val="single"/>
        </w:rPr>
        <w:t>1 етап</w:t>
      </w:r>
      <w:r w:rsidRPr="00AA0BE1">
        <w:rPr>
          <w:rFonts w:eastAsia="Times New Roman" w:cs="Times New Roman"/>
          <w:color w:val="000000"/>
        </w:rPr>
        <w:t>.</w:t>
      </w:r>
    </w:p>
    <w:p w:rsidR="00114F76" w:rsidRPr="00AA0BE1" w:rsidRDefault="003319DC" w:rsidP="00B83944">
      <w:pPr>
        <w:rPr>
          <w:rFonts w:eastAsia="Times New Roman" w:cs="Times New Roman"/>
          <w:i/>
          <w:u w:val="single"/>
        </w:rPr>
      </w:pPr>
      <w:r w:rsidRPr="00AA0BE1">
        <w:rPr>
          <w:rFonts w:eastAsia="Times New Roman" w:cs="Times New Roman"/>
          <w:color w:val="000000"/>
        </w:rPr>
        <w:t xml:space="preserve">1.5 Відомості про відповідального виконавця Програми: </w:t>
      </w:r>
      <w:r w:rsidRPr="00AA0BE1">
        <w:rPr>
          <w:rFonts w:eastAsia="Times New Roman" w:cs="Times New Roman"/>
          <w:i/>
          <w:iCs/>
          <w:color w:val="000000"/>
          <w:u w:val="single"/>
        </w:rPr>
        <w:t>Департамент житлово – комунального господарства та капітального будівництва»</w:t>
      </w:r>
      <w:r w:rsidR="00114F76" w:rsidRPr="00AA0BE1">
        <w:rPr>
          <w:rFonts w:eastAsia="Times New Roman" w:cs="Times New Roman"/>
          <w:i/>
          <w:iCs/>
          <w:color w:val="000000"/>
          <w:u w:val="single"/>
        </w:rPr>
        <w:t xml:space="preserve"> </w:t>
      </w:r>
      <w:r w:rsidR="00114F76" w:rsidRPr="00AA0BE1">
        <w:rPr>
          <w:i/>
          <w:u w:val="single"/>
        </w:rPr>
        <w:t xml:space="preserve">/ </w:t>
      </w:r>
      <w:r w:rsidR="00B83944" w:rsidRPr="00AA0BE1">
        <w:rPr>
          <w:i/>
          <w:u w:val="single"/>
        </w:rPr>
        <w:t xml:space="preserve"> </w:t>
      </w:r>
      <w:r w:rsidR="00114F76" w:rsidRPr="00AA0BE1">
        <w:rPr>
          <w:i/>
          <w:u w:val="single"/>
        </w:rPr>
        <w:t>комунальне підприємство «</w:t>
      </w:r>
      <w:proofErr w:type="spellStart"/>
      <w:r w:rsidR="00671CEC" w:rsidRPr="00AA0BE1">
        <w:rPr>
          <w:i/>
          <w:u w:val="single"/>
        </w:rPr>
        <w:t>Автотранссервіс</w:t>
      </w:r>
      <w:proofErr w:type="spellEnd"/>
      <w:r w:rsidR="00671CEC" w:rsidRPr="00AA0BE1">
        <w:rPr>
          <w:i/>
          <w:u w:val="single"/>
        </w:rPr>
        <w:t>»</w:t>
      </w:r>
    </w:p>
    <w:p w:rsidR="00671CEC" w:rsidRPr="00AA0BE1" w:rsidRDefault="003319DC" w:rsidP="00671CEC">
      <w:pPr>
        <w:ind w:firstLine="567"/>
        <w:jc w:val="both"/>
        <w:rPr>
          <w:rFonts w:eastAsia="Calibri"/>
          <w:lang w:eastAsia="en-US"/>
        </w:rPr>
      </w:pPr>
      <w:r w:rsidRPr="00AA0BE1">
        <w:rPr>
          <w:rFonts w:eastAsia="Times New Roman" w:cs="Times New Roman"/>
          <w:b/>
          <w:bCs/>
        </w:rPr>
        <w:t>2. Мета Програми та результати її досягнення</w:t>
      </w:r>
      <w:r w:rsidRPr="00AA0BE1">
        <w:rPr>
          <w:rFonts w:eastAsia="Times New Roman" w:cs="Times New Roman"/>
        </w:rPr>
        <w:t>.</w:t>
      </w:r>
      <w:r w:rsidRPr="00AA0BE1">
        <w:rPr>
          <w:rFonts w:eastAsia="Times New Roman" w:cs="Times New Roman"/>
          <w:color w:val="FF0000"/>
        </w:rPr>
        <w:t xml:space="preserve"> </w:t>
      </w:r>
      <w:r w:rsidR="001A17A6" w:rsidRPr="00AA0BE1">
        <w:rPr>
          <w:rFonts w:eastAsia="Calibri"/>
          <w:lang w:eastAsia="en-US"/>
        </w:rPr>
        <w:t>Метою програми «</w:t>
      </w:r>
      <w:r w:rsidR="00652195" w:rsidRPr="00AA0BE1">
        <w:rPr>
          <w:rFonts w:eastAsia="Calibri"/>
          <w:bCs/>
          <w:iCs/>
          <w:lang w:eastAsia="en-US" w:bidi="uk-UA"/>
        </w:rPr>
        <w:t>Соціальний автобус Білгород-Дністровської міської територіальної громади на 2023-2025 роки</w:t>
      </w:r>
      <w:r w:rsidR="001A17A6" w:rsidRPr="00AA0BE1">
        <w:rPr>
          <w:rFonts w:eastAsia="Calibri"/>
          <w:lang w:eastAsia="en-US"/>
        </w:rPr>
        <w:t>» є</w:t>
      </w:r>
      <w:r w:rsidR="001A17A6" w:rsidRPr="00AA0BE1">
        <w:rPr>
          <w:rFonts w:eastAsia="Calibri"/>
          <w:color w:val="000000"/>
          <w:lang w:eastAsia="zh-CN"/>
        </w:rPr>
        <w:t xml:space="preserve"> </w:t>
      </w:r>
      <w:r w:rsidR="00671CEC" w:rsidRPr="00AA0BE1">
        <w:rPr>
          <w:rFonts w:eastAsia="Calibri"/>
          <w:lang w:eastAsia="en-US"/>
        </w:rPr>
        <w:t xml:space="preserve">організація регулярних спеціальних пасажирських перевезень певних категорій пасажирів (працівників підприємств, школярів, студентів, туристів, екскурсантів та інших категорій населення) на автобусному маршруті №1 «м. Білгород-Дністровський (вул. Сонячна - вул. </w:t>
      </w:r>
      <w:proofErr w:type="spellStart"/>
      <w:r w:rsidR="00671CEC" w:rsidRPr="00AA0BE1">
        <w:rPr>
          <w:rFonts w:eastAsia="Calibri"/>
          <w:lang w:eastAsia="en-US"/>
        </w:rPr>
        <w:t>Переможненська</w:t>
      </w:r>
      <w:proofErr w:type="spellEnd"/>
      <w:r w:rsidR="00671CEC" w:rsidRPr="00AA0BE1">
        <w:rPr>
          <w:rFonts w:eastAsia="Calibri"/>
          <w:lang w:eastAsia="en-US"/>
        </w:rPr>
        <w:t xml:space="preserve">) за умовами, визначеними паспортом маршруту. </w:t>
      </w:r>
      <w:r w:rsidR="00652195" w:rsidRPr="00AA0BE1">
        <w:rPr>
          <w:rFonts w:eastAsia="Calibri"/>
          <w:lang w:eastAsia="en-US"/>
        </w:rPr>
        <w:t>За результатами реалізації програми мету досягнуто у повному обсязі.</w:t>
      </w:r>
    </w:p>
    <w:p w:rsidR="001A17A6" w:rsidRDefault="003319DC" w:rsidP="00BA312A">
      <w:pPr>
        <w:widowControl w:val="0"/>
        <w:suppressAutoHyphens/>
        <w:ind w:firstLine="426"/>
        <w:contextualSpacing/>
        <w:jc w:val="both"/>
        <w:rPr>
          <w:rFonts w:eastAsia="MS Gothic" w:cs="MS Gothic"/>
          <w:kern w:val="1"/>
          <w:lang w:eastAsia="zh-CN" w:bidi="hi-IN"/>
        </w:rPr>
      </w:pPr>
      <w:r w:rsidRPr="00AA0BE1">
        <w:rPr>
          <w:rFonts w:eastAsia="Times New Roman" w:cs="Times New Roman"/>
          <w:b/>
          <w:bCs/>
          <w:color w:val="000000" w:themeColor="text1"/>
        </w:rPr>
        <w:t xml:space="preserve">3. Фінансування. </w:t>
      </w:r>
      <w:r w:rsidR="001A17A6" w:rsidRPr="00AA0BE1">
        <w:rPr>
          <w:rFonts w:eastAsia="MS Gothic" w:cs="MS Gothic"/>
          <w:color w:val="000000" w:themeColor="text1"/>
          <w:kern w:val="1"/>
          <w:lang w:eastAsia="zh-CN" w:bidi="hi-IN"/>
        </w:rPr>
        <w:t xml:space="preserve">Загальний </w:t>
      </w:r>
      <w:r w:rsidR="001A17A6" w:rsidRPr="00AA0BE1">
        <w:rPr>
          <w:rFonts w:eastAsia="MS Gothic" w:cs="MS Gothic"/>
          <w:kern w:val="1"/>
          <w:lang w:eastAsia="zh-CN" w:bidi="hi-IN"/>
        </w:rPr>
        <w:t>обсяг фінансування Програми на 202</w:t>
      </w:r>
      <w:r w:rsidR="00AA0BE1" w:rsidRPr="00AA0BE1">
        <w:rPr>
          <w:rFonts w:eastAsia="MS Gothic" w:cs="MS Gothic"/>
          <w:kern w:val="1"/>
          <w:lang w:eastAsia="zh-CN" w:bidi="hi-IN"/>
        </w:rPr>
        <w:t>3</w:t>
      </w:r>
      <w:r w:rsidR="001A17A6" w:rsidRPr="00AA0BE1">
        <w:rPr>
          <w:rFonts w:eastAsia="MS Gothic" w:cs="MS Gothic"/>
          <w:kern w:val="1"/>
          <w:lang w:eastAsia="zh-CN" w:bidi="hi-IN"/>
        </w:rPr>
        <w:t>-2025 роки визначений на основі оцінки фактичних потреб у реалізації програмних заходів:</w:t>
      </w:r>
    </w:p>
    <w:tbl>
      <w:tblPr>
        <w:tblStyle w:val="a4"/>
        <w:tblW w:w="0" w:type="auto"/>
        <w:tblLook w:val="04A0"/>
      </w:tblPr>
      <w:tblGrid>
        <w:gridCol w:w="2426"/>
        <w:gridCol w:w="2426"/>
        <w:gridCol w:w="2427"/>
        <w:gridCol w:w="2427"/>
        <w:gridCol w:w="2427"/>
        <w:gridCol w:w="2427"/>
      </w:tblGrid>
      <w:tr w:rsidR="00AA0BE1" w:rsidTr="00AA0BE1">
        <w:trPr>
          <w:tblHeader/>
        </w:trPr>
        <w:tc>
          <w:tcPr>
            <w:tcW w:w="2426" w:type="dxa"/>
            <w:shd w:val="clear" w:color="auto" w:fill="C6D9F1" w:themeFill="text2" w:themeFillTint="33"/>
            <w:vAlign w:val="center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  <w:r w:rsidRPr="00AA0BE1">
              <w:rPr>
                <w:rFonts w:eastAsia="Times New Roman"/>
                <w:bCs/>
                <w:color w:val="000000" w:themeColor="text1"/>
                <w:lang w:val="uk-UA"/>
              </w:rPr>
              <w:t>Звітний період</w:t>
            </w:r>
          </w:p>
        </w:tc>
        <w:tc>
          <w:tcPr>
            <w:tcW w:w="2426" w:type="dxa"/>
            <w:shd w:val="clear" w:color="auto" w:fill="C6D9F1" w:themeFill="text2" w:themeFillTint="33"/>
            <w:vAlign w:val="center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  <w:r w:rsidRPr="00AA0BE1">
              <w:rPr>
                <w:rFonts w:eastAsia="Times New Roman"/>
                <w:bCs/>
                <w:color w:val="000000" w:themeColor="text1"/>
                <w:lang w:val="uk-UA"/>
              </w:rPr>
              <w:t>Джерело фінансування</w:t>
            </w:r>
          </w:p>
        </w:tc>
        <w:tc>
          <w:tcPr>
            <w:tcW w:w="2427" w:type="dxa"/>
            <w:shd w:val="clear" w:color="auto" w:fill="C6D9F1" w:themeFill="text2" w:themeFillTint="33"/>
            <w:vAlign w:val="center"/>
          </w:tcPr>
          <w:p w:rsidR="00AA0BE1" w:rsidRPr="00AA0BE1" w:rsidRDefault="00AA0BE1" w:rsidP="00AA0BE1">
            <w:pPr>
              <w:tabs>
                <w:tab w:val="left" w:pos="851"/>
              </w:tabs>
              <w:jc w:val="center"/>
              <w:rPr>
                <w:rFonts w:eastAsia="Times New Roman"/>
                <w:bCs/>
                <w:color w:val="000000" w:themeColor="text1"/>
                <w:lang w:val="uk-UA"/>
              </w:rPr>
            </w:pPr>
            <w:r w:rsidRPr="00AA0BE1">
              <w:rPr>
                <w:rFonts w:eastAsia="Times New Roman"/>
                <w:bCs/>
                <w:color w:val="000000" w:themeColor="text1"/>
                <w:lang w:val="uk-UA"/>
              </w:rPr>
              <w:t>Плановий обсяг фінансування,</w:t>
            </w:r>
          </w:p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  <w:r w:rsidRPr="00AA0BE1">
              <w:rPr>
                <w:rFonts w:eastAsia="Times New Roman"/>
                <w:bCs/>
                <w:color w:val="000000" w:themeColor="text1"/>
                <w:lang w:val="uk-UA"/>
              </w:rPr>
              <w:t>тис грн</w:t>
            </w:r>
          </w:p>
        </w:tc>
        <w:tc>
          <w:tcPr>
            <w:tcW w:w="2427" w:type="dxa"/>
            <w:shd w:val="clear" w:color="auto" w:fill="C6D9F1" w:themeFill="text2" w:themeFillTint="33"/>
            <w:vAlign w:val="center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  <w:r w:rsidRPr="00AA0BE1">
              <w:rPr>
                <w:rFonts w:eastAsia="Times New Roman"/>
                <w:bCs/>
                <w:color w:val="000000" w:themeColor="text1"/>
                <w:lang w:val="uk-UA"/>
              </w:rPr>
              <w:t xml:space="preserve">Фактичний обсяг фінансування, </w:t>
            </w:r>
            <w:proofErr w:type="spellStart"/>
            <w:r w:rsidRPr="00AA0BE1">
              <w:rPr>
                <w:rFonts w:eastAsia="Times New Roman"/>
                <w:bCs/>
                <w:color w:val="000000" w:themeColor="text1"/>
                <w:lang w:val="uk-UA"/>
              </w:rPr>
              <w:t>тис.грн</w:t>
            </w:r>
            <w:proofErr w:type="spellEnd"/>
          </w:p>
        </w:tc>
        <w:tc>
          <w:tcPr>
            <w:tcW w:w="2427" w:type="dxa"/>
            <w:shd w:val="clear" w:color="auto" w:fill="C6D9F1" w:themeFill="text2" w:themeFillTint="33"/>
            <w:vAlign w:val="center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  <w:r w:rsidRPr="00AA0BE1">
              <w:rPr>
                <w:rFonts w:eastAsia="Times New Roman"/>
                <w:bCs/>
                <w:color w:val="000000" w:themeColor="text1"/>
                <w:lang w:val="uk-UA"/>
              </w:rPr>
              <w:t>Відхилення, %</w:t>
            </w:r>
          </w:p>
        </w:tc>
        <w:tc>
          <w:tcPr>
            <w:tcW w:w="2427" w:type="dxa"/>
            <w:shd w:val="clear" w:color="auto" w:fill="C6D9F1" w:themeFill="text2" w:themeFillTint="33"/>
            <w:vAlign w:val="center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  <w:r w:rsidRPr="00AA0BE1">
              <w:rPr>
                <w:rFonts w:eastAsia="Times New Roman"/>
                <w:bCs/>
                <w:color w:val="000000" w:themeColor="text1"/>
                <w:lang w:val="uk-UA"/>
              </w:rPr>
              <w:t>Примітка</w:t>
            </w:r>
          </w:p>
        </w:tc>
      </w:tr>
      <w:tr w:rsidR="00AA0BE1" w:rsidTr="00AA0BE1">
        <w:trPr>
          <w:tblHeader/>
        </w:trPr>
        <w:tc>
          <w:tcPr>
            <w:tcW w:w="2426" w:type="dxa"/>
            <w:shd w:val="clear" w:color="auto" w:fill="C6D9F1" w:themeFill="text2" w:themeFillTint="33"/>
            <w:vAlign w:val="center"/>
          </w:tcPr>
          <w:p w:rsidR="00AA0BE1" w:rsidRP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 w:themeColor="text1"/>
              </w:rPr>
              <w:t>1</w:t>
            </w:r>
          </w:p>
        </w:tc>
        <w:tc>
          <w:tcPr>
            <w:tcW w:w="2426" w:type="dxa"/>
            <w:shd w:val="clear" w:color="auto" w:fill="C6D9F1" w:themeFill="text2" w:themeFillTint="33"/>
            <w:vAlign w:val="center"/>
          </w:tcPr>
          <w:p w:rsidR="00AA0BE1" w:rsidRP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 w:themeColor="text1"/>
              </w:rPr>
              <w:t>2</w:t>
            </w:r>
          </w:p>
        </w:tc>
        <w:tc>
          <w:tcPr>
            <w:tcW w:w="2427" w:type="dxa"/>
            <w:shd w:val="clear" w:color="auto" w:fill="C6D9F1" w:themeFill="text2" w:themeFillTint="33"/>
            <w:vAlign w:val="center"/>
          </w:tcPr>
          <w:p w:rsidR="00AA0BE1" w:rsidRPr="00AA0BE1" w:rsidRDefault="00AA0BE1" w:rsidP="00AA0BE1">
            <w:pPr>
              <w:tabs>
                <w:tab w:val="left" w:pos="851"/>
              </w:tabs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 w:themeColor="text1"/>
              </w:rPr>
              <w:t>3</w:t>
            </w:r>
          </w:p>
        </w:tc>
        <w:tc>
          <w:tcPr>
            <w:tcW w:w="2427" w:type="dxa"/>
            <w:shd w:val="clear" w:color="auto" w:fill="C6D9F1" w:themeFill="text2" w:themeFillTint="33"/>
            <w:vAlign w:val="center"/>
          </w:tcPr>
          <w:p w:rsidR="00AA0BE1" w:rsidRP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 w:themeColor="text1"/>
              </w:rPr>
              <w:t>4</w:t>
            </w:r>
          </w:p>
        </w:tc>
        <w:tc>
          <w:tcPr>
            <w:tcW w:w="2427" w:type="dxa"/>
            <w:shd w:val="clear" w:color="auto" w:fill="C6D9F1" w:themeFill="text2" w:themeFillTint="33"/>
            <w:vAlign w:val="center"/>
          </w:tcPr>
          <w:p w:rsidR="00AA0BE1" w:rsidRP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 w:themeColor="text1"/>
              </w:rPr>
              <w:t>5</w:t>
            </w:r>
          </w:p>
        </w:tc>
        <w:tc>
          <w:tcPr>
            <w:tcW w:w="2427" w:type="dxa"/>
            <w:shd w:val="clear" w:color="auto" w:fill="C6D9F1" w:themeFill="text2" w:themeFillTint="33"/>
            <w:vAlign w:val="center"/>
          </w:tcPr>
          <w:p w:rsidR="00AA0BE1" w:rsidRP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 w:themeColor="text1"/>
              </w:rPr>
              <w:t>6</w:t>
            </w:r>
          </w:p>
        </w:tc>
      </w:tr>
      <w:tr w:rsidR="00AA0BE1" w:rsidTr="006B6DA6">
        <w:tc>
          <w:tcPr>
            <w:tcW w:w="2426" w:type="dxa"/>
            <w:vAlign w:val="center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  <w:r w:rsidRPr="00AA0BE1">
              <w:rPr>
                <w:rFonts w:eastAsia="Times New Roman"/>
                <w:bCs/>
                <w:color w:val="000000" w:themeColor="text1"/>
                <w:lang w:val="uk-UA"/>
              </w:rPr>
              <w:t>2023</w:t>
            </w:r>
          </w:p>
        </w:tc>
        <w:tc>
          <w:tcPr>
            <w:tcW w:w="2426" w:type="dxa"/>
            <w:vAlign w:val="center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  <w:r w:rsidRPr="00AA0BE1">
              <w:rPr>
                <w:rFonts w:eastAsia="Times New Roman"/>
                <w:bCs/>
                <w:color w:val="000000" w:themeColor="text1"/>
                <w:lang w:val="uk-UA"/>
              </w:rPr>
              <w:t xml:space="preserve">бюджет Білгород-Дністровської міської територіальної </w:t>
            </w:r>
            <w:r w:rsidRPr="00AA0BE1">
              <w:rPr>
                <w:rFonts w:eastAsia="Times New Roman"/>
                <w:bCs/>
                <w:color w:val="000000" w:themeColor="text1"/>
                <w:lang w:val="uk-UA"/>
              </w:rPr>
              <w:lastRenderedPageBreak/>
              <w:t>громади</w:t>
            </w:r>
          </w:p>
        </w:tc>
        <w:tc>
          <w:tcPr>
            <w:tcW w:w="2427" w:type="dxa"/>
            <w:vAlign w:val="center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  <w:r w:rsidRPr="00AA0BE1">
              <w:rPr>
                <w:rFonts w:cs="Times New Roman"/>
                <w:color w:val="000000" w:themeColor="text1"/>
              </w:rPr>
              <w:lastRenderedPageBreak/>
              <w:t>775,680</w:t>
            </w:r>
          </w:p>
        </w:tc>
        <w:tc>
          <w:tcPr>
            <w:tcW w:w="2427" w:type="dxa"/>
            <w:vAlign w:val="center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  <w:r w:rsidRPr="00AA0BE1">
              <w:rPr>
                <w:rFonts w:eastAsia="Times New Roman" w:cs="Times New Roman"/>
                <w:bCs/>
                <w:color w:val="000000" w:themeColor="text1"/>
                <w:lang w:val="uk-UA"/>
              </w:rPr>
              <w:t>610,787</w:t>
            </w:r>
          </w:p>
        </w:tc>
        <w:tc>
          <w:tcPr>
            <w:tcW w:w="2427" w:type="dxa"/>
            <w:vAlign w:val="center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  <w:r w:rsidRPr="00AA0BE1">
              <w:rPr>
                <w:rFonts w:eastAsia="Times New Roman" w:cs="Times New Roman"/>
                <w:bCs/>
                <w:color w:val="000000" w:themeColor="text1"/>
                <w:lang w:val="uk-UA"/>
              </w:rPr>
              <w:t>-21,26</w:t>
            </w:r>
          </w:p>
        </w:tc>
        <w:tc>
          <w:tcPr>
            <w:tcW w:w="2427" w:type="dxa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</w:p>
        </w:tc>
      </w:tr>
      <w:tr w:rsidR="00AA0BE1" w:rsidTr="006B6DA6">
        <w:tc>
          <w:tcPr>
            <w:tcW w:w="2426" w:type="dxa"/>
            <w:vAlign w:val="center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  <w:r w:rsidRPr="00AA0BE1">
              <w:rPr>
                <w:rFonts w:eastAsia="Times New Roman"/>
                <w:bCs/>
                <w:color w:val="000000" w:themeColor="text1"/>
                <w:lang w:val="uk-UA"/>
              </w:rPr>
              <w:lastRenderedPageBreak/>
              <w:t>2024</w:t>
            </w:r>
          </w:p>
        </w:tc>
        <w:tc>
          <w:tcPr>
            <w:tcW w:w="2426" w:type="dxa"/>
            <w:vAlign w:val="center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  <w:r w:rsidRPr="00AA0BE1">
              <w:rPr>
                <w:rFonts w:eastAsia="Times New Roman"/>
                <w:bCs/>
                <w:color w:val="000000" w:themeColor="text1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2427" w:type="dxa"/>
            <w:vAlign w:val="center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  <w:r w:rsidRPr="00AA0BE1">
              <w:rPr>
                <w:rFonts w:eastAsia="Times New Roman" w:cs="Times New Roman"/>
                <w:bCs/>
                <w:color w:val="000000" w:themeColor="text1"/>
                <w:lang w:val="uk-UA"/>
              </w:rPr>
              <w:t>2767,615</w:t>
            </w:r>
          </w:p>
        </w:tc>
        <w:tc>
          <w:tcPr>
            <w:tcW w:w="2427" w:type="dxa"/>
            <w:vAlign w:val="center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  <w:r w:rsidRPr="00AA0BE1">
              <w:rPr>
                <w:rFonts w:eastAsia="Times New Roman" w:cs="Times New Roman"/>
                <w:bCs/>
                <w:color w:val="000000" w:themeColor="text1"/>
                <w:lang w:val="uk-UA"/>
              </w:rPr>
              <w:t>1300,0</w:t>
            </w:r>
          </w:p>
        </w:tc>
        <w:tc>
          <w:tcPr>
            <w:tcW w:w="2427" w:type="dxa"/>
            <w:vAlign w:val="center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  <w:r w:rsidRPr="00AA0BE1">
              <w:rPr>
                <w:rFonts w:eastAsia="Times New Roman" w:cs="Times New Roman"/>
                <w:bCs/>
                <w:color w:val="000000" w:themeColor="text1"/>
                <w:lang w:val="uk-UA"/>
              </w:rPr>
              <w:t>-53,03</w:t>
            </w:r>
          </w:p>
        </w:tc>
        <w:tc>
          <w:tcPr>
            <w:tcW w:w="2427" w:type="dxa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</w:p>
        </w:tc>
      </w:tr>
      <w:tr w:rsidR="00AA0BE1" w:rsidTr="006B6DA6">
        <w:tc>
          <w:tcPr>
            <w:tcW w:w="2426" w:type="dxa"/>
            <w:vAlign w:val="center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  <w:r w:rsidRPr="00AA0BE1">
              <w:rPr>
                <w:rFonts w:eastAsia="Times New Roman"/>
                <w:bCs/>
                <w:color w:val="000000" w:themeColor="text1"/>
                <w:lang w:val="uk-UA"/>
              </w:rPr>
              <w:t>2025</w:t>
            </w:r>
          </w:p>
        </w:tc>
        <w:tc>
          <w:tcPr>
            <w:tcW w:w="2426" w:type="dxa"/>
            <w:vAlign w:val="center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  <w:r w:rsidRPr="00AA0BE1">
              <w:rPr>
                <w:rFonts w:eastAsia="Times New Roman"/>
                <w:bCs/>
                <w:color w:val="000000" w:themeColor="text1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  <w:r w:rsidRPr="00AA0BE1">
              <w:rPr>
                <w:rFonts w:cs="Times New Roman"/>
                <w:color w:val="000000" w:themeColor="text1"/>
                <w:lang w:val="uk-UA" w:eastAsia="zh-CN"/>
              </w:rPr>
              <w:t>1761,099</w:t>
            </w:r>
          </w:p>
        </w:tc>
        <w:tc>
          <w:tcPr>
            <w:tcW w:w="2427" w:type="dxa"/>
            <w:vAlign w:val="center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  <w:r w:rsidRPr="00AA0BE1">
              <w:rPr>
                <w:rFonts w:eastAsia="Times New Roman" w:cs="Times New Roman"/>
                <w:bCs/>
                <w:color w:val="000000" w:themeColor="text1"/>
                <w:lang w:val="uk-UA"/>
              </w:rPr>
              <w:t>1049,53656</w:t>
            </w:r>
          </w:p>
        </w:tc>
        <w:tc>
          <w:tcPr>
            <w:tcW w:w="2427" w:type="dxa"/>
            <w:vAlign w:val="center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  <w:r w:rsidRPr="00AA0BE1">
              <w:rPr>
                <w:rFonts w:eastAsia="Times New Roman" w:cs="Times New Roman"/>
                <w:bCs/>
                <w:color w:val="000000" w:themeColor="text1"/>
                <w:lang w:val="uk-UA"/>
              </w:rPr>
              <w:t>-40,40</w:t>
            </w:r>
          </w:p>
        </w:tc>
        <w:tc>
          <w:tcPr>
            <w:tcW w:w="2427" w:type="dxa"/>
            <w:vAlign w:val="center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</w:p>
        </w:tc>
      </w:tr>
      <w:tr w:rsidR="00AA0BE1" w:rsidTr="006A7C30">
        <w:tc>
          <w:tcPr>
            <w:tcW w:w="4852" w:type="dxa"/>
            <w:gridSpan w:val="2"/>
            <w:vAlign w:val="center"/>
          </w:tcPr>
          <w:p w:rsidR="00AA0BE1" w:rsidRPr="00AA0BE1" w:rsidRDefault="00AA0BE1" w:rsidP="00AA0BE1">
            <w:pPr>
              <w:widowControl w:val="0"/>
              <w:suppressAutoHyphens/>
              <w:contextualSpacing/>
              <w:jc w:val="right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 w:themeColor="text1"/>
              </w:rPr>
              <w:t>РАЗОМ: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BE1" w:rsidRP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cs="Times New Roman"/>
                <w:color w:val="000000" w:themeColor="text1"/>
                <w:lang w:eastAsia="zh-CN"/>
              </w:rPr>
            </w:pPr>
            <w:r>
              <w:rPr>
                <w:rFonts w:cs="Times New Roman"/>
                <w:color w:val="000000" w:themeColor="text1"/>
                <w:lang w:eastAsia="zh-CN"/>
              </w:rPr>
              <w:t>5304,394</w:t>
            </w:r>
          </w:p>
        </w:tc>
        <w:tc>
          <w:tcPr>
            <w:tcW w:w="2427" w:type="dxa"/>
            <w:vAlign w:val="center"/>
          </w:tcPr>
          <w:p w:rsidR="00AA0BE1" w:rsidRP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Times New Roman" w:cs="Times New Roman"/>
                <w:bCs/>
                <w:color w:val="000000" w:themeColor="text1"/>
              </w:rPr>
            </w:pPr>
            <w:r w:rsidRPr="00AA0BE1">
              <w:rPr>
                <w:rFonts w:eastAsia="Times New Roman" w:cs="Times New Roman"/>
                <w:bCs/>
                <w:color w:val="000000" w:themeColor="text1"/>
                <w:lang w:val="uk-UA"/>
              </w:rPr>
              <w:t>2960,32356</w:t>
            </w:r>
          </w:p>
        </w:tc>
        <w:tc>
          <w:tcPr>
            <w:tcW w:w="2427" w:type="dxa"/>
            <w:vAlign w:val="center"/>
          </w:tcPr>
          <w:p w:rsidR="00AA0BE1" w:rsidRP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Times New Roman" w:cs="Times New Roman"/>
                <w:bCs/>
                <w:color w:val="000000" w:themeColor="text1"/>
              </w:rPr>
            </w:pPr>
            <w:r>
              <w:rPr>
                <w:rFonts w:eastAsia="Times New Roman" w:cs="Times New Roman"/>
                <w:bCs/>
                <w:color w:val="000000" w:themeColor="text1"/>
              </w:rPr>
              <w:t>-44,19</w:t>
            </w:r>
          </w:p>
        </w:tc>
        <w:tc>
          <w:tcPr>
            <w:tcW w:w="2427" w:type="dxa"/>
            <w:vAlign w:val="center"/>
          </w:tcPr>
          <w:p w:rsidR="00AA0BE1" w:rsidRDefault="00AA0BE1" w:rsidP="00AA0BE1">
            <w:pPr>
              <w:widowControl w:val="0"/>
              <w:suppressAutoHyphens/>
              <w:contextualSpacing/>
              <w:jc w:val="center"/>
              <w:rPr>
                <w:rFonts w:eastAsia="MS Gothic" w:cs="MS Gothic"/>
                <w:kern w:val="1"/>
                <w:lang w:eastAsia="zh-CN" w:bidi="hi-IN"/>
              </w:rPr>
            </w:pPr>
          </w:p>
        </w:tc>
      </w:tr>
    </w:tbl>
    <w:p w:rsidR="00AA0BE1" w:rsidRPr="00AA0BE1" w:rsidRDefault="00AA0BE1" w:rsidP="00BA312A">
      <w:pPr>
        <w:widowControl w:val="0"/>
        <w:suppressAutoHyphens/>
        <w:ind w:firstLine="426"/>
        <w:contextualSpacing/>
        <w:jc w:val="both"/>
        <w:rPr>
          <w:rFonts w:eastAsia="MS Gothic" w:cs="MS Gothic"/>
          <w:kern w:val="1"/>
          <w:lang w:eastAsia="zh-CN" w:bidi="hi-IN"/>
        </w:rPr>
      </w:pPr>
    </w:p>
    <w:p w:rsidR="00B71919" w:rsidRPr="001A1274" w:rsidRDefault="00B71919" w:rsidP="004E7029">
      <w:pPr>
        <w:tabs>
          <w:tab w:val="left" w:pos="851"/>
        </w:tabs>
        <w:ind w:left="568"/>
        <w:jc w:val="both"/>
        <w:rPr>
          <w:rFonts w:eastAsia="Times New Roman"/>
          <w:color w:val="000000" w:themeColor="text1"/>
        </w:rPr>
      </w:pPr>
      <w:r w:rsidRPr="001A1274">
        <w:rPr>
          <w:rFonts w:eastAsia="Times New Roman"/>
          <w:bCs/>
          <w:color w:val="000000" w:themeColor="text1"/>
        </w:rPr>
        <w:t>4.</w:t>
      </w:r>
      <w:r w:rsidRPr="001A1274">
        <w:rPr>
          <w:rFonts w:eastAsia="Times New Roman"/>
          <w:bCs/>
          <w:color w:val="000000" w:themeColor="text1"/>
        </w:rPr>
        <w:tab/>
      </w:r>
      <w:r w:rsidR="003319DC" w:rsidRPr="001A1274">
        <w:rPr>
          <w:rFonts w:eastAsia="Times New Roman"/>
          <w:bCs/>
          <w:color w:val="000000" w:themeColor="text1"/>
        </w:rPr>
        <w:t>Виконання заходів Програми</w:t>
      </w:r>
      <w:r w:rsidR="00A039F0" w:rsidRPr="001A1274">
        <w:rPr>
          <w:rFonts w:eastAsia="Times New Roman"/>
          <w:color w:val="000000" w:themeColor="text1"/>
        </w:rPr>
        <w:t>:</w:t>
      </w:r>
      <w:r w:rsidR="00337BC8" w:rsidRPr="001A1274">
        <w:rPr>
          <w:rFonts w:eastAsia="Times New Roman"/>
          <w:color w:val="000000" w:themeColor="text1"/>
        </w:rPr>
        <w:t xml:space="preserve"> 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25"/>
        <w:gridCol w:w="2689"/>
        <w:gridCol w:w="1163"/>
        <w:gridCol w:w="1530"/>
        <w:gridCol w:w="1559"/>
        <w:gridCol w:w="1560"/>
        <w:gridCol w:w="1275"/>
        <w:gridCol w:w="1560"/>
        <w:gridCol w:w="2835"/>
      </w:tblGrid>
      <w:tr w:rsidR="00F15E4B" w:rsidRPr="001A1274" w:rsidTr="001A1274">
        <w:trPr>
          <w:tblHeader/>
        </w:trPr>
        <w:tc>
          <w:tcPr>
            <w:tcW w:w="425" w:type="dxa"/>
            <w:shd w:val="clear" w:color="auto" w:fill="C6D9F1"/>
            <w:vAlign w:val="center"/>
          </w:tcPr>
          <w:p w:rsidR="00F15E4B" w:rsidRPr="001A1274" w:rsidRDefault="00F15E4B" w:rsidP="00C93A5E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>№ з/п</w:t>
            </w:r>
          </w:p>
        </w:tc>
        <w:tc>
          <w:tcPr>
            <w:tcW w:w="2689" w:type="dxa"/>
            <w:shd w:val="clear" w:color="auto" w:fill="C6D9F1"/>
            <w:vAlign w:val="center"/>
          </w:tcPr>
          <w:p w:rsidR="00F15E4B" w:rsidRPr="001A1274" w:rsidRDefault="00F15E4B" w:rsidP="00C93A5E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>Зміст заходів</w:t>
            </w:r>
          </w:p>
        </w:tc>
        <w:tc>
          <w:tcPr>
            <w:tcW w:w="1163" w:type="dxa"/>
            <w:shd w:val="clear" w:color="auto" w:fill="C6D9F1"/>
            <w:vAlign w:val="center"/>
          </w:tcPr>
          <w:p w:rsidR="00F15E4B" w:rsidRPr="001A1274" w:rsidRDefault="00F15E4B" w:rsidP="00C93A5E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>Виконавці</w:t>
            </w:r>
          </w:p>
        </w:tc>
        <w:tc>
          <w:tcPr>
            <w:tcW w:w="1530" w:type="dxa"/>
            <w:shd w:val="clear" w:color="auto" w:fill="C6D9F1"/>
            <w:vAlign w:val="center"/>
          </w:tcPr>
          <w:p w:rsidR="00F15E4B" w:rsidRPr="001A1274" w:rsidRDefault="00F15E4B" w:rsidP="00C93A5E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>Плановий обсяг фінансування, тис. грн.</w:t>
            </w:r>
          </w:p>
        </w:tc>
        <w:tc>
          <w:tcPr>
            <w:tcW w:w="1559" w:type="dxa"/>
            <w:shd w:val="clear" w:color="auto" w:fill="C6D9F1"/>
            <w:vAlign w:val="center"/>
          </w:tcPr>
          <w:p w:rsidR="00F15E4B" w:rsidRPr="001A1274" w:rsidRDefault="00F15E4B" w:rsidP="00C93A5E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>Фактичний обсяг фінансування передбачений бюджетом громади, тис. грн</w:t>
            </w:r>
          </w:p>
        </w:tc>
        <w:tc>
          <w:tcPr>
            <w:tcW w:w="1560" w:type="dxa"/>
            <w:shd w:val="clear" w:color="auto" w:fill="C6D9F1"/>
            <w:vAlign w:val="center"/>
          </w:tcPr>
          <w:p w:rsidR="001A1274" w:rsidRDefault="00F15E4B" w:rsidP="00C93A5E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 xml:space="preserve">Відсоток виконання </w:t>
            </w:r>
            <w:proofErr w:type="spellStart"/>
            <w:r w:rsidRPr="001A1274">
              <w:rPr>
                <w:rFonts w:eastAsia="Times New Roman" w:cs="Times New Roman"/>
              </w:rPr>
              <w:t>фінансуван</w:t>
            </w:r>
            <w:r w:rsidR="001A1274">
              <w:rPr>
                <w:rFonts w:eastAsia="Times New Roman" w:cs="Times New Roman"/>
              </w:rPr>
              <w:t>-</w:t>
            </w:r>
            <w:proofErr w:type="spellEnd"/>
          </w:p>
          <w:p w:rsidR="00F15E4B" w:rsidRPr="001A1274" w:rsidRDefault="00F15E4B" w:rsidP="00C93A5E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>ня, (гр6/гр5*100)</w:t>
            </w:r>
          </w:p>
        </w:tc>
        <w:tc>
          <w:tcPr>
            <w:tcW w:w="1275" w:type="dxa"/>
            <w:shd w:val="clear" w:color="auto" w:fill="C6D9F1"/>
            <w:vAlign w:val="center"/>
          </w:tcPr>
          <w:p w:rsidR="00F15E4B" w:rsidRPr="001A1274" w:rsidRDefault="00F15E4B" w:rsidP="00C93A5E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>Фактично освоєно коштів,</w:t>
            </w:r>
          </w:p>
          <w:p w:rsidR="00F15E4B" w:rsidRPr="001A1274" w:rsidRDefault="00F15E4B" w:rsidP="00C93A5E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>тис. грн.</w:t>
            </w:r>
          </w:p>
        </w:tc>
        <w:tc>
          <w:tcPr>
            <w:tcW w:w="1560" w:type="dxa"/>
            <w:shd w:val="clear" w:color="auto" w:fill="C6D9F1"/>
            <w:vAlign w:val="center"/>
          </w:tcPr>
          <w:p w:rsidR="00F15E4B" w:rsidRPr="001A1274" w:rsidRDefault="00F15E4B" w:rsidP="00C93A5E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>Рівень освоєння коштів (гр8/гр6*100)</w:t>
            </w:r>
          </w:p>
        </w:tc>
        <w:tc>
          <w:tcPr>
            <w:tcW w:w="2835" w:type="dxa"/>
            <w:shd w:val="clear" w:color="auto" w:fill="C6D9F1"/>
            <w:vAlign w:val="center"/>
          </w:tcPr>
          <w:p w:rsidR="00F15E4B" w:rsidRPr="001A1274" w:rsidRDefault="00F15E4B" w:rsidP="00C93A5E">
            <w:pPr>
              <w:ind w:right="122"/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>Інформація про виконання або причини невиконання заходу</w:t>
            </w:r>
          </w:p>
        </w:tc>
      </w:tr>
      <w:tr w:rsidR="002F2B2D" w:rsidRPr="001A1274" w:rsidTr="001A1274">
        <w:trPr>
          <w:tblHeader/>
        </w:trPr>
        <w:tc>
          <w:tcPr>
            <w:tcW w:w="425" w:type="dxa"/>
            <w:shd w:val="clear" w:color="auto" w:fill="C6D9F1"/>
            <w:vAlign w:val="center"/>
          </w:tcPr>
          <w:p w:rsidR="002F2B2D" w:rsidRPr="001A1274" w:rsidRDefault="002F2B2D" w:rsidP="002F2B2D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>1</w:t>
            </w:r>
          </w:p>
        </w:tc>
        <w:tc>
          <w:tcPr>
            <w:tcW w:w="2689" w:type="dxa"/>
            <w:shd w:val="clear" w:color="auto" w:fill="C6D9F1"/>
            <w:vAlign w:val="center"/>
          </w:tcPr>
          <w:p w:rsidR="002F2B2D" w:rsidRPr="001A1274" w:rsidRDefault="002F2B2D" w:rsidP="002F2B2D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>2</w:t>
            </w:r>
          </w:p>
        </w:tc>
        <w:tc>
          <w:tcPr>
            <w:tcW w:w="1163" w:type="dxa"/>
            <w:shd w:val="clear" w:color="auto" w:fill="C6D9F1"/>
            <w:vAlign w:val="center"/>
          </w:tcPr>
          <w:p w:rsidR="002F2B2D" w:rsidRPr="001A1274" w:rsidRDefault="002F2B2D" w:rsidP="002F2B2D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>3</w:t>
            </w:r>
          </w:p>
        </w:tc>
        <w:tc>
          <w:tcPr>
            <w:tcW w:w="1530" w:type="dxa"/>
            <w:shd w:val="clear" w:color="auto" w:fill="C6D9F1"/>
            <w:vAlign w:val="center"/>
          </w:tcPr>
          <w:p w:rsidR="002F2B2D" w:rsidRPr="001A1274" w:rsidRDefault="002F2B2D" w:rsidP="002F2B2D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>4</w:t>
            </w:r>
          </w:p>
        </w:tc>
        <w:tc>
          <w:tcPr>
            <w:tcW w:w="1559" w:type="dxa"/>
            <w:shd w:val="clear" w:color="auto" w:fill="C6D9F1"/>
            <w:vAlign w:val="center"/>
          </w:tcPr>
          <w:p w:rsidR="002F2B2D" w:rsidRPr="001A1274" w:rsidRDefault="002F2B2D" w:rsidP="002F2B2D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>5</w:t>
            </w:r>
          </w:p>
        </w:tc>
        <w:tc>
          <w:tcPr>
            <w:tcW w:w="1560" w:type="dxa"/>
            <w:shd w:val="clear" w:color="auto" w:fill="C6D9F1"/>
            <w:vAlign w:val="center"/>
          </w:tcPr>
          <w:p w:rsidR="002F2B2D" w:rsidRPr="001A1274" w:rsidRDefault="002F2B2D" w:rsidP="002F2B2D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>6</w:t>
            </w:r>
          </w:p>
        </w:tc>
        <w:tc>
          <w:tcPr>
            <w:tcW w:w="1275" w:type="dxa"/>
            <w:shd w:val="clear" w:color="auto" w:fill="C6D9F1"/>
            <w:vAlign w:val="center"/>
          </w:tcPr>
          <w:p w:rsidR="002F2B2D" w:rsidRPr="001A1274" w:rsidRDefault="002F2B2D" w:rsidP="002F2B2D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>7</w:t>
            </w:r>
          </w:p>
        </w:tc>
        <w:tc>
          <w:tcPr>
            <w:tcW w:w="1560" w:type="dxa"/>
            <w:shd w:val="clear" w:color="auto" w:fill="C6D9F1"/>
            <w:vAlign w:val="center"/>
          </w:tcPr>
          <w:p w:rsidR="002F2B2D" w:rsidRPr="001A1274" w:rsidRDefault="002F2B2D" w:rsidP="002F2B2D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>8</w:t>
            </w:r>
          </w:p>
        </w:tc>
        <w:tc>
          <w:tcPr>
            <w:tcW w:w="2835" w:type="dxa"/>
            <w:shd w:val="clear" w:color="auto" w:fill="C6D9F1"/>
            <w:vAlign w:val="center"/>
          </w:tcPr>
          <w:p w:rsidR="002F2B2D" w:rsidRPr="001A1274" w:rsidRDefault="002F2B2D" w:rsidP="002F2B2D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>9</w:t>
            </w:r>
          </w:p>
        </w:tc>
      </w:tr>
      <w:tr w:rsidR="00B83944" w:rsidRPr="001A1274" w:rsidTr="00320FEF">
        <w:tc>
          <w:tcPr>
            <w:tcW w:w="14596" w:type="dxa"/>
            <w:gridSpan w:val="9"/>
            <w:vAlign w:val="center"/>
          </w:tcPr>
          <w:p w:rsidR="00B83944" w:rsidRPr="001A1274" w:rsidRDefault="00B83944" w:rsidP="00B83944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>2023 рік</w:t>
            </w:r>
          </w:p>
        </w:tc>
      </w:tr>
      <w:tr w:rsidR="00B83944" w:rsidRPr="001A1274" w:rsidTr="001A1274">
        <w:tc>
          <w:tcPr>
            <w:tcW w:w="425" w:type="dxa"/>
            <w:vAlign w:val="center"/>
          </w:tcPr>
          <w:p w:rsidR="00B83944" w:rsidRPr="001A1274" w:rsidRDefault="00AA0BE1" w:rsidP="00B83944">
            <w:pPr>
              <w:jc w:val="center"/>
            </w:pPr>
            <w:r w:rsidRPr="001A1274">
              <w:t>1</w:t>
            </w:r>
          </w:p>
        </w:tc>
        <w:tc>
          <w:tcPr>
            <w:tcW w:w="2689" w:type="dxa"/>
          </w:tcPr>
          <w:p w:rsidR="00B83944" w:rsidRPr="001A1274" w:rsidRDefault="00AA0BE1" w:rsidP="00B83944">
            <w:pPr>
              <w:ind w:right="-33"/>
              <w:rPr>
                <w:rFonts w:cs="Times New Roman"/>
              </w:rPr>
            </w:pPr>
            <w:r w:rsidRPr="001A1274">
              <w:rPr>
                <w:rFonts w:cs="Times New Roman"/>
              </w:rPr>
              <w:t>Утримання соціального автобусу Білгород-Дністровської міської територіальної громади</w:t>
            </w:r>
          </w:p>
        </w:tc>
        <w:tc>
          <w:tcPr>
            <w:tcW w:w="1163" w:type="dxa"/>
            <w:vAlign w:val="center"/>
          </w:tcPr>
          <w:p w:rsidR="00B83944" w:rsidRPr="001A1274" w:rsidRDefault="00B83944" w:rsidP="00B83944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>ДЖКГ та КБ,</w:t>
            </w:r>
          </w:p>
          <w:p w:rsidR="00B83944" w:rsidRPr="001A1274" w:rsidRDefault="00B83944" w:rsidP="001A1274">
            <w:pPr>
              <w:jc w:val="center"/>
              <w:rPr>
                <w:rFonts w:eastAsia="Times New Roman" w:cs="Times New Roman"/>
              </w:rPr>
            </w:pPr>
            <w:proofErr w:type="spellStart"/>
            <w:r w:rsidRPr="001A1274">
              <w:rPr>
                <w:rFonts w:eastAsia="Times New Roman" w:cs="Times New Roman"/>
              </w:rPr>
              <w:t>КП</w:t>
            </w:r>
            <w:proofErr w:type="spellEnd"/>
            <w:r w:rsidRPr="001A1274">
              <w:rPr>
                <w:rFonts w:eastAsia="Times New Roman" w:cs="Times New Roman"/>
              </w:rPr>
              <w:t xml:space="preserve"> «</w:t>
            </w:r>
            <w:proofErr w:type="spellStart"/>
            <w:r w:rsidR="00AA0BE1" w:rsidRPr="001A1274">
              <w:rPr>
                <w:rFonts w:eastAsia="Times New Roman" w:cs="Times New Roman"/>
              </w:rPr>
              <w:t>Автотра</w:t>
            </w:r>
            <w:r w:rsidR="001A1274" w:rsidRPr="001A1274">
              <w:rPr>
                <w:rFonts w:eastAsia="Times New Roman" w:cs="Times New Roman"/>
              </w:rPr>
              <w:t>-</w:t>
            </w:r>
            <w:r w:rsidR="00AA0BE1" w:rsidRPr="001A1274">
              <w:rPr>
                <w:rFonts w:eastAsia="Times New Roman" w:cs="Times New Roman"/>
              </w:rPr>
              <w:t>нссервіс</w:t>
            </w:r>
            <w:proofErr w:type="spellEnd"/>
            <w:r w:rsidRPr="001A1274">
              <w:rPr>
                <w:rFonts w:eastAsia="Times New Roman" w:cs="Times New Roman"/>
              </w:rPr>
              <w:t>»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3944" w:rsidRPr="001A1274" w:rsidRDefault="001A1274" w:rsidP="001A1274">
            <w:pPr>
              <w:suppressAutoHyphens/>
              <w:contextualSpacing/>
              <w:jc w:val="center"/>
              <w:rPr>
                <w:rFonts w:eastAsia="Droid Sans" w:cs="Lohit Hindi"/>
                <w:kern w:val="1"/>
                <w:lang w:eastAsia="zh-CN" w:bidi="hi-IN"/>
              </w:rPr>
            </w:pPr>
            <w:r w:rsidRPr="001A1274">
              <w:rPr>
                <w:rFonts w:eastAsia="Droid Sans" w:cs="Lohit Hindi"/>
                <w:kern w:val="1"/>
                <w:lang w:eastAsia="zh-CN" w:bidi="hi-IN"/>
              </w:rPr>
              <w:t>775,680</w:t>
            </w:r>
          </w:p>
        </w:tc>
        <w:tc>
          <w:tcPr>
            <w:tcW w:w="1559" w:type="dxa"/>
            <w:vAlign w:val="center"/>
          </w:tcPr>
          <w:p w:rsidR="00B83944" w:rsidRPr="001A1274" w:rsidRDefault="001A1274" w:rsidP="00B83944">
            <w:pPr>
              <w:jc w:val="center"/>
            </w:pPr>
            <w:r w:rsidRPr="001A1274">
              <w:t>639,013</w:t>
            </w:r>
          </w:p>
        </w:tc>
        <w:tc>
          <w:tcPr>
            <w:tcW w:w="1560" w:type="dxa"/>
            <w:vAlign w:val="center"/>
          </w:tcPr>
          <w:p w:rsidR="00B83944" w:rsidRPr="001A1274" w:rsidRDefault="001A1274" w:rsidP="00B83944">
            <w:pPr>
              <w:jc w:val="center"/>
            </w:pPr>
            <w:r>
              <w:t>82,38</w:t>
            </w:r>
          </w:p>
        </w:tc>
        <w:tc>
          <w:tcPr>
            <w:tcW w:w="1275" w:type="dxa"/>
            <w:vAlign w:val="center"/>
          </w:tcPr>
          <w:p w:rsidR="00B83944" w:rsidRPr="001A1274" w:rsidRDefault="001A1274" w:rsidP="001A1274">
            <w:pPr>
              <w:jc w:val="center"/>
            </w:pPr>
            <w:r w:rsidRPr="001A1274">
              <w:rPr>
                <w:lang w:val="ru-RU"/>
              </w:rPr>
              <w:t>610</w:t>
            </w:r>
            <w:r w:rsidRPr="001A1274">
              <w:rPr>
                <w:lang w:val="en-US"/>
              </w:rPr>
              <w:t>,</w:t>
            </w:r>
            <w:r w:rsidRPr="001A1274">
              <w:rPr>
                <w:lang w:val="ru-RU"/>
              </w:rPr>
              <w:t>787</w:t>
            </w:r>
          </w:p>
        </w:tc>
        <w:tc>
          <w:tcPr>
            <w:tcW w:w="1560" w:type="dxa"/>
            <w:vAlign w:val="center"/>
          </w:tcPr>
          <w:p w:rsidR="00B83944" w:rsidRPr="001A1274" w:rsidRDefault="001A1274" w:rsidP="00B83944">
            <w:pPr>
              <w:jc w:val="center"/>
            </w:pPr>
            <w:r>
              <w:t>95,57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A1274" w:rsidRPr="001A1274" w:rsidRDefault="001A1274" w:rsidP="001A1274">
            <w:pPr>
              <w:pStyle w:val="aa"/>
              <w:contextualSpacing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Захід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виконано</w:t>
            </w:r>
            <w:proofErr w:type="spellEnd"/>
            <w:r>
              <w:rPr>
                <w:lang w:val="ru-RU"/>
              </w:rPr>
              <w:t xml:space="preserve"> у </w:t>
            </w:r>
            <w:proofErr w:type="spellStart"/>
            <w:r>
              <w:rPr>
                <w:lang w:val="ru-RU"/>
              </w:rPr>
              <w:t>повному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обсязі</w:t>
            </w:r>
            <w:proofErr w:type="spellEnd"/>
          </w:p>
          <w:p w:rsidR="00B83944" w:rsidRPr="001A1274" w:rsidRDefault="00B83944" w:rsidP="001A1274">
            <w:pPr>
              <w:pStyle w:val="aa"/>
              <w:spacing w:before="0" w:beforeAutospacing="0" w:after="0" w:afterAutospacing="0"/>
              <w:contextualSpacing/>
              <w:rPr>
                <w:lang w:val="uk-UA"/>
              </w:rPr>
            </w:pPr>
          </w:p>
        </w:tc>
      </w:tr>
      <w:tr w:rsidR="00B83944" w:rsidRPr="001A1274" w:rsidTr="003536EB">
        <w:trPr>
          <w:trHeight w:val="479"/>
        </w:trPr>
        <w:tc>
          <w:tcPr>
            <w:tcW w:w="14596" w:type="dxa"/>
            <w:gridSpan w:val="9"/>
            <w:vAlign w:val="center"/>
          </w:tcPr>
          <w:p w:rsidR="00B83944" w:rsidRPr="001A1274" w:rsidRDefault="00B83944" w:rsidP="00B83944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>2024 рік</w:t>
            </w:r>
          </w:p>
        </w:tc>
      </w:tr>
      <w:tr w:rsidR="001A1274" w:rsidRPr="001A1274" w:rsidTr="001A1274">
        <w:tc>
          <w:tcPr>
            <w:tcW w:w="425" w:type="dxa"/>
            <w:vAlign w:val="center"/>
          </w:tcPr>
          <w:p w:rsidR="001A1274" w:rsidRPr="001A1274" w:rsidRDefault="001A1274" w:rsidP="001A1274">
            <w:pPr>
              <w:jc w:val="center"/>
            </w:pPr>
            <w:r w:rsidRPr="001A1274">
              <w:t>1</w:t>
            </w:r>
          </w:p>
        </w:tc>
        <w:tc>
          <w:tcPr>
            <w:tcW w:w="2689" w:type="dxa"/>
          </w:tcPr>
          <w:p w:rsidR="001A1274" w:rsidRPr="001A1274" w:rsidRDefault="001A1274" w:rsidP="001A1274">
            <w:pPr>
              <w:ind w:right="-33"/>
              <w:rPr>
                <w:rFonts w:cs="Times New Roman"/>
              </w:rPr>
            </w:pPr>
            <w:r w:rsidRPr="001A1274">
              <w:rPr>
                <w:rFonts w:cs="Times New Roman"/>
              </w:rPr>
              <w:t>Утримання соціального автобусу Білгород-</w:t>
            </w:r>
            <w:r w:rsidRPr="001A1274">
              <w:rPr>
                <w:rFonts w:cs="Times New Roman"/>
              </w:rPr>
              <w:lastRenderedPageBreak/>
              <w:t>Дністровської міської територіальної громади</w:t>
            </w:r>
          </w:p>
        </w:tc>
        <w:tc>
          <w:tcPr>
            <w:tcW w:w="1163" w:type="dxa"/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lastRenderedPageBreak/>
              <w:t>ДЖКГ та КБ,</w:t>
            </w:r>
          </w:p>
          <w:p w:rsidR="001A1274" w:rsidRPr="001A1274" w:rsidRDefault="001A1274" w:rsidP="001A1274">
            <w:pPr>
              <w:jc w:val="center"/>
              <w:rPr>
                <w:rFonts w:eastAsia="Times New Roman" w:cs="Times New Roman"/>
              </w:rPr>
            </w:pPr>
            <w:proofErr w:type="spellStart"/>
            <w:r w:rsidRPr="001A1274">
              <w:rPr>
                <w:rFonts w:eastAsia="Times New Roman" w:cs="Times New Roman"/>
              </w:rPr>
              <w:lastRenderedPageBreak/>
              <w:t>КП</w:t>
            </w:r>
            <w:proofErr w:type="spellEnd"/>
            <w:r w:rsidRPr="001A1274">
              <w:rPr>
                <w:rFonts w:eastAsia="Times New Roman" w:cs="Times New Roman"/>
              </w:rPr>
              <w:t xml:space="preserve"> «</w:t>
            </w:r>
            <w:proofErr w:type="spellStart"/>
            <w:r w:rsidRPr="001A1274">
              <w:rPr>
                <w:rFonts w:eastAsia="Times New Roman" w:cs="Times New Roman"/>
              </w:rPr>
              <w:t>Автотра-нссервіс</w:t>
            </w:r>
            <w:proofErr w:type="spellEnd"/>
            <w:r w:rsidRPr="001A1274">
              <w:rPr>
                <w:rFonts w:eastAsia="Times New Roman" w:cs="Times New Roman"/>
              </w:rPr>
              <w:t>»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1274" w:rsidRPr="001A1274" w:rsidRDefault="001A1274" w:rsidP="001A1274">
            <w:pPr>
              <w:suppressAutoHyphens/>
              <w:contextualSpacing/>
              <w:jc w:val="center"/>
              <w:rPr>
                <w:rFonts w:eastAsia="Droid Sans" w:cs="Lohit Hindi"/>
                <w:kern w:val="1"/>
                <w:lang w:eastAsia="zh-CN" w:bidi="hi-IN"/>
              </w:rPr>
            </w:pPr>
            <w:r w:rsidRPr="001A1274">
              <w:rPr>
                <w:rFonts w:eastAsia="Droid Sans" w:cs="Lohit Hindi"/>
                <w:kern w:val="1"/>
                <w:lang w:eastAsia="zh-CN" w:bidi="hi-IN"/>
              </w:rPr>
              <w:lastRenderedPageBreak/>
              <w:t>2767,615</w:t>
            </w:r>
          </w:p>
        </w:tc>
        <w:tc>
          <w:tcPr>
            <w:tcW w:w="1559" w:type="dxa"/>
            <w:vAlign w:val="center"/>
          </w:tcPr>
          <w:p w:rsidR="001A1274" w:rsidRPr="001A1274" w:rsidRDefault="001A1274" w:rsidP="001A1274">
            <w:pPr>
              <w:jc w:val="center"/>
            </w:pPr>
            <w:r w:rsidRPr="001A1274">
              <w:rPr>
                <w:lang w:val="ru-RU"/>
              </w:rPr>
              <w:t>1300,0</w:t>
            </w:r>
          </w:p>
        </w:tc>
        <w:tc>
          <w:tcPr>
            <w:tcW w:w="1560" w:type="dxa"/>
            <w:vAlign w:val="center"/>
          </w:tcPr>
          <w:p w:rsidR="001A1274" w:rsidRPr="001A1274" w:rsidRDefault="001A1274" w:rsidP="001A1274">
            <w:pPr>
              <w:jc w:val="center"/>
            </w:pPr>
            <w:r>
              <w:t>46,97</w:t>
            </w:r>
          </w:p>
        </w:tc>
        <w:tc>
          <w:tcPr>
            <w:tcW w:w="1275" w:type="dxa"/>
            <w:vAlign w:val="center"/>
          </w:tcPr>
          <w:p w:rsidR="001A1274" w:rsidRPr="001A1274" w:rsidRDefault="001A1274" w:rsidP="001A1274">
            <w:pPr>
              <w:jc w:val="center"/>
            </w:pPr>
            <w:r w:rsidRPr="001A1274">
              <w:rPr>
                <w:lang w:val="en-US"/>
              </w:rPr>
              <w:t>1300,0</w:t>
            </w:r>
          </w:p>
        </w:tc>
        <w:tc>
          <w:tcPr>
            <w:tcW w:w="1560" w:type="dxa"/>
            <w:vAlign w:val="center"/>
          </w:tcPr>
          <w:p w:rsidR="001A1274" w:rsidRPr="001A1274" w:rsidRDefault="001A1274" w:rsidP="001A1274">
            <w:pPr>
              <w:jc w:val="center"/>
            </w:pPr>
            <w:r>
              <w:t>100,0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A1274" w:rsidRPr="001A1274" w:rsidRDefault="001A1274" w:rsidP="001A1274">
            <w:pPr>
              <w:pStyle w:val="aa"/>
              <w:spacing w:before="0" w:beforeAutospacing="0" w:after="0" w:afterAutospacing="0"/>
              <w:rPr>
                <w:lang w:val="ru-RU"/>
              </w:rPr>
            </w:pPr>
            <w:proofErr w:type="spellStart"/>
            <w:r w:rsidRPr="001A1274">
              <w:rPr>
                <w:lang w:val="ru-RU"/>
              </w:rPr>
              <w:t>Захід</w:t>
            </w:r>
            <w:proofErr w:type="spellEnd"/>
            <w:r w:rsidRPr="001A1274">
              <w:rPr>
                <w:lang w:val="ru-RU"/>
              </w:rPr>
              <w:t xml:space="preserve"> </w:t>
            </w:r>
            <w:proofErr w:type="spellStart"/>
            <w:r w:rsidRPr="001A1274">
              <w:rPr>
                <w:lang w:val="ru-RU"/>
              </w:rPr>
              <w:t>виконано</w:t>
            </w:r>
            <w:proofErr w:type="spellEnd"/>
            <w:r w:rsidRPr="001A1274">
              <w:rPr>
                <w:lang w:val="ru-RU"/>
              </w:rPr>
              <w:t xml:space="preserve"> у </w:t>
            </w:r>
            <w:proofErr w:type="spellStart"/>
            <w:r w:rsidRPr="001A1274">
              <w:rPr>
                <w:lang w:val="ru-RU"/>
              </w:rPr>
              <w:t>повному</w:t>
            </w:r>
            <w:proofErr w:type="spellEnd"/>
            <w:r w:rsidRPr="001A1274">
              <w:rPr>
                <w:lang w:val="ru-RU"/>
              </w:rPr>
              <w:t xml:space="preserve"> </w:t>
            </w:r>
            <w:proofErr w:type="spellStart"/>
            <w:r w:rsidRPr="001A1274">
              <w:rPr>
                <w:lang w:val="ru-RU"/>
              </w:rPr>
              <w:t>обсязі</w:t>
            </w:r>
            <w:proofErr w:type="spellEnd"/>
          </w:p>
          <w:p w:rsidR="001A1274" w:rsidRPr="001A1274" w:rsidRDefault="001A1274" w:rsidP="001A1274">
            <w:pPr>
              <w:pStyle w:val="aa"/>
              <w:spacing w:before="0" w:beforeAutospacing="0" w:after="0" w:afterAutospacing="0"/>
              <w:contextualSpacing/>
              <w:rPr>
                <w:lang w:val="uk-UA"/>
              </w:rPr>
            </w:pPr>
          </w:p>
        </w:tc>
      </w:tr>
      <w:tr w:rsidR="001A1274" w:rsidRPr="001A1274" w:rsidTr="00320FEF">
        <w:tc>
          <w:tcPr>
            <w:tcW w:w="14596" w:type="dxa"/>
            <w:gridSpan w:val="9"/>
            <w:vAlign w:val="center"/>
          </w:tcPr>
          <w:p w:rsidR="001A1274" w:rsidRPr="001A1274" w:rsidRDefault="001A1274" w:rsidP="001A1274">
            <w:pPr>
              <w:contextualSpacing/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lastRenderedPageBreak/>
              <w:t>2025 рік</w:t>
            </w:r>
          </w:p>
        </w:tc>
      </w:tr>
      <w:tr w:rsidR="001A1274" w:rsidRPr="001A1274" w:rsidTr="001A1274">
        <w:tc>
          <w:tcPr>
            <w:tcW w:w="425" w:type="dxa"/>
            <w:vAlign w:val="center"/>
          </w:tcPr>
          <w:p w:rsidR="001A1274" w:rsidRPr="001A1274" w:rsidRDefault="001A1274" w:rsidP="001A1274">
            <w:pPr>
              <w:jc w:val="center"/>
            </w:pPr>
            <w:r w:rsidRPr="001A1274">
              <w:t>1</w:t>
            </w:r>
          </w:p>
        </w:tc>
        <w:tc>
          <w:tcPr>
            <w:tcW w:w="2689" w:type="dxa"/>
          </w:tcPr>
          <w:p w:rsidR="001A1274" w:rsidRPr="001A1274" w:rsidRDefault="001A1274" w:rsidP="001A1274">
            <w:r w:rsidRPr="001A1274">
              <w:rPr>
                <w:rFonts w:cs="Times New Roman"/>
              </w:rPr>
              <w:t>Утримання соціального автобусу Білгород-Дністровської міської територіальної громади</w:t>
            </w:r>
          </w:p>
        </w:tc>
        <w:tc>
          <w:tcPr>
            <w:tcW w:w="1163" w:type="dxa"/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</w:rPr>
            </w:pPr>
            <w:r w:rsidRPr="001A1274">
              <w:rPr>
                <w:rFonts w:eastAsia="Times New Roman" w:cs="Times New Roman"/>
              </w:rPr>
              <w:t>ДЖКГ та КБ,</w:t>
            </w:r>
          </w:p>
          <w:p w:rsidR="001A1274" w:rsidRPr="001A1274" w:rsidRDefault="001A1274" w:rsidP="001A1274">
            <w:pPr>
              <w:jc w:val="center"/>
              <w:rPr>
                <w:rFonts w:eastAsia="Times New Roman" w:cs="Times New Roman"/>
              </w:rPr>
            </w:pPr>
            <w:proofErr w:type="spellStart"/>
            <w:r w:rsidRPr="001A1274">
              <w:rPr>
                <w:rFonts w:eastAsia="Times New Roman" w:cs="Times New Roman"/>
              </w:rPr>
              <w:t>КП</w:t>
            </w:r>
            <w:proofErr w:type="spellEnd"/>
            <w:r w:rsidRPr="001A1274">
              <w:rPr>
                <w:rFonts w:eastAsia="Times New Roman" w:cs="Times New Roman"/>
              </w:rPr>
              <w:t xml:space="preserve"> «</w:t>
            </w:r>
            <w:proofErr w:type="spellStart"/>
            <w:r w:rsidRPr="001A1274">
              <w:rPr>
                <w:rFonts w:eastAsia="Times New Roman" w:cs="Times New Roman"/>
              </w:rPr>
              <w:t>Автотра-нссервіс</w:t>
            </w:r>
            <w:proofErr w:type="spellEnd"/>
            <w:r w:rsidRPr="001A1274">
              <w:rPr>
                <w:rFonts w:eastAsia="Times New Roman" w:cs="Times New Roman"/>
              </w:rPr>
              <w:t>»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1274" w:rsidRPr="001A1274" w:rsidRDefault="001A1274" w:rsidP="001A1274">
            <w:pPr>
              <w:suppressAutoHyphens/>
              <w:contextualSpacing/>
              <w:jc w:val="center"/>
              <w:rPr>
                <w:rFonts w:eastAsia="Droid Sans" w:cs="Lohit Hindi"/>
                <w:kern w:val="1"/>
                <w:lang w:eastAsia="zh-CN" w:bidi="hi-IN"/>
              </w:rPr>
            </w:pPr>
            <w:r w:rsidRPr="001A1274">
              <w:rPr>
                <w:rFonts w:eastAsia="Droid Sans" w:cs="Lohit Hindi"/>
                <w:kern w:val="1"/>
                <w:lang w:eastAsia="zh-CN" w:bidi="hi-IN"/>
              </w:rPr>
              <w:t>1761,099</w:t>
            </w:r>
          </w:p>
        </w:tc>
        <w:tc>
          <w:tcPr>
            <w:tcW w:w="1559" w:type="dxa"/>
            <w:vAlign w:val="center"/>
          </w:tcPr>
          <w:p w:rsidR="001A1274" w:rsidRPr="001A1274" w:rsidRDefault="001A1274" w:rsidP="001A1274">
            <w:pPr>
              <w:jc w:val="center"/>
              <w:rPr>
                <w:rFonts w:eastAsia="Droid Sans" w:cs="Lohit Hindi"/>
                <w:kern w:val="1"/>
                <w:lang w:eastAsia="zh-CN" w:bidi="hi-IN"/>
              </w:rPr>
            </w:pPr>
            <w:r w:rsidRPr="001A1274">
              <w:rPr>
                <w:rFonts w:eastAsia="Droid Sans" w:cs="Lohit Hindi"/>
                <w:kern w:val="1"/>
                <w:lang w:eastAsia="zh-CN" w:bidi="hi-IN"/>
              </w:rPr>
              <w:t>1050,0</w:t>
            </w:r>
          </w:p>
        </w:tc>
        <w:tc>
          <w:tcPr>
            <w:tcW w:w="1560" w:type="dxa"/>
            <w:vAlign w:val="center"/>
          </w:tcPr>
          <w:p w:rsidR="001A1274" w:rsidRPr="001A1274" w:rsidRDefault="001A1274" w:rsidP="001A1274">
            <w:pPr>
              <w:jc w:val="center"/>
              <w:rPr>
                <w:rFonts w:eastAsia="Droid Sans" w:cs="Lohit Hindi"/>
                <w:kern w:val="1"/>
                <w:lang w:eastAsia="zh-CN" w:bidi="hi-IN"/>
              </w:rPr>
            </w:pPr>
            <w:r>
              <w:rPr>
                <w:rFonts w:eastAsia="Droid Sans" w:cs="Lohit Hindi"/>
                <w:kern w:val="1"/>
                <w:lang w:eastAsia="zh-CN" w:bidi="hi-IN"/>
              </w:rPr>
              <w:t>59,62</w:t>
            </w:r>
          </w:p>
        </w:tc>
        <w:tc>
          <w:tcPr>
            <w:tcW w:w="1275" w:type="dxa"/>
            <w:vAlign w:val="center"/>
          </w:tcPr>
          <w:p w:rsidR="001A1274" w:rsidRPr="001A1274" w:rsidRDefault="001A1274" w:rsidP="001A1274">
            <w:pPr>
              <w:jc w:val="center"/>
              <w:rPr>
                <w:rFonts w:eastAsia="Droid Sans" w:cs="Lohit Hindi"/>
                <w:kern w:val="1"/>
                <w:lang w:eastAsia="zh-CN" w:bidi="hi-IN"/>
              </w:rPr>
            </w:pPr>
            <w:r w:rsidRPr="001A1274">
              <w:rPr>
                <w:rFonts w:eastAsia="Droid Sans" w:cs="Lohit Hindi"/>
                <w:kern w:val="1"/>
                <w:lang w:val="ru-RU" w:eastAsia="zh-CN" w:bidi="hi-IN"/>
              </w:rPr>
              <w:t>1049,53656</w:t>
            </w:r>
          </w:p>
        </w:tc>
        <w:tc>
          <w:tcPr>
            <w:tcW w:w="1560" w:type="dxa"/>
            <w:vAlign w:val="center"/>
          </w:tcPr>
          <w:p w:rsidR="001A1274" w:rsidRPr="001A1274" w:rsidRDefault="001A1274" w:rsidP="001A1274">
            <w:pPr>
              <w:jc w:val="center"/>
              <w:rPr>
                <w:rFonts w:eastAsia="Droid Sans" w:cs="Lohit Hindi"/>
                <w:kern w:val="1"/>
                <w:lang w:eastAsia="zh-CN" w:bidi="hi-IN"/>
              </w:rPr>
            </w:pPr>
            <w:r>
              <w:rPr>
                <w:rFonts w:eastAsia="Droid Sans" w:cs="Lohit Hindi"/>
                <w:kern w:val="1"/>
                <w:lang w:eastAsia="zh-CN" w:bidi="hi-IN"/>
              </w:rPr>
              <w:t>99,96</w:t>
            </w:r>
          </w:p>
        </w:tc>
        <w:tc>
          <w:tcPr>
            <w:tcW w:w="2835" w:type="dxa"/>
            <w:vAlign w:val="center"/>
          </w:tcPr>
          <w:p w:rsidR="001A1274" w:rsidRPr="001A1274" w:rsidRDefault="001A1274" w:rsidP="001A1274">
            <w:pPr>
              <w:contextualSpacing/>
              <w:rPr>
                <w:rFonts w:eastAsia="Times New Roman" w:cs="Times New Roman"/>
                <w:lang w:val="ru-RU"/>
              </w:rPr>
            </w:pPr>
            <w:proofErr w:type="spellStart"/>
            <w:r w:rsidRPr="001A1274">
              <w:rPr>
                <w:rFonts w:eastAsia="Times New Roman" w:cs="Times New Roman"/>
                <w:lang w:val="ru-RU"/>
              </w:rPr>
              <w:t>Захід</w:t>
            </w:r>
            <w:proofErr w:type="spellEnd"/>
            <w:r w:rsidRPr="001A1274">
              <w:rPr>
                <w:rFonts w:eastAsia="Times New Roman" w:cs="Times New Roman"/>
                <w:lang w:val="ru-RU"/>
              </w:rPr>
              <w:t xml:space="preserve"> </w:t>
            </w:r>
            <w:proofErr w:type="spellStart"/>
            <w:r w:rsidRPr="001A1274">
              <w:rPr>
                <w:rFonts w:eastAsia="Times New Roman" w:cs="Times New Roman"/>
                <w:lang w:val="ru-RU"/>
              </w:rPr>
              <w:t>виконано</w:t>
            </w:r>
            <w:proofErr w:type="spellEnd"/>
            <w:r w:rsidRPr="001A1274">
              <w:rPr>
                <w:rFonts w:eastAsia="Times New Roman" w:cs="Times New Roman"/>
                <w:lang w:val="ru-RU"/>
              </w:rPr>
              <w:t xml:space="preserve"> у </w:t>
            </w:r>
            <w:proofErr w:type="spellStart"/>
            <w:r w:rsidRPr="001A1274">
              <w:rPr>
                <w:rFonts w:eastAsia="Times New Roman" w:cs="Times New Roman"/>
                <w:lang w:val="ru-RU"/>
              </w:rPr>
              <w:t>повному</w:t>
            </w:r>
            <w:proofErr w:type="spellEnd"/>
            <w:r w:rsidRPr="001A1274">
              <w:rPr>
                <w:rFonts w:eastAsia="Times New Roman" w:cs="Times New Roman"/>
                <w:lang w:val="ru-RU"/>
              </w:rPr>
              <w:t xml:space="preserve"> </w:t>
            </w:r>
            <w:proofErr w:type="spellStart"/>
            <w:r w:rsidRPr="001A1274">
              <w:rPr>
                <w:rFonts w:eastAsia="Times New Roman" w:cs="Times New Roman"/>
                <w:lang w:val="ru-RU"/>
              </w:rPr>
              <w:t>обсязі</w:t>
            </w:r>
            <w:proofErr w:type="spellEnd"/>
          </w:p>
          <w:p w:rsidR="001A1274" w:rsidRPr="001A1274" w:rsidRDefault="001A1274" w:rsidP="001A1274">
            <w:pPr>
              <w:contextualSpacing/>
              <w:rPr>
                <w:rFonts w:eastAsia="Times New Roman" w:cs="Times New Roman"/>
              </w:rPr>
            </w:pPr>
          </w:p>
        </w:tc>
      </w:tr>
    </w:tbl>
    <w:p w:rsidR="003536EB" w:rsidRDefault="003536EB" w:rsidP="003536EB">
      <w:pPr>
        <w:ind w:firstLine="567"/>
        <w:jc w:val="both"/>
        <w:rPr>
          <w:rFonts w:eastAsia="Times New Roman" w:cs="Times New Roman"/>
          <w:b/>
          <w:bCs/>
          <w:color w:val="000000" w:themeColor="text1"/>
        </w:rPr>
      </w:pPr>
    </w:p>
    <w:p w:rsidR="003536EB" w:rsidRPr="003536EB" w:rsidRDefault="003319DC" w:rsidP="003536EB">
      <w:pPr>
        <w:ind w:firstLine="567"/>
        <w:jc w:val="both"/>
        <w:rPr>
          <w:bCs/>
          <w:color w:val="000000" w:themeColor="text1"/>
        </w:rPr>
      </w:pPr>
      <w:r w:rsidRPr="003536EB">
        <w:rPr>
          <w:rFonts w:eastAsia="Times New Roman" w:cs="Times New Roman"/>
          <w:b/>
          <w:bCs/>
          <w:color w:val="000000" w:themeColor="text1"/>
        </w:rPr>
        <w:t xml:space="preserve">5. Оцінка </w:t>
      </w:r>
      <w:r w:rsidR="00360544" w:rsidRPr="003536EB">
        <w:rPr>
          <w:rFonts w:eastAsia="Times New Roman" w:cs="Times New Roman"/>
          <w:b/>
          <w:bCs/>
          <w:color w:val="000000" w:themeColor="text1"/>
        </w:rPr>
        <w:t xml:space="preserve">ефективності виконання Програми: </w:t>
      </w:r>
      <w:r w:rsidR="003536EB" w:rsidRPr="003536EB">
        <w:rPr>
          <w:bCs/>
          <w:color w:val="000000" w:themeColor="text1"/>
        </w:rPr>
        <w:t>За результатами виконання Програми у 2023–2025 роках її ефективність оцінюється як досягнута у повному обсязі.</w:t>
      </w:r>
    </w:p>
    <w:p w:rsidR="003536EB" w:rsidRPr="003536EB" w:rsidRDefault="003536EB" w:rsidP="003536EB">
      <w:pPr>
        <w:ind w:firstLine="567"/>
        <w:jc w:val="both"/>
        <w:rPr>
          <w:bCs/>
          <w:color w:val="000000" w:themeColor="text1"/>
        </w:rPr>
      </w:pPr>
      <w:r w:rsidRPr="003536EB">
        <w:rPr>
          <w:bCs/>
          <w:color w:val="000000" w:themeColor="text1"/>
        </w:rPr>
        <w:t xml:space="preserve">У ході реалізації заходів Програми забезпечено стабільне функціонування соціального автобусного маршруту №1 «м. Білгород-Дністровський (вул. Сонячна - вул. </w:t>
      </w:r>
      <w:proofErr w:type="spellStart"/>
      <w:r w:rsidRPr="003536EB">
        <w:rPr>
          <w:bCs/>
          <w:color w:val="000000" w:themeColor="text1"/>
        </w:rPr>
        <w:t>Переможненська</w:t>
      </w:r>
      <w:proofErr w:type="spellEnd"/>
      <w:r w:rsidRPr="003536EB">
        <w:rPr>
          <w:bCs/>
          <w:color w:val="000000" w:themeColor="text1"/>
        </w:rPr>
        <w:t>)», що дозволило організувати регулярні спеціальні пасажирські перевезення визначених категорій населення відповідно до затвердженого паспорта маршруту.</w:t>
      </w:r>
    </w:p>
    <w:p w:rsidR="003536EB" w:rsidRPr="003536EB" w:rsidRDefault="003536EB" w:rsidP="003536EB">
      <w:pPr>
        <w:ind w:firstLine="567"/>
        <w:jc w:val="both"/>
        <w:rPr>
          <w:bCs/>
          <w:color w:val="000000" w:themeColor="text1"/>
        </w:rPr>
      </w:pPr>
      <w:r w:rsidRPr="003536EB">
        <w:rPr>
          <w:bCs/>
          <w:color w:val="000000" w:themeColor="text1"/>
        </w:rPr>
        <w:t>Забезпечено безперервність перевезень протягом усього періоду реалізації Програми, дотримання графіків руху та належний рівень транспортного обслуговування. Перевезення здійснювалися із забезпеченням доступності для маломобільних груп населення, що підвищило соціальну значущість маршруту.</w:t>
      </w:r>
    </w:p>
    <w:p w:rsidR="003536EB" w:rsidRPr="003536EB" w:rsidRDefault="003536EB" w:rsidP="003536EB">
      <w:pPr>
        <w:ind w:firstLine="567"/>
        <w:jc w:val="both"/>
        <w:rPr>
          <w:bCs/>
          <w:color w:val="000000" w:themeColor="text1"/>
          <w:highlight w:val="yellow"/>
        </w:rPr>
      </w:pPr>
      <w:r w:rsidRPr="003536EB">
        <w:rPr>
          <w:bCs/>
          <w:color w:val="000000" w:themeColor="text1"/>
        </w:rPr>
        <w:t>Таким чином, Програма забезпечила досягнення визначеної мети, а її реалізація є ефективною як у соціальному, так і в організаційно-економічному аспектах.</w:t>
      </w:r>
    </w:p>
    <w:p w:rsidR="001A1274" w:rsidRDefault="001A1274" w:rsidP="001A1274">
      <w:pPr>
        <w:ind w:firstLine="567"/>
        <w:jc w:val="both"/>
        <w:rPr>
          <w:rFonts w:eastAsia="Times New Roman" w:cs="Times New Roman"/>
          <w:highlight w:val="yellow"/>
        </w:rPr>
      </w:pPr>
    </w:p>
    <w:p w:rsidR="003319DC" w:rsidRPr="001A1274" w:rsidRDefault="00413042" w:rsidP="001A1274">
      <w:pPr>
        <w:ind w:firstLine="567"/>
        <w:jc w:val="center"/>
        <w:rPr>
          <w:rFonts w:eastAsia="Times New Roman" w:cs="Times New Roman"/>
        </w:rPr>
      </w:pPr>
      <w:r w:rsidRPr="001A1274">
        <w:rPr>
          <w:rFonts w:eastAsia="Times New Roman" w:cs="Times New Roman"/>
        </w:rPr>
        <w:t>П</w:t>
      </w:r>
      <w:r w:rsidR="003319DC" w:rsidRPr="001A1274">
        <w:rPr>
          <w:rFonts w:eastAsia="Times New Roman" w:cs="Times New Roman"/>
        </w:rPr>
        <w:t>оказники результативності Програми</w:t>
      </w:r>
    </w:p>
    <w:tbl>
      <w:tblPr>
        <w:tblStyle w:val="a4"/>
        <w:tblW w:w="4997" w:type="pct"/>
        <w:tblLook w:val="04A0"/>
      </w:tblPr>
      <w:tblGrid>
        <w:gridCol w:w="515"/>
        <w:gridCol w:w="5240"/>
        <w:gridCol w:w="1153"/>
        <w:gridCol w:w="1584"/>
        <w:gridCol w:w="1788"/>
        <w:gridCol w:w="1427"/>
        <w:gridCol w:w="1640"/>
        <w:gridCol w:w="1430"/>
      </w:tblGrid>
      <w:tr w:rsidR="003C1D04" w:rsidRPr="001A1274" w:rsidTr="00413042">
        <w:trPr>
          <w:tblHeader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3C1D04" w:rsidRPr="001A1274" w:rsidRDefault="003C1D04" w:rsidP="003C1D0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rPr>
                <w:rFonts w:eastAsia="Times New Roman" w:cs="Times New Roman"/>
                <w:lang w:val="uk-UA"/>
              </w:rPr>
              <w:t>№ з/п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3C1D04" w:rsidRPr="001A1274" w:rsidRDefault="003C1D04" w:rsidP="003C1D0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rPr>
                <w:rFonts w:eastAsia="Times New Roman" w:cs="Times New Roman"/>
                <w:lang w:val="uk-UA"/>
              </w:rPr>
              <w:t>Назва показника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3C1D04" w:rsidRPr="001A1274" w:rsidRDefault="003C1D04" w:rsidP="003C1D0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rPr>
                <w:rFonts w:eastAsia="Times New Roman" w:cs="Times New Roman"/>
                <w:lang w:val="uk-UA"/>
              </w:rPr>
              <w:t>Одиниця виміру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3C1D04" w:rsidRPr="001A1274" w:rsidRDefault="003C1D04" w:rsidP="003C1D0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rPr>
                <w:rFonts w:eastAsia="Times New Roman" w:cs="Times New Roman"/>
                <w:lang w:val="uk-UA"/>
              </w:rPr>
              <w:t>Вихідні дані на початок дії програми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3C1D04" w:rsidRPr="001A1274" w:rsidRDefault="003C1D04" w:rsidP="003C1D0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rPr>
                <w:rFonts w:eastAsia="Times New Roman" w:cs="Times New Roman"/>
                <w:lang w:val="uk-UA"/>
              </w:rPr>
              <w:t>Підсумкові дані на кінець дії програми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3C1D04" w:rsidRPr="001A1274" w:rsidRDefault="003C1D04" w:rsidP="003C1D0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rPr>
                <w:rFonts w:eastAsia="Times New Roman" w:cs="Times New Roman"/>
                <w:lang w:val="uk-UA"/>
              </w:rPr>
              <w:t>Відхилення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3C1D04" w:rsidRPr="001A1274" w:rsidRDefault="003C1D04" w:rsidP="003C1D0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rPr>
                <w:rFonts w:eastAsia="Times New Roman" w:cs="Times New Roman"/>
                <w:lang w:val="uk-UA"/>
              </w:rPr>
              <w:t>Фактичне фінансування (освоєння)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3C1D04" w:rsidRPr="001A1274" w:rsidRDefault="003C1D04" w:rsidP="003C1D0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rPr>
                <w:rFonts w:eastAsia="Times New Roman" w:cs="Times New Roman"/>
                <w:lang w:val="uk-UA"/>
              </w:rPr>
              <w:t>Відхилення</w:t>
            </w:r>
          </w:p>
        </w:tc>
      </w:tr>
      <w:tr w:rsidR="003C1D04" w:rsidRPr="001A1274" w:rsidTr="003C1D04">
        <w:tc>
          <w:tcPr>
            <w:tcW w:w="5000" w:type="pct"/>
            <w:gridSpan w:val="8"/>
          </w:tcPr>
          <w:p w:rsidR="003C1D04" w:rsidRPr="001A1274" w:rsidRDefault="003C1D04" w:rsidP="003C1D0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rPr>
                <w:rFonts w:eastAsia="Times New Roman" w:cs="Times New Roman"/>
                <w:lang w:val="uk-UA"/>
              </w:rPr>
              <w:lastRenderedPageBreak/>
              <w:t>І. Показники затрат</w:t>
            </w:r>
          </w:p>
        </w:tc>
      </w:tr>
      <w:tr w:rsidR="001A1274" w:rsidRPr="001A1274" w:rsidTr="00F116D5">
        <w:tc>
          <w:tcPr>
            <w:tcW w:w="1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rPr>
                <w:rFonts w:eastAsia="Times New Roman" w:cs="Times New Roman"/>
                <w:lang w:val="uk-UA"/>
              </w:rPr>
              <w:t>1</w:t>
            </w:r>
          </w:p>
        </w:tc>
        <w:tc>
          <w:tcPr>
            <w:tcW w:w="1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274" w:rsidRPr="001A1274" w:rsidRDefault="001A1274" w:rsidP="001A1274">
            <w:pPr>
              <w:rPr>
                <w:rFonts w:eastAsia="Times New Roman" w:cs="Times New Roman"/>
                <w:lang w:val="uk-UA"/>
              </w:rPr>
            </w:pPr>
            <w:r w:rsidRPr="001A1274">
              <w:rPr>
                <w:lang w:val="uk-UA"/>
              </w:rPr>
              <w:t>Обсяг видатків на утримання соціального автобусу Білгород-Дністровської міської територіальної громади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proofErr w:type="spellStart"/>
            <w:r w:rsidRPr="001A1274">
              <w:rPr>
                <w:rFonts w:eastAsia="Times New Roman" w:cs="Times New Roman"/>
                <w:lang w:val="uk-UA"/>
              </w:rPr>
              <w:t>тис.грн</w:t>
            </w:r>
            <w:proofErr w:type="spellEnd"/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rPr>
                <w:rFonts w:eastAsia="Times New Roman" w:cs="Times New Roman"/>
                <w:lang w:val="uk-UA"/>
              </w:rPr>
              <w:t>6488,410</w:t>
            </w:r>
          </w:p>
        </w:tc>
        <w:tc>
          <w:tcPr>
            <w:tcW w:w="605" w:type="pct"/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5304,394</w:t>
            </w:r>
          </w:p>
        </w:tc>
        <w:tc>
          <w:tcPr>
            <w:tcW w:w="483" w:type="pct"/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-18,25</w:t>
            </w:r>
          </w:p>
        </w:tc>
        <w:tc>
          <w:tcPr>
            <w:tcW w:w="555" w:type="pct"/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2960,324</w:t>
            </w:r>
          </w:p>
        </w:tc>
        <w:tc>
          <w:tcPr>
            <w:tcW w:w="484" w:type="pct"/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-44,19</w:t>
            </w:r>
          </w:p>
        </w:tc>
      </w:tr>
      <w:tr w:rsidR="001A1274" w:rsidRPr="001A1274" w:rsidTr="003C1D04">
        <w:tc>
          <w:tcPr>
            <w:tcW w:w="5000" w:type="pct"/>
            <w:gridSpan w:val="8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rPr>
                <w:rFonts w:eastAsia="Times New Roman" w:cs="Times New Roman"/>
                <w:lang w:val="uk-UA"/>
              </w:rPr>
              <w:t>ІІ Показники продукту</w:t>
            </w:r>
          </w:p>
        </w:tc>
      </w:tr>
      <w:tr w:rsidR="001A1274" w:rsidRPr="001A1274" w:rsidTr="009435FC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t>1</w:t>
            </w:r>
          </w:p>
        </w:tc>
        <w:tc>
          <w:tcPr>
            <w:tcW w:w="1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274" w:rsidRPr="001A1274" w:rsidRDefault="001A1274" w:rsidP="001A1274">
            <w:pPr>
              <w:rPr>
                <w:rFonts w:eastAsia="Times New Roman" w:cs="Times New Roman"/>
                <w:lang w:val="uk-UA"/>
              </w:rPr>
            </w:pPr>
            <w:r w:rsidRPr="001A1274">
              <w:rPr>
                <w:lang w:val="uk-UA"/>
              </w:rPr>
              <w:t xml:space="preserve">Кількість автобусів, що здійснюють перевезення певних категорій пасажирів (працівників підприємств, школярів, студентів, туристів, екскурсантів та інших) на автобусному маршруті за умовами, визначеними паспортом маршруту №1 «вул. </w:t>
            </w:r>
            <w:proofErr w:type="spellStart"/>
            <w:r w:rsidRPr="001A1274">
              <w:t>Сонячна</w:t>
            </w:r>
            <w:proofErr w:type="spellEnd"/>
            <w:r w:rsidRPr="001A1274">
              <w:t xml:space="preserve"> – </w:t>
            </w:r>
            <w:proofErr w:type="spellStart"/>
            <w:r w:rsidRPr="001A1274">
              <w:t>вул</w:t>
            </w:r>
            <w:proofErr w:type="spellEnd"/>
            <w:r w:rsidRPr="001A1274">
              <w:t xml:space="preserve">. </w:t>
            </w:r>
            <w:proofErr w:type="spellStart"/>
            <w:r w:rsidRPr="001A1274">
              <w:t>Переможненська</w:t>
            </w:r>
            <w:proofErr w:type="spellEnd"/>
            <w:r w:rsidRPr="001A1274">
              <w:t>»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proofErr w:type="spellStart"/>
            <w:r w:rsidRPr="001A1274">
              <w:t>одиниць</w:t>
            </w:r>
            <w:proofErr w:type="spellEnd"/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rPr>
                <w:rFonts w:eastAsia="Times New Roman" w:cs="Times New Roman"/>
                <w:lang w:val="uk-UA"/>
              </w:rPr>
              <w:t>1</w:t>
            </w:r>
          </w:p>
        </w:tc>
        <w:tc>
          <w:tcPr>
            <w:tcW w:w="605" w:type="pct"/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rPr>
                <w:rFonts w:eastAsia="Times New Roman" w:cs="Times New Roman"/>
                <w:lang w:val="uk-UA"/>
              </w:rPr>
              <w:t>1</w:t>
            </w:r>
          </w:p>
        </w:tc>
        <w:tc>
          <w:tcPr>
            <w:tcW w:w="483" w:type="pct"/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rPr>
                <w:rFonts w:eastAsia="Times New Roman" w:cs="Times New Roman"/>
                <w:lang w:val="uk-UA"/>
              </w:rPr>
              <w:t>0</w:t>
            </w:r>
          </w:p>
        </w:tc>
        <w:tc>
          <w:tcPr>
            <w:tcW w:w="555" w:type="pct"/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rPr>
                <w:rFonts w:eastAsia="Times New Roman" w:cs="Times New Roman"/>
                <w:lang w:val="uk-UA"/>
              </w:rPr>
              <w:t>1</w:t>
            </w:r>
          </w:p>
        </w:tc>
        <w:tc>
          <w:tcPr>
            <w:tcW w:w="484" w:type="pct"/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rPr>
                <w:rFonts w:eastAsia="Times New Roman" w:cs="Times New Roman"/>
                <w:lang w:val="uk-UA"/>
              </w:rPr>
              <w:t>0</w:t>
            </w:r>
          </w:p>
        </w:tc>
      </w:tr>
      <w:tr w:rsidR="001A1274" w:rsidRPr="001A1274" w:rsidTr="003C1D04">
        <w:tc>
          <w:tcPr>
            <w:tcW w:w="5000" w:type="pct"/>
            <w:gridSpan w:val="8"/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rPr>
                <w:rFonts w:eastAsia="Times New Roman" w:cs="Times New Roman"/>
                <w:lang w:val="uk-UA"/>
              </w:rPr>
              <w:t>ІІІ Показники ефективності</w:t>
            </w:r>
          </w:p>
        </w:tc>
      </w:tr>
      <w:tr w:rsidR="001A1274" w:rsidRPr="001A1274" w:rsidTr="004C2AEF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t>1</w:t>
            </w:r>
          </w:p>
        </w:tc>
        <w:tc>
          <w:tcPr>
            <w:tcW w:w="1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274" w:rsidRPr="001A1274" w:rsidRDefault="001A1274" w:rsidP="001A1274">
            <w:pPr>
              <w:rPr>
                <w:rFonts w:eastAsia="Times New Roman" w:cs="Times New Roman"/>
                <w:lang w:val="uk-UA"/>
              </w:rPr>
            </w:pPr>
            <w:r w:rsidRPr="001A1274">
              <w:rPr>
                <w:lang w:val="uk-UA"/>
              </w:rPr>
              <w:t>Середньомісячний розмір видатків на утримання соціального автобусу Білгород-Дністровської міської територіальної громади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t>тис. грн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rPr>
                <w:rFonts w:eastAsia="Times New Roman" w:cs="Times New Roman"/>
                <w:lang w:val="uk-UA"/>
              </w:rPr>
              <w:t>231,73</w:t>
            </w:r>
          </w:p>
        </w:tc>
        <w:tc>
          <w:tcPr>
            <w:tcW w:w="605" w:type="pct"/>
            <w:vAlign w:val="center"/>
          </w:tcPr>
          <w:p w:rsidR="001A1274" w:rsidRPr="001A1274" w:rsidRDefault="00F411E7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189,44</w:t>
            </w:r>
          </w:p>
        </w:tc>
        <w:tc>
          <w:tcPr>
            <w:tcW w:w="483" w:type="pct"/>
            <w:vAlign w:val="center"/>
          </w:tcPr>
          <w:p w:rsidR="001A1274" w:rsidRPr="001A1274" w:rsidRDefault="005624E8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-18,25</w:t>
            </w:r>
          </w:p>
        </w:tc>
        <w:tc>
          <w:tcPr>
            <w:tcW w:w="555" w:type="pct"/>
            <w:vAlign w:val="center"/>
          </w:tcPr>
          <w:p w:rsidR="001A1274" w:rsidRPr="001A1274" w:rsidRDefault="005624E8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105,73</w:t>
            </w:r>
          </w:p>
        </w:tc>
        <w:tc>
          <w:tcPr>
            <w:tcW w:w="484" w:type="pct"/>
            <w:vAlign w:val="center"/>
          </w:tcPr>
          <w:p w:rsidR="001A1274" w:rsidRPr="001A1274" w:rsidRDefault="005624E8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-44,19</w:t>
            </w:r>
          </w:p>
        </w:tc>
      </w:tr>
      <w:tr w:rsidR="001A1274" w:rsidRPr="001A1274" w:rsidTr="003C1D04">
        <w:tc>
          <w:tcPr>
            <w:tcW w:w="5000" w:type="pct"/>
            <w:gridSpan w:val="8"/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rPr>
                <w:rFonts w:eastAsia="Times New Roman" w:cs="Times New Roman"/>
                <w:lang w:val="uk-UA"/>
              </w:rPr>
              <w:t>ІV. Показники якості</w:t>
            </w:r>
          </w:p>
        </w:tc>
      </w:tr>
      <w:tr w:rsidR="001A1274" w:rsidRPr="001A1274" w:rsidTr="002570F7"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t>1</w:t>
            </w:r>
          </w:p>
        </w:tc>
        <w:tc>
          <w:tcPr>
            <w:tcW w:w="1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274" w:rsidRPr="001A1274" w:rsidRDefault="001A1274" w:rsidP="001A1274">
            <w:pPr>
              <w:rPr>
                <w:rFonts w:eastAsia="Times New Roman" w:cs="Times New Roman"/>
                <w:lang w:val="uk-UA"/>
              </w:rPr>
            </w:pPr>
            <w:r w:rsidRPr="001A1274">
              <w:rPr>
                <w:shd w:val="clear" w:color="auto" w:fill="FFFFFF"/>
                <w:lang w:val="uk-UA"/>
              </w:rPr>
              <w:t>Рівень забезпеченості видатків на утримання  соціального автобусу Білгород-Дністровської міської територіальної громади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t>%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274" w:rsidRPr="001A1274" w:rsidRDefault="001A1274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 w:rsidRPr="001A1274">
              <w:rPr>
                <w:rFonts w:eastAsia="Times New Roman" w:cs="Times New Roman"/>
                <w:lang w:val="uk-UA"/>
              </w:rPr>
              <w:t>100</w:t>
            </w:r>
          </w:p>
        </w:tc>
        <w:tc>
          <w:tcPr>
            <w:tcW w:w="605" w:type="pct"/>
            <w:vAlign w:val="center"/>
          </w:tcPr>
          <w:p w:rsidR="001A1274" w:rsidRPr="001A1274" w:rsidRDefault="005624E8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100</w:t>
            </w:r>
          </w:p>
        </w:tc>
        <w:tc>
          <w:tcPr>
            <w:tcW w:w="483" w:type="pct"/>
            <w:vAlign w:val="center"/>
          </w:tcPr>
          <w:p w:rsidR="001A1274" w:rsidRPr="001A1274" w:rsidRDefault="005624E8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0</w:t>
            </w:r>
          </w:p>
        </w:tc>
        <w:tc>
          <w:tcPr>
            <w:tcW w:w="555" w:type="pct"/>
            <w:vAlign w:val="center"/>
          </w:tcPr>
          <w:p w:rsidR="001A1274" w:rsidRPr="001A1274" w:rsidRDefault="005624E8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55,81</w:t>
            </w:r>
          </w:p>
        </w:tc>
        <w:tc>
          <w:tcPr>
            <w:tcW w:w="484" w:type="pct"/>
            <w:vAlign w:val="center"/>
          </w:tcPr>
          <w:p w:rsidR="001A1274" w:rsidRPr="001A1274" w:rsidRDefault="005624E8" w:rsidP="001A1274">
            <w:pPr>
              <w:jc w:val="center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-44,19</w:t>
            </w:r>
          </w:p>
        </w:tc>
      </w:tr>
    </w:tbl>
    <w:p w:rsidR="001A1274" w:rsidRDefault="001A1274" w:rsidP="00940795">
      <w:pPr>
        <w:ind w:firstLine="709"/>
        <w:contextualSpacing/>
        <w:jc w:val="both"/>
        <w:rPr>
          <w:rFonts w:eastAsia="Times New Roman" w:cs="Times New Roman"/>
        </w:rPr>
      </w:pPr>
    </w:p>
    <w:p w:rsidR="003319DC" w:rsidRPr="001A1274" w:rsidRDefault="003319DC" w:rsidP="00940795">
      <w:pPr>
        <w:ind w:firstLine="709"/>
        <w:contextualSpacing/>
        <w:jc w:val="both"/>
        <w:rPr>
          <w:rFonts w:eastAsia="Times New Roman" w:cs="Times New Roman"/>
        </w:rPr>
      </w:pPr>
      <w:r w:rsidRPr="001A1274">
        <w:rPr>
          <w:rFonts w:eastAsia="Times New Roman" w:cs="Times New Roman"/>
        </w:rPr>
        <w:t xml:space="preserve">Пояснювальна записка до підсумкового звіту про результати виконання цільової програми </w:t>
      </w:r>
      <w:r w:rsidRPr="001A1274">
        <w:rPr>
          <w:rFonts w:eastAsia="Times New Roman" w:cs="Times New Roman"/>
          <w:bCs/>
        </w:rPr>
        <w:t>«</w:t>
      </w:r>
      <w:r w:rsidR="001A1274" w:rsidRPr="001A1274">
        <w:rPr>
          <w:rFonts w:eastAsia="Times New Roman" w:cs="Times New Roman"/>
          <w:bCs/>
          <w:iCs/>
          <w:lang w:bidi="uk-UA"/>
        </w:rPr>
        <w:t>Соціальний автобус Білгород-Дністровської міської територіальної громади на 2023-2025 роки</w:t>
      </w:r>
      <w:r w:rsidRPr="001A1274">
        <w:rPr>
          <w:rFonts w:eastAsia="Times New Roman" w:cs="Times New Roman"/>
          <w:bCs/>
        </w:rPr>
        <w:t>»</w:t>
      </w:r>
      <w:r w:rsidRPr="001A1274">
        <w:rPr>
          <w:rFonts w:eastAsia="Times New Roman" w:cs="Times New Roman"/>
        </w:rPr>
        <w:t>, додається.</w:t>
      </w:r>
    </w:p>
    <w:p w:rsidR="00940795" w:rsidRPr="009F43AA" w:rsidRDefault="009F43AA" w:rsidP="009F43AA">
      <w:pPr>
        <w:contextualSpacing/>
        <w:jc w:val="center"/>
        <w:rPr>
          <w:rFonts w:eastAsia="Times New Roman" w:cs="Times New Roman"/>
          <w:color w:val="000000"/>
        </w:rPr>
      </w:pPr>
      <w:r w:rsidRPr="009F43AA">
        <w:rPr>
          <w:rFonts w:eastAsia="Times New Roman" w:cs="Times New Roman"/>
          <w:color w:val="000000"/>
        </w:rPr>
        <w:t>____________________________</w:t>
      </w:r>
    </w:p>
    <w:p w:rsidR="00940795" w:rsidRPr="00B4774C" w:rsidRDefault="00940795" w:rsidP="00940795">
      <w:pPr>
        <w:ind w:firstLine="709"/>
        <w:contextualSpacing/>
        <w:jc w:val="both"/>
        <w:rPr>
          <w:rFonts w:eastAsia="Times New Roman" w:cs="Times New Roman"/>
          <w:color w:val="000000"/>
          <w:highlight w:val="yellow"/>
        </w:rPr>
      </w:pPr>
    </w:p>
    <w:p w:rsidR="003319DC" w:rsidRPr="001A1274" w:rsidRDefault="003319DC" w:rsidP="003319DC">
      <w:pPr>
        <w:jc w:val="center"/>
        <w:rPr>
          <w:rFonts w:eastAsia="Times New Roman" w:cs="Times New Roman"/>
          <w:color w:val="000000"/>
        </w:rPr>
      </w:pPr>
      <w:r w:rsidRPr="001A1274">
        <w:rPr>
          <w:rFonts w:eastAsia="Times New Roman" w:cs="Times New Roman"/>
          <w:color w:val="000000"/>
        </w:rPr>
        <w:t>Секретар міської ради                                                                                                                                                     Олександр СКАЛОЗУБ</w:t>
      </w:r>
    </w:p>
    <w:p w:rsidR="00B71919" w:rsidRPr="001A1274" w:rsidRDefault="00B71919" w:rsidP="003319DC">
      <w:pPr>
        <w:jc w:val="center"/>
        <w:rPr>
          <w:rFonts w:eastAsia="Times New Roman" w:cs="Times New Roman"/>
          <w:color w:val="000000"/>
        </w:rPr>
      </w:pPr>
    </w:p>
    <w:p w:rsidR="003319DC" w:rsidRPr="00B4774C" w:rsidRDefault="003319DC" w:rsidP="003319DC">
      <w:pPr>
        <w:jc w:val="center"/>
        <w:rPr>
          <w:rFonts w:eastAsia="Times New Roman" w:cs="Times New Roman"/>
          <w:color w:val="000000"/>
          <w:highlight w:val="yellow"/>
        </w:rPr>
        <w:sectPr w:rsidR="003319DC" w:rsidRPr="00B4774C" w:rsidSect="003319DC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:rsidR="003319DC" w:rsidRPr="003536EB" w:rsidRDefault="003319DC" w:rsidP="00114F76">
      <w:pPr>
        <w:tabs>
          <w:tab w:val="left" w:pos="708"/>
          <w:tab w:val="center" w:pos="4962"/>
          <w:tab w:val="right" w:pos="9355"/>
        </w:tabs>
        <w:ind w:left="4820"/>
        <w:jc w:val="both"/>
        <w:rPr>
          <w:rFonts w:eastAsia="Times New Roman" w:cs="Times New Roman"/>
          <w:lang w:eastAsia="en-US"/>
        </w:rPr>
      </w:pPr>
      <w:r w:rsidRPr="003536EB">
        <w:rPr>
          <w:rFonts w:eastAsia="Times New Roman" w:cs="Times New Roman"/>
          <w:lang w:eastAsia="en-US"/>
        </w:rPr>
        <w:lastRenderedPageBreak/>
        <w:t>Додаток до підсумкового звіту про результати виконання цільової програми «</w:t>
      </w:r>
      <w:r w:rsidR="003536EB" w:rsidRPr="003536EB">
        <w:rPr>
          <w:rFonts w:eastAsia="Times New Roman" w:cs="Times New Roman"/>
          <w:bCs/>
          <w:iCs/>
          <w:lang w:eastAsia="en-US" w:bidi="uk-UA"/>
        </w:rPr>
        <w:t>Соціальний автобус Білгород-Дністровської міської територіальної громади на 2023-2025 роки</w:t>
      </w:r>
      <w:r w:rsidRPr="003536EB">
        <w:rPr>
          <w:rFonts w:eastAsia="Times New Roman" w:cs="Times New Roman"/>
          <w:bCs/>
          <w:lang w:eastAsia="en-US"/>
        </w:rPr>
        <w:t>»</w:t>
      </w:r>
    </w:p>
    <w:p w:rsidR="003319DC" w:rsidRPr="003536EB" w:rsidRDefault="003319DC" w:rsidP="003319DC">
      <w:pPr>
        <w:tabs>
          <w:tab w:val="left" w:pos="708"/>
          <w:tab w:val="center" w:pos="4677"/>
          <w:tab w:val="right" w:pos="9355"/>
        </w:tabs>
        <w:ind w:left="5529"/>
        <w:rPr>
          <w:rFonts w:eastAsia="Times New Roman" w:cs="Times New Roman"/>
          <w:lang w:eastAsia="en-US"/>
        </w:rPr>
      </w:pPr>
    </w:p>
    <w:p w:rsidR="003319DC" w:rsidRPr="003536EB" w:rsidRDefault="003319DC" w:rsidP="003319DC">
      <w:pPr>
        <w:tabs>
          <w:tab w:val="left" w:pos="708"/>
          <w:tab w:val="center" w:pos="4677"/>
          <w:tab w:val="right" w:pos="9355"/>
        </w:tabs>
        <w:jc w:val="center"/>
        <w:rPr>
          <w:rFonts w:eastAsia="Times New Roman" w:cs="Times New Roman"/>
          <w:b/>
          <w:lang w:eastAsia="en-US"/>
        </w:rPr>
      </w:pPr>
      <w:r w:rsidRPr="003536EB">
        <w:rPr>
          <w:rFonts w:eastAsia="Times New Roman" w:cs="Times New Roman"/>
          <w:b/>
          <w:lang w:eastAsia="en-US"/>
        </w:rPr>
        <w:t>Пояснювальна записка</w:t>
      </w:r>
    </w:p>
    <w:p w:rsidR="003319DC" w:rsidRPr="003536EB" w:rsidRDefault="003319DC" w:rsidP="003319DC">
      <w:pPr>
        <w:ind w:firstLine="709"/>
        <w:jc w:val="both"/>
        <w:rPr>
          <w:rFonts w:eastAsia="Calibri" w:cs="Times New Roman"/>
          <w:b/>
          <w:bCs/>
          <w:color w:val="000000"/>
          <w:lang w:eastAsia="uk-UA"/>
        </w:rPr>
      </w:pPr>
      <w:r w:rsidRPr="003536EB">
        <w:rPr>
          <w:rFonts w:eastAsia="Calibri" w:cs="Times New Roman"/>
          <w:b/>
          <w:lang w:eastAsia="en-US"/>
        </w:rPr>
        <w:t xml:space="preserve">до </w:t>
      </w:r>
      <w:r w:rsidRPr="003536EB">
        <w:rPr>
          <w:rFonts w:eastAsia="Times New Roman" w:cs="Times New Roman"/>
          <w:b/>
          <w:color w:val="000000"/>
          <w:lang w:eastAsia="uk-UA"/>
        </w:rPr>
        <w:t xml:space="preserve">підсумкового звіту про результати виконання цільової програми </w:t>
      </w:r>
      <w:r w:rsidRPr="003536EB">
        <w:rPr>
          <w:rFonts w:eastAsia="Calibri" w:cs="Times New Roman"/>
          <w:b/>
          <w:color w:val="000000"/>
          <w:lang w:eastAsia="uk-UA"/>
        </w:rPr>
        <w:t>«</w:t>
      </w:r>
      <w:r w:rsidR="003536EB" w:rsidRPr="003536EB">
        <w:rPr>
          <w:rFonts w:eastAsia="Calibri" w:cs="Times New Roman"/>
          <w:b/>
          <w:bCs/>
          <w:iCs/>
          <w:color w:val="000000"/>
          <w:lang w:eastAsia="uk-UA" w:bidi="uk-UA"/>
        </w:rPr>
        <w:t>Соціальний автобус Білгород-Дністровської міської територіальної громади на 2023-2025 роки</w:t>
      </w:r>
      <w:r w:rsidRPr="003536EB">
        <w:rPr>
          <w:rFonts w:eastAsia="Calibri" w:cs="Times New Roman"/>
          <w:b/>
          <w:bCs/>
          <w:color w:val="000000"/>
          <w:lang w:eastAsia="uk-UA"/>
        </w:rPr>
        <w:t>»</w:t>
      </w:r>
    </w:p>
    <w:p w:rsidR="006C6E84" w:rsidRDefault="006C6E84" w:rsidP="006C6E84">
      <w:pPr>
        <w:ind w:firstLine="708"/>
        <w:jc w:val="both"/>
        <w:rPr>
          <w:rFonts w:eastAsia="Times New Roman" w:cs="Times New Roman"/>
          <w:bCs/>
        </w:rPr>
      </w:pPr>
    </w:p>
    <w:p w:rsidR="003536EB" w:rsidRPr="003536EB" w:rsidRDefault="006C6E84" w:rsidP="003536EB">
      <w:pPr>
        <w:ind w:firstLine="426"/>
        <w:jc w:val="both"/>
        <w:rPr>
          <w:bCs/>
        </w:rPr>
      </w:pPr>
      <w:r w:rsidRPr="003536EB">
        <w:rPr>
          <w:rFonts w:eastAsia="Times New Roman" w:cs="Times New Roman"/>
          <w:b/>
          <w:bCs/>
        </w:rPr>
        <w:t xml:space="preserve">1. Рівень досягнення мети Програми: </w:t>
      </w:r>
      <w:r w:rsidR="003536EB" w:rsidRPr="003536EB">
        <w:rPr>
          <w:bCs/>
        </w:rPr>
        <w:t xml:space="preserve">протягом 2023 - 2025 років забезпечено організацію регулярних спеціальних пасажирських перевезень визначених категорій населення на маршруті №1 «м. Білгород-Дністровський (вул. Сонячна – вул. </w:t>
      </w:r>
      <w:proofErr w:type="spellStart"/>
      <w:r w:rsidR="003536EB" w:rsidRPr="003536EB">
        <w:rPr>
          <w:bCs/>
        </w:rPr>
        <w:t>Переможненська</w:t>
      </w:r>
      <w:proofErr w:type="spellEnd"/>
      <w:r w:rsidR="003536EB" w:rsidRPr="003536EB">
        <w:rPr>
          <w:bCs/>
        </w:rPr>
        <w:t>)» відповідно до умов затвердженого паспорта маршруту.</w:t>
      </w:r>
    </w:p>
    <w:p w:rsidR="003536EB" w:rsidRPr="003536EB" w:rsidRDefault="003536EB" w:rsidP="003536EB">
      <w:pPr>
        <w:ind w:firstLine="426"/>
        <w:jc w:val="both"/>
        <w:rPr>
          <w:rFonts w:eastAsia="Times New Roman" w:cs="Times New Roman"/>
          <w:bCs/>
        </w:rPr>
      </w:pPr>
      <w:r w:rsidRPr="003536EB">
        <w:rPr>
          <w:rFonts w:eastAsia="Times New Roman" w:cs="Times New Roman"/>
          <w:bCs/>
        </w:rPr>
        <w:t>Функціонування соціального автобусу забезпечило стабільне транспортне сполучення, підвищення мобільності населення та доступність транспортних послуг для соціально вразливих категорій громадян.</w:t>
      </w:r>
    </w:p>
    <w:p w:rsidR="003536EB" w:rsidRPr="003536EB" w:rsidRDefault="003536EB" w:rsidP="003536EB">
      <w:pPr>
        <w:ind w:firstLine="426"/>
        <w:jc w:val="both"/>
        <w:rPr>
          <w:bCs/>
          <w:lang w:bidi="uk-UA"/>
        </w:rPr>
      </w:pPr>
      <w:r w:rsidRPr="003536EB">
        <w:rPr>
          <w:bCs/>
          <w:lang w:bidi="uk-UA"/>
        </w:rPr>
        <w:t xml:space="preserve">Пасажирські перевезення по автобусному маршруту «м. Білгород-Дністровський (вул. Сонячна-вул. </w:t>
      </w:r>
      <w:proofErr w:type="spellStart"/>
      <w:r w:rsidRPr="003536EB">
        <w:rPr>
          <w:bCs/>
          <w:lang w:bidi="uk-UA"/>
        </w:rPr>
        <w:t>Переможненська</w:t>
      </w:r>
      <w:proofErr w:type="spellEnd"/>
      <w:r w:rsidRPr="003536EB">
        <w:rPr>
          <w:bCs/>
          <w:lang w:bidi="uk-UA"/>
        </w:rPr>
        <w:t xml:space="preserve">)» було забезпечено </w:t>
      </w:r>
      <w:proofErr w:type="spellStart"/>
      <w:r w:rsidRPr="003536EB">
        <w:rPr>
          <w:bCs/>
          <w:lang w:bidi="uk-UA"/>
        </w:rPr>
        <w:t>КП</w:t>
      </w:r>
      <w:proofErr w:type="spellEnd"/>
      <w:r w:rsidRPr="003536EB">
        <w:rPr>
          <w:bCs/>
          <w:lang w:bidi="uk-UA"/>
        </w:rPr>
        <w:t xml:space="preserve"> «</w:t>
      </w:r>
      <w:proofErr w:type="spellStart"/>
      <w:r w:rsidRPr="003536EB">
        <w:rPr>
          <w:bCs/>
          <w:lang w:bidi="uk-UA"/>
        </w:rPr>
        <w:t>Автотранссервіс</w:t>
      </w:r>
      <w:proofErr w:type="spellEnd"/>
      <w:r w:rsidRPr="003536EB">
        <w:rPr>
          <w:bCs/>
          <w:lang w:bidi="uk-UA"/>
        </w:rPr>
        <w:t xml:space="preserve">» на підставі договору про організацію перевезень пасажирів на автобусних маршрутах регулярних спеціальних перевезень №06/09-2. Завдяки розробленому маршруту було створено умови для безкоштовного проїзду визначеної категорії населення для вирішення їх соціально-побутових проблем. Виконання маршрутів було неприбутковим. </w:t>
      </w:r>
    </w:p>
    <w:p w:rsidR="003536EB" w:rsidRPr="003536EB" w:rsidRDefault="003536EB" w:rsidP="003536EB">
      <w:pPr>
        <w:ind w:firstLine="426"/>
        <w:jc w:val="both"/>
        <w:rPr>
          <w:bCs/>
          <w:lang w:bidi="uk-UA"/>
        </w:rPr>
      </w:pPr>
      <w:r w:rsidRPr="003536EB">
        <w:rPr>
          <w:bCs/>
          <w:lang w:bidi="uk-UA"/>
        </w:rPr>
        <w:t xml:space="preserve">Перевезення пасажирів здійснювалось двосекційним автобусом МЕRCEDES </w:t>
      </w:r>
      <w:proofErr w:type="spellStart"/>
      <w:r w:rsidRPr="003536EB">
        <w:rPr>
          <w:bCs/>
          <w:lang w:bidi="uk-UA"/>
        </w:rPr>
        <w:t>Benz</w:t>
      </w:r>
      <w:proofErr w:type="spellEnd"/>
      <w:r w:rsidRPr="003536EB">
        <w:rPr>
          <w:bCs/>
          <w:lang w:bidi="uk-UA"/>
        </w:rPr>
        <w:t xml:space="preserve"> </w:t>
      </w:r>
      <w:proofErr w:type="spellStart"/>
      <w:r w:rsidRPr="003536EB">
        <w:rPr>
          <w:bCs/>
          <w:lang w:bidi="uk-UA"/>
        </w:rPr>
        <w:t>Bendy</w:t>
      </w:r>
      <w:proofErr w:type="spellEnd"/>
      <w:r w:rsidRPr="003536EB">
        <w:rPr>
          <w:bCs/>
          <w:lang w:bidi="uk-UA"/>
        </w:rPr>
        <w:t xml:space="preserve"> </w:t>
      </w:r>
      <w:proofErr w:type="spellStart"/>
      <w:r w:rsidRPr="003536EB">
        <w:rPr>
          <w:bCs/>
          <w:lang w:bidi="uk-UA"/>
        </w:rPr>
        <w:t>bus</w:t>
      </w:r>
      <w:proofErr w:type="spellEnd"/>
      <w:r w:rsidRPr="003536EB">
        <w:rPr>
          <w:bCs/>
          <w:lang w:bidi="uk-UA"/>
        </w:rPr>
        <w:t xml:space="preserve"> O 530 G, який отримано в рамках проекту міжнародної технічної допомоги «Міжнародна платформа для зміцнення партнерств комунальних підприємств, що реалізується Німецьким товариством міжнародного співробітництва (GIZ) за дорученням уряду Німеччини», відповідно до договору благодійної пожертви №1/2023 між громадською, неприбутковою організацією ГО «ГОУЛОКАЛ» та Білгород-Дністровською міською радою згідно акту прийому-передачі благодійної пожертви №1/2023 від 31.07.2023 року. </w:t>
      </w:r>
    </w:p>
    <w:p w:rsidR="003536EB" w:rsidRPr="003536EB" w:rsidRDefault="003536EB" w:rsidP="003536EB">
      <w:pPr>
        <w:ind w:firstLine="426"/>
        <w:jc w:val="both"/>
        <w:rPr>
          <w:bCs/>
        </w:rPr>
      </w:pPr>
      <w:r w:rsidRPr="003536EB">
        <w:rPr>
          <w:bCs/>
          <w:lang w:bidi="uk-UA"/>
        </w:rPr>
        <w:t>Значна перевага автобусу задіяному на маршруті - він має технічну можливість для перевезення мешканців міста, що відносяться до категорії людей з обмеженими можливостями та жінок з дитячими візочками.</w:t>
      </w:r>
    </w:p>
    <w:p w:rsidR="003536EB" w:rsidRPr="003536EB" w:rsidRDefault="006C6E84" w:rsidP="003536EB">
      <w:pPr>
        <w:ind w:firstLine="426"/>
        <w:jc w:val="both"/>
        <w:rPr>
          <w:rFonts w:eastAsia="Times New Roman" w:cs="Times New Roman"/>
          <w:bCs/>
          <w:color w:val="000000" w:themeColor="text1"/>
        </w:rPr>
      </w:pPr>
      <w:r w:rsidRPr="003536EB">
        <w:rPr>
          <w:rFonts w:eastAsia="Times New Roman" w:cs="Times New Roman"/>
          <w:b/>
          <w:bCs/>
        </w:rPr>
        <w:t xml:space="preserve">2. </w:t>
      </w:r>
      <w:r w:rsidR="00BD1B34" w:rsidRPr="003536EB">
        <w:rPr>
          <w:rFonts w:eastAsia="Times New Roman" w:cs="Times New Roman"/>
          <w:b/>
          <w:bCs/>
        </w:rPr>
        <w:t xml:space="preserve">Рівень досягнення запланованих показників результативності з обґрунтуванням причин невиконання або недосягнення очікуваних результатів: </w:t>
      </w:r>
      <w:r w:rsidR="003536EB">
        <w:rPr>
          <w:rFonts w:eastAsia="Times New Roman" w:cs="Times New Roman"/>
          <w:bCs/>
          <w:color w:val="000000" w:themeColor="text1"/>
        </w:rPr>
        <w:t>з</w:t>
      </w:r>
      <w:r w:rsidR="003536EB" w:rsidRPr="003536EB">
        <w:rPr>
          <w:rFonts w:eastAsia="Times New Roman" w:cs="Times New Roman"/>
          <w:bCs/>
          <w:color w:val="000000" w:themeColor="text1"/>
        </w:rPr>
        <w:t>аплановані показники результативності Програми в цілому досягнуті.</w:t>
      </w:r>
      <w:r w:rsidR="003536EB">
        <w:rPr>
          <w:rFonts w:eastAsia="Times New Roman" w:cs="Times New Roman"/>
          <w:bCs/>
          <w:color w:val="000000" w:themeColor="text1"/>
        </w:rPr>
        <w:t xml:space="preserve"> </w:t>
      </w:r>
      <w:r w:rsidR="003536EB" w:rsidRPr="003536EB">
        <w:rPr>
          <w:rFonts w:eastAsia="Times New Roman" w:cs="Times New Roman"/>
          <w:bCs/>
          <w:color w:val="000000" w:themeColor="text1"/>
        </w:rPr>
        <w:t>Основні показники (кількість рейсів, забезпечення функціонування маршруту, обсяг перевезень) виконано у повному обсязі протягом усього періоду реалізації Програми.</w:t>
      </w:r>
    </w:p>
    <w:p w:rsidR="003536EB" w:rsidRPr="003536EB" w:rsidRDefault="003536EB" w:rsidP="003536EB">
      <w:pPr>
        <w:ind w:firstLine="426"/>
        <w:jc w:val="both"/>
        <w:rPr>
          <w:rFonts w:eastAsia="Times New Roman" w:cs="Times New Roman"/>
          <w:bCs/>
          <w:color w:val="000000" w:themeColor="text1"/>
        </w:rPr>
      </w:pPr>
      <w:r w:rsidRPr="003536EB">
        <w:rPr>
          <w:rFonts w:eastAsia="Times New Roman" w:cs="Times New Roman"/>
          <w:bCs/>
          <w:color w:val="000000" w:themeColor="text1"/>
        </w:rPr>
        <w:t>Відхилення у частині фінансових показників зумовлені коригуванням бюджетного фінансування відповідно до фактичної потреби та оптимізацією витрат, що не вплинуло на якість та безперервність надання послуг.</w:t>
      </w:r>
    </w:p>
    <w:p w:rsidR="003536EB" w:rsidRPr="003536EB" w:rsidRDefault="003536EB" w:rsidP="003536EB">
      <w:pPr>
        <w:ind w:firstLine="426"/>
        <w:jc w:val="both"/>
        <w:rPr>
          <w:rFonts w:eastAsia="Times New Roman" w:cs="Times New Roman"/>
          <w:bCs/>
        </w:rPr>
      </w:pPr>
      <w:r w:rsidRPr="003536EB">
        <w:rPr>
          <w:rFonts w:eastAsia="Times New Roman" w:cs="Times New Roman"/>
          <w:bCs/>
        </w:rPr>
        <w:t>Кількісні показники результативності, що були досягнуті протягом звітного періоду наведено безпосередньо у підсумковому звіті про результати виконання цільової програми</w:t>
      </w:r>
      <w:r>
        <w:rPr>
          <w:rFonts w:eastAsia="Times New Roman" w:cs="Times New Roman"/>
          <w:bCs/>
        </w:rPr>
        <w:t xml:space="preserve"> </w:t>
      </w:r>
      <w:r w:rsidRPr="003536EB">
        <w:rPr>
          <w:rFonts w:eastAsia="Times New Roman" w:cs="Times New Roman"/>
          <w:bCs/>
        </w:rPr>
        <w:t>«</w:t>
      </w:r>
      <w:r w:rsidRPr="003536EB">
        <w:rPr>
          <w:rFonts w:eastAsia="Times New Roman" w:cs="Times New Roman"/>
          <w:bCs/>
          <w:iCs/>
          <w:lang w:bidi="uk-UA"/>
        </w:rPr>
        <w:t>Соціальний автобус Білгород-Дністровської міської територіальної громади на 2023-2025 роки</w:t>
      </w:r>
      <w:r w:rsidRPr="003536EB">
        <w:rPr>
          <w:rFonts w:eastAsia="Times New Roman" w:cs="Times New Roman"/>
          <w:bCs/>
        </w:rPr>
        <w:t>»</w:t>
      </w:r>
    </w:p>
    <w:p w:rsidR="003536EB" w:rsidRPr="00DF091E" w:rsidRDefault="006C6E84" w:rsidP="003536EB">
      <w:pPr>
        <w:ind w:firstLine="426"/>
        <w:jc w:val="both"/>
        <w:rPr>
          <w:bCs/>
        </w:rPr>
      </w:pPr>
      <w:r w:rsidRPr="003536EB">
        <w:rPr>
          <w:rFonts w:eastAsia="Times New Roman" w:cs="Times New Roman"/>
          <w:b/>
          <w:bCs/>
        </w:rPr>
        <w:t>3. Обсяг виконаних заходів</w:t>
      </w:r>
      <w:r w:rsidR="00360544" w:rsidRPr="003536EB">
        <w:rPr>
          <w:rFonts w:eastAsia="Times New Roman" w:cs="Times New Roman"/>
          <w:b/>
          <w:bCs/>
        </w:rPr>
        <w:t>:</w:t>
      </w:r>
      <w:r w:rsidR="00DF091E">
        <w:rPr>
          <w:rFonts w:eastAsia="Times New Roman" w:cs="Times New Roman"/>
          <w:bCs/>
        </w:rPr>
        <w:t xml:space="preserve"> протягом всього терміну дії Програми, щорічно реалізувався 1 захід «</w:t>
      </w:r>
      <w:r w:rsidR="00DF091E" w:rsidRPr="00DF091E">
        <w:rPr>
          <w:rFonts w:eastAsia="Times New Roman" w:cs="Times New Roman"/>
          <w:bCs/>
        </w:rPr>
        <w:t>Утримання соціального автобусу Білгород-Дністровської міської територіальної громади</w:t>
      </w:r>
      <w:r w:rsidR="00DF091E">
        <w:rPr>
          <w:rFonts w:eastAsia="Times New Roman" w:cs="Times New Roman"/>
          <w:bCs/>
        </w:rPr>
        <w:t xml:space="preserve">»  </w:t>
      </w:r>
      <w:r w:rsidR="003536EB" w:rsidRPr="00DF091E">
        <w:rPr>
          <w:bCs/>
        </w:rPr>
        <w:t>у повному обсязі.</w:t>
      </w:r>
    </w:p>
    <w:p w:rsidR="003536EB" w:rsidRPr="00DF091E" w:rsidRDefault="00DF091E" w:rsidP="003536EB">
      <w:pPr>
        <w:ind w:firstLine="426"/>
        <w:jc w:val="both"/>
        <w:rPr>
          <w:rFonts w:eastAsia="Times New Roman" w:cs="Times New Roman"/>
          <w:bCs/>
        </w:rPr>
      </w:pPr>
      <w:r w:rsidRPr="00DF091E">
        <w:rPr>
          <w:rFonts w:eastAsia="Times New Roman" w:cs="Times New Roman"/>
          <w:bCs/>
        </w:rPr>
        <w:t>Завдяки реалізації даного заходу було забезпечено</w:t>
      </w:r>
      <w:r w:rsidR="003536EB" w:rsidRPr="00DF091E">
        <w:rPr>
          <w:rFonts w:eastAsia="Times New Roman" w:cs="Times New Roman"/>
          <w:bCs/>
        </w:rPr>
        <w:t>:</w:t>
      </w:r>
    </w:p>
    <w:p w:rsidR="003536EB" w:rsidRPr="00DF091E" w:rsidRDefault="003536EB" w:rsidP="00DF091E">
      <w:pPr>
        <w:ind w:firstLine="360"/>
        <w:jc w:val="both"/>
        <w:rPr>
          <w:rFonts w:eastAsia="Times New Roman" w:cs="Times New Roman"/>
          <w:bCs/>
        </w:rPr>
      </w:pPr>
      <w:r w:rsidRPr="00DF091E">
        <w:rPr>
          <w:rFonts w:eastAsia="Times New Roman" w:cs="Times New Roman"/>
          <w:bCs/>
        </w:rPr>
        <w:t xml:space="preserve">регулярне виконання рейсів за затвердженим графіком; </w:t>
      </w:r>
    </w:p>
    <w:p w:rsidR="003536EB" w:rsidRPr="00DF091E" w:rsidRDefault="003536EB" w:rsidP="00DF091E">
      <w:pPr>
        <w:ind w:firstLine="360"/>
        <w:jc w:val="both"/>
        <w:rPr>
          <w:rFonts w:eastAsia="Times New Roman" w:cs="Times New Roman"/>
          <w:bCs/>
        </w:rPr>
      </w:pPr>
      <w:r w:rsidRPr="00DF091E">
        <w:rPr>
          <w:rFonts w:eastAsia="Times New Roman" w:cs="Times New Roman"/>
          <w:bCs/>
        </w:rPr>
        <w:t xml:space="preserve">безперебійне функціонування соціального автобусного маршруту; </w:t>
      </w:r>
    </w:p>
    <w:p w:rsidR="003536EB" w:rsidRPr="00DF091E" w:rsidRDefault="003536EB" w:rsidP="00DF091E">
      <w:pPr>
        <w:ind w:firstLine="360"/>
        <w:jc w:val="both"/>
        <w:rPr>
          <w:rFonts w:eastAsia="Times New Roman" w:cs="Times New Roman"/>
          <w:bCs/>
        </w:rPr>
      </w:pPr>
      <w:r w:rsidRPr="00DF091E">
        <w:rPr>
          <w:rFonts w:eastAsia="Times New Roman" w:cs="Times New Roman"/>
          <w:bCs/>
        </w:rPr>
        <w:t xml:space="preserve">технічне обслуговування та належний стан рухомого складу; </w:t>
      </w:r>
    </w:p>
    <w:p w:rsidR="003536EB" w:rsidRPr="00DF091E" w:rsidRDefault="003536EB" w:rsidP="00DF091E">
      <w:pPr>
        <w:ind w:firstLine="360"/>
        <w:jc w:val="both"/>
        <w:rPr>
          <w:rFonts w:eastAsia="Times New Roman" w:cs="Times New Roman"/>
          <w:bCs/>
        </w:rPr>
      </w:pPr>
      <w:r w:rsidRPr="00DF091E">
        <w:rPr>
          <w:rFonts w:eastAsia="Times New Roman" w:cs="Times New Roman"/>
          <w:bCs/>
        </w:rPr>
        <w:lastRenderedPageBreak/>
        <w:t xml:space="preserve">доступність перевезень для визначених категорій населення, у тому числі осіб з інвалідністю та маломобільних груп. </w:t>
      </w:r>
    </w:p>
    <w:p w:rsidR="003536EB" w:rsidRPr="00DF091E" w:rsidRDefault="003536EB" w:rsidP="003536EB">
      <w:pPr>
        <w:ind w:firstLine="426"/>
        <w:jc w:val="both"/>
        <w:rPr>
          <w:rFonts w:eastAsia="Times New Roman" w:cs="Times New Roman"/>
          <w:bCs/>
        </w:rPr>
      </w:pPr>
      <w:r w:rsidRPr="00DF091E">
        <w:rPr>
          <w:rFonts w:eastAsia="Times New Roman" w:cs="Times New Roman"/>
          <w:bCs/>
        </w:rPr>
        <w:t>Порушень графіків руху або невиконання запланованих заходів не зафіксовано.</w:t>
      </w:r>
    </w:p>
    <w:p w:rsidR="00DF091E" w:rsidRPr="00DF091E" w:rsidRDefault="00DF091E" w:rsidP="00DF091E">
      <w:pPr>
        <w:ind w:firstLine="426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Протягом 2023 року п</w:t>
      </w:r>
      <w:r w:rsidRPr="00DF091E">
        <w:rPr>
          <w:rFonts w:eastAsia="Times New Roman" w:cs="Times New Roman"/>
          <w:bCs/>
        </w:rPr>
        <w:t>асажирські перевезення почали здійснюватися з жовтня 2023 року</w:t>
      </w:r>
      <w:r>
        <w:rPr>
          <w:rFonts w:eastAsia="Times New Roman" w:cs="Times New Roman"/>
          <w:bCs/>
        </w:rPr>
        <w:t xml:space="preserve"> по грудень 2023 року.</w:t>
      </w:r>
      <w:r w:rsidRPr="00DF091E">
        <w:rPr>
          <w:rFonts w:eastAsia="Times New Roman" w:cs="Times New Roman"/>
          <w:bCs/>
        </w:rPr>
        <w:t xml:space="preserve"> За період роботи автобусом було відпрацьовано 72 дні та виконано 216 рейсів.</w:t>
      </w:r>
    </w:p>
    <w:p w:rsidR="00DF091E" w:rsidRDefault="00DF091E" w:rsidP="00DF091E">
      <w:pPr>
        <w:ind w:firstLine="426"/>
        <w:jc w:val="both"/>
        <w:rPr>
          <w:rFonts w:eastAsia="Times New Roman" w:cs="Times New Roman"/>
          <w:bCs/>
        </w:rPr>
      </w:pPr>
      <w:r w:rsidRPr="00DF091E">
        <w:rPr>
          <w:rFonts w:eastAsia="Times New Roman" w:cs="Times New Roman"/>
          <w:bCs/>
        </w:rPr>
        <w:t>В середньому за один рейс обсяг пасажиро перевезень складав 320 осіб, тобто за звітний період перевезено близько 69 120 осіб.  Середні витрати на перевезення 1 пасажира складають 8,84 грн. Для порівняння, вартість пасажирських перевезень, які надаються ТОВ «АТП 15107» більше на 35,75%.</w:t>
      </w:r>
    </w:p>
    <w:p w:rsidR="00DF091E" w:rsidRPr="00DF091E" w:rsidRDefault="00DF091E" w:rsidP="00DF091E">
      <w:pPr>
        <w:ind w:firstLine="426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Протягом 2024 року </w:t>
      </w:r>
      <w:r w:rsidRPr="00DF091E">
        <w:rPr>
          <w:rFonts w:eastAsia="Times New Roman" w:cs="Times New Roman"/>
          <w:bCs/>
        </w:rPr>
        <w:t>було відпрацьовано 314 днів та здійснено 940 рейсів. В середньому за один рейс обсяг пасажиро перевезень складав 320 осіб, тобто за звітний період перевезено близько 300 800 пасажирів.</w:t>
      </w:r>
    </w:p>
    <w:p w:rsidR="00DF091E" w:rsidRPr="00DF091E" w:rsidRDefault="00DF091E" w:rsidP="00DF091E">
      <w:pPr>
        <w:ind w:firstLine="426"/>
        <w:jc w:val="both"/>
        <w:rPr>
          <w:rFonts w:eastAsia="Times New Roman" w:cs="Times New Roman"/>
          <w:bCs/>
        </w:rPr>
      </w:pPr>
      <w:r w:rsidRPr="00DF091E">
        <w:rPr>
          <w:rFonts w:eastAsia="Times New Roman" w:cs="Times New Roman"/>
          <w:bCs/>
        </w:rPr>
        <w:t>Середні витрати на перевезення 1 пасажира складають 4,32 грн. Для порівняння, вартість пасажирських перевезень, які надаються ТОВ «АТП 15107» більше на 7,68 грн, або приблизно на 178%.</w:t>
      </w:r>
    </w:p>
    <w:p w:rsidR="00DF091E" w:rsidRPr="005B132E" w:rsidRDefault="00DF091E" w:rsidP="00DF091E">
      <w:pPr>
        <w:ind w:firstLine="426"/>
        <w:jc w:val="both"/>
        <w:rPr>
          <w:rFonts w:eastAsia="Times New Roman" w:cs="Times New Roman"/>
          <w:bCs/>
        </w:rPr>
      </w:pPr>
      <w:r w:rsidRPr="005B132E">
        <w:rPr>
          <w:rFonts w:eastAsia="Times New Roman" w:cs="Times New Roman"/>
          <w:bCs/>
        </w:rPr>
        <w:t>Протягом 2025 року було відпрацьовано 283 дні та виконано 849 рейсів.</w:t>
      </w:r>
    </w:p>
    <w:p w:rsidR="00DF091E" w:rsidRPr="005B132E" w:rsidRDefault="00DF091E" w:rsidP="00DF091E">
      <w:pPr>
        <w:ind w:firstLine="426"/>
        <w:jc w:val="both"/>
        <w:rPr>
          <w:rFonts w:eastAsia="Times New Roman" w:cs="Times New Roman"/>
          <w:bCs/>
        </w:rPr>
      </w:pPr>
      <w:r w:rsidRPr="005B132E">
        <w:rPr>
          <w:rFonts w:eastAsia="Times New Roman" w:cs="Times New Roman"/>
          <w:bCs/>
        </w:rPr>
        <w:t xml:space="preserve">В середньому за один рейс обсяг </w:t>
      </w:r>
      <w:proofErr w:type="spellStart"/>
      <w:r w:rsidRPr="005B132E">
        <w:rPr>
          <w:rFonts w:eastAsia="Times New Roman" w:cs="Times New Roman"/>
          <w:bCs/>
        </w:rPr>
        <w:t>пасажироперевезень</w:t>
      </w:r>
      <w:proofErr w:type="spellEnd"/>
      <w:r w:rsidRPr="005B132E">
        <w:rPr>
          <w:rFonts w:eastAsia="Times New Roman" w:cs="Times New Roman"/>
          <w:bCs/>
        </w:rPr>
        <w:t xml:space="preserve"> складав близько 340 осіб, що дозволило забезпечити перевезення орієнтовно 288 660 пасажирів за звітний період. Це підтверджує високий рівень затребуваності маршруту серед населення громади.</w:t>
      </w:r>
    </w:p>
    <w:p w:rsidR="00DF091E" w:rsidRPr="005B132E" w:rsidRDefault="00DF091E" w:rsidP="00DF091E">
      <w:pPr>
        <w:ind w:firstLine="426"/>
        <w:jc w:val="both"/>
        <w:rPr>
          <w:rFonts w:eastAsia="Times New Roman" w:cs="Times New Roman"/>
          <w:bCs/>
        </w:rPr>
      </w:pPr>
      <w:r w:rsidRPr="005B132E">
        <w:rPr>
          <w:rFonts w:eastAsia="Times New Roman" w:cs="Times New Roman"/>
          <w:bCs/>
        </w:rPr>
        <w:t xml:space="preserve"> Середні витрати на перевезення одного пасажира становили 3,64 грн, що свідчить про економічну ефективність функціонування соціального маршруту. Для порівняння, вартість пасажирських перевезень, які надаються ТОВ «АТП 15107», є вищою на 229,67%.</w:t>
      </w:r>
    </w:p>
    <w:p w:rsidR="00DF091E" w:rsidRPr="005B132E" w:rsidRDefault="00DF091E" w:rsidP="00DF091E">
      <w:pPr>
        <w:ind w:firstLine="426"/>
        <w:jc w:val="both"/>
        <w:rPr>
          <w:rFonts w:eastAsia="Times New Roman" w:cs="Times New Roman"/>
          <w:bCs/>
        </w:rPr>
      </w:pPr>
      <w:r w:rsidRPr="005B132E">
        <w:rPr>
          <w:rFonts w:eastAsia="Times New Roman" w:cs="Times New Roman"/>
          <w:bCs/>
        </w:rPr>
        <w:t>Усі заплановані заходи реалізовано в повному обсязі. Порушень або збоїв у виконанні маршруту не зафіксовано.</w:t>
      </w:r>
    </w:p>
    <w:p w:rsidR="003536EB" w:rsidRPr="005B132E" w:rsidRDefault="006C6E84" w:rsidP="003536EB">
      <w:pPr>
        <w:ind w:firstLine="426"/>
        <w:jc w:val="both"/>
        <w:rPr>
          <w:bCs/>
        </w:rPr>
      </w:pPr>
      <w:r w:rsidRPr="005B132E">
        <w:rPr>
          <w:rFonts w:eastAsia="Times New Roman" w:cs="Times New Roman"/>
          <w:b/>
          <w:bCs/>
        </w:rPr>
        <w:t>4. Фактичні фінансові витрати</w:t>
      </w:r>
      <w:r w:rsidR="00360544" w:rsidRPr="005B132E">
        <w:rPr>
          <w:rFonts w:eastAsia="Times New Roman" w:cs="Times New Roman"/>
          <w:b/>
          <w:bCs/>
        </w:rPr>
        <w:t xml:space="preserve">: </w:t>
      </w:r>
    </w:p>
    <w:p w:rsidR="005B132E" w:rsidRPr="00561AA3" w:rsidRDefault="005B132E" w:rsidP="005B132E">
      <w:pPr>
        <w:ind w:firstLine="426"/>
        <w:jc w:val="both"/>
        <w:rPr>
          <w:bCs/>
        </w:rPr>
      </w:pPr>
      <w:r w:rsidRPr="00561AA3">
        <w:rPr>
          <w:bCs/>
        </w:rPr>
        <w:t xml:space="preserve">Фактичні витрати на реалізацію Програми за 2023 - 2025 роки становлять 2 960,32356 тис. грн при загальному плановому обсязі 5 304,934 тис. грн. Бюджетні призначення були затверджені у обсязі 2 989,013 </w:t>
      </w:r>
      <w:proofErr w:type="spellStart"/>
      <w:r w:rsidRPr="00561AA3">
        <w:rPr>
          <w:bCs/>
        </w:rPr>
        <w:t>тис.грн</w:t>
      </w:r>
      <w:proofErr w:type="spellEnd"/>
      <w:r w:rsidRPr="00561AA3">
        <w:rPr>
          <w:bCs/>
        </w:rPr>
        <w:t>.</w:t>
      </w:r>
    </w:p>
    <w:p w:rsidR="005B132E" w:rsidRPr="00561AA3" w:rsidRDefault="005B132E" w:rsidP="005B132E">
      <w:pPr>
        <w:ind w:firstLine="426"/>
        <w:jc w:val="both"/>
        <w:rPr>
          <w:bCs/>
        </w:rPr>
      </w:pPr>
      <w:r w:rsidRPr="00561AA3">
        <w:rPr>
          <w:bCs/>
        </w:rPr>
        <w:t>Фінансові витрати по рокам:</w:t>
      </w:r>
    </w:p>
    <w:p w:rsidR="005B132E" w:rsidRPr="00561AA3" w:rsidRDefault="005B132E" w:rsidP="005B132E">
      <w:pPr>
        <w:ind w:firstLine="426"/>
        <w:jc w:val="both"/>
        <w:rPr>
          <w:bCs/>
        </w:rPr>
      </w:pPr>
      <w:r w:rsidRPr="00561AA3">
        <w:rPr>
          <w:bCs/>
        </w:rPr>
        <w:t xml:space="preserve">2023 (жовтень-грудень) - 610,787 </w:t>
      </w:r>
      <w:proofErr w:type="spellStart"/>
      <w:r w:rsidRPr="00561AA3">
        <w:rPr>
          <w:bCs/>
        </w:rPr>
        <w:t>тис.грн</w:t>
      </w:r>
      <w:proofErr w:type="spellEnd"/>
      <w:r w:rsidRPr="00561AA3">
        <w:rPr>
          <w:bCs/>
        </w:rPr>
        <w:t>;</w:t>
      </w:r>
    </w:p>
    <w:p w:rsidR="005B132E" w:rsidRPr="00561AA3" w:rsidRDefault="005B132E" w:rsidP="005B132E">
      <w:pPr>
        <w:ind w:firstLine="426"/>
        <w:jc w:val="both"/>
        <w:rPr>
          <w:bCs/>
        </w:rPr>
      </w:pPr>
      <w:r w:rsidRPr="00561AA3">
        <w:rPr>
          <w:bCs/>
        </w:rPr>
        <w:t xml:space="preserve">2024 - 1300,0 </w:t>
      </w:r>
      <w:proofErr w:type="spellStart"/>
      <w:r w:rsidRPr="00561AA3">
        <w:rPr>
          <w:bCs/>
        </w:rPr>
        <w:t>тис.грн</w:t>
      </w:r>
      <w:proofErr w:type="spellEnd"/>
      <w:r w:rsidRPr="00561AA3">
        <w:rPr>
          <w:bCs/>
        </w:rPr>
        <w:t>;</w:t>
      </w:r>
    </w:p>
    <w:p w:rsidR="005B132E" w:rsidRPr="00561AA3" w:rsidRDefault="005B132E" w:rsidP="005B132E">
      <w:pPr>
        <w:ind w:firstLine="426"/>
        <w:jc w:val="both"/>
        <w:rPr>
          <w:bCs/>
        </w:rPr>
      </w:pPr>
      <w:r w:rsidRPr="00561AA3">
        <w:rPr>
          <w:bCs/>
        </w:rPr>
        <w:t xml:space="preserve">2025 - 1049,53656 </w:t>
      </w:r>
      <w:proofErr w:type="spellStart"/>
      <w:r w:rsidRPr="00561AA3">
        <w:rPr>
          <w:bCs/>
        </w:rPr>
        <w:t>тис.грн</w:t>
      </w:r>
      <w:proofErr w:type="spellEnd"/>
      <w:r w:rsidRPr="00561AA3">
        <w:rPr>
          <w:bCs/>
        </w:rPr>
        <w:t>.</w:t>
      </w:r>
    </w:p>
    <w:p w:rsidR="005B132E" w:rsidRPr="00561AA3" w:rsidRDefault="005B132E" w:rsidP="005B132E">
      <w:pPr>
        <w:ind w:firstLine="426"/>
        <w:jc w:val="both"/>
        <w:rPr>
          <w:bCs/>
        </w:rPr>
      </w:pPr>
      <w:r w:rsidRPr="00561AA3">
        <w:rPr>
          <w:bCs/>
        </w:rPr>
        <w:t>Рівень освоєння бюджетних коштів становить близько 99,04% у межах доведених бюджетних призначень.</w:t>
      </w:r>
    </w:p>
    <w:p w:rsidR="005B132E" w:rsidRPr="00561AA3" w:rsidRDefault="005B132E" w:rsidP="005B132E">
      <w:pPr>
        <w:ind w:firstLine="426"/>
        <w:jc w:val="both"/>
        <w:rPr>
          <w:bCs/>
        </w:rPr>
      </w:pPr>
      <w:r w:rsidRPr="00561AA3">
        <w:rPr>
          <w:bCs/>
        </w:rPr>
        <w:t xml:space="preserve">Зменшення загального планового обсягу фінансування зумовлено приведенням витрат у відповідність до фактичних потреб </w:t>
      </w:r>
      <w:proofErr w:type="spellStart"/>
      <w:r w:rsidRPr="00561AA3">
        <w:rPr>
          <w:bCs/>
        </w:rPr>
        <w:t>КП</w:t>
      </w:r>
      <w:proofErr w:type="spellEnd"/>
      <w:r w:rsidRPr="00561AA3">
        <w:rPr>
          <w:bCs/>
        </w:rPr>
        <w:t xml:space="preserve"> «</w:t>
      </w:r>
      <w:proofErr w:type="spellStart"/>
      <w:r w:rsidRPr="00561AA3">
        <w:rPr>
          <w:bCs/>
        </w:rPr>
        <w:t>Автотранссервіс</w:t>
      </w:r>
      <w:proofErr w:type="spellEnd"/>
      <w:r w:rsidRPr="00561AA3">
        <w:rPr>
          <w:bCs/>
        </w:rPr>
        <w:t>» для належного утримання автобусу.</w:t>
      </w:r>
    </w:p>
    <w:p w:rsidR="005B132E" w:rsidRPr="00561AA3" w:rsidRDefault="005B132E" w:rsidP="00243CB8">
      <w:pPr>
        <w:ind w:firstLine="426"/>
        <w:jc w:val="both"/>
        <w:rPr>
          <w:bCs/>
        </w:rPr>
      </w:pPr>
      <w:r w:rsidRPr="00561AA3">
        <w:rPr>
          <w:bCs/>
        </w:rPr>
        <w:t>Витрати здійснювалися за такими напрямами:</w:t>
      </w:r>
      <w:r w:rsidR="00243CB8">
        <w:rPr>
          <w:bCs/>
        </w:rPr>
        <w:t xml:space="preserve"> </w:t>
      </w:r>
      <w:r w:rsidRPr="00561AA3">
        <w:rPr>
          <w:bCs/>
        </w:rPr>
        <w:t>оплата праці працівників</w:t>
      </w:r>
      <w:r w:rsidR="00243CB8">
        <w:rPr>
          <w:bCs/>
        </w:rPr>
        <w:t>,</w:t>
      </w:r>
      <w:r w:rsidRPr="00561AA3">
        <w:rPr>
          <w:bCs/>
        </w:rPr>
        <w:t xml:space="preserve"> придбання паливно-мастильних матеріалів</w:t>
      </w:r>
      <w:r w:rsidR="00243CB8">
        <w:rPr>
          <w:bCs/>
        </w:rPr>
        <w:t xml:space="preserve">, </w:t>
      </w:r>
      <w:r w:rsidRPr="00561AA3">
        <w:rPr>
          <w:bCs/>
        </w:rPr>
        <w:t>запасних частин</w:t>
      </w:r>
      <w:r w:rsidR="00243CB8">
        <w:rPr>
          <w:bCs/>
        </w:rPr>
        <w:t>,</w:t>
      </w:r>
      <w:r w:rsidRPr="00561AA3">
        <w:rPr>
          <w:bCs/>
        </w:rPr>
        <w:t xml:space="preserve"> технічне обслуговування та ремонт транспортних засобів</w:t>
      </w:r>
      <w:r w:rsidR="00243CB8">
        <w:rPr>
          <w:bCs/>
        </w:rPr>
        <w:t>,</w:t>
      </w:r>
      <w:r w:rsidRPr="00561AA3">
        <w:rPr>
          <w:bCs/>
        </w:rPr>
        <w:t xml:space="preserve"> проходження обов’язкових технічних і медичних оглядів. </w:t>
      </w:r>
    </w:p>
    <w:p w:rsidR="005B132E" w:rsidRPr="00561AA3" w:rsidRDefault="005B132E" w:rsidP="005B132E">
      <w:pPr>
        <w:ind w:firstLine="426"/>
        <w:jc w:val="both"/>
        <w:rPr>
          <w:bCs/>
        </w:rPr>
      </w:pPr>
      <w:r w:rsidRPr="00561AA3">
        <w:rPr>
          <w:bCs/>
        </w:rPr>
        <w:t>Реалізація цільової програми «Соціальний автобус Білгород-Дністровської міської територіальної громади на 2023 - 2025 роки» є ефективною та соціально значущою.</w:t>
      </w:r>
    </w:p>
    <w:p w:rsidR="00561AA3" w:rsidRPr="00561AA3" w:rsidRDefault="005B132E" w:rsidP="005B132E">
      <w:pPr>
        <w:ind w:firstLine="426"/>
        <w:jc w:val="both"/>
        <w:rPr>
          <w:bCs/>
        </w:rPr>
      </w:pPr>
      <w:r w:rsidRPr="00561AA3">
        <w:rPr>
          <w:bCs/>
        </w:rPr>
        <w:t>Отримані результати підтверджують доцільність подальшого розвитку подібних соціальних ініціатив як інструменту підвищення якості життя населення</w:t>
      </w:r>
      <w:r w:rsidR="00561AA3" w:rsidRPr="00561AA3">
        <w:rPr>
          <w:bCs/>
        </w:rPr>
        <w:t>.</w:t>
      </w:r>
    </w:p>
    <w:p w:rsidR="003319DC" w:rsidRPr="00561AA3" w:rsidRDefault="003319DC" w:rsidP="003319DC">
      <w:pPr>
        <w:tabs>
          <w:tab w:val="left" w:pos="2700"/>
        </w:tabs>
        <w:contextualSpacing/>
        <w:jc w:val="both"/>
        <w:rPr>
          <w:rFonts w:eastAsia="Calibri" w:cs="Times New Roman"/>
          <w:lang w:eastAsia="en-US"/>
        </w:rPr>
      </w:pPr>
    </w:p>
    <w:p w:rsidR="003319DC" w:rsidRPr="00561AA3" w:rsidRDefault="003319DC" w:rsidP="003319DC">
      <w:pPr>
        <w:tabs>
          <w:tab w:val="left" w:pos="2700"/>
        </w:tabs>
        <w:contextualSpacing/>
        <w:jc w:val="both"/>
        <w:rPr>
          <w:rFonts w:eastAsia="Calibri" w:cs="Times New Roman"/>
          <w:lang w:eastAsia="en-US"/>
        </w:rPr>
      </w:pPr>
      <w:r w:rsidRPr="00561AA3">
        <w:rPr>
          <w:rFonts w:eastAsia="Calibri" w:cs="Times New Roman"/>
          <w:lang w:eastAsia="en-US"/>
        </w:rPr>
        <w:t xml:space="preserve">Директор Департаменту </w:t>
      </w:r>
      <w:r w:rsidRPr="00561AA3">
        <w:rPr>
          <w:rFonts w:eastAsia="Calibri" w:cs="Times New Roman"/>
          <w:lang w:eastAsia="en-US"/>
        </w:rPr>
        <w:tab/>
      </w:r>
      <w:r w:rsidRPr="00561AA3">
        <w:rPr>
          <w:rFonts w:eastAsia="Calibri" w:cs="Times New Roman"/>
          <w:lang w:eastAsia="en-US"/>
        </w:rPr>
        <w:tab/>
      </w:r>
      <w:r w:rsidRPr="00561AA3">
        <w:rPr>
          <w:rFonts w:eastAsia="Calibri" w:cs="Times New Roman"/>
          <w:lang w:eastAsia="en-US"/>
        </w:rPr>
        <w:tab/>
        <w:t xml:space="preserve">                                               Владислав РАСПОРОВСЬКИЙ</w:t>
      </w:r>
    </w:p>
    <w:p w:rsidR="003319DC" w:rsidRPr="00561AA3" w:rsidRDefault="003319DC" w:rsidP="003319DC">
      <w:pPr>
        <w:tabs>
          <w:tab w:val="left" w:pos="567"/>
        </w:tabs>
        <w:contextualSpacing/>
        <w:jc w:val="both"/>
        <w:rPr>
          <w:rFonts w:eastAsia="Calibri" w:cs="Times New Roman"/>
          <w:lang w:eastAsia="en-US"/>
        </w:rPr>
      </w:pPr>
      <w:r w:rsidRPr="00561AA3">
        <w:rPr>
          <w:rFonts w:eastAsia="Calibri" w:cs="Times New Roman"/>
          <w:lang w:eastAsia="en-US"/>
        </w:rPr>
        <w:t>житлово-комунального господарства</w:t>
      </w:r>
    </w:p>
    <w:p w:rsidR="003319DC" w:rsidRPr="00CF1897" w:rsidRDefault="003319DC" w:rsidP="003319DC">
      <w:pPr>
        <w:tabs>
          <w:tab w:val="left" w:pos="567"/>
        </w:tabs>
        <w:contextualSpacing/>
        <w:jc w:val="both"/>
        <w:rPr>
          <w:rFonts w:eastAsia="Calibri" w:cs="Times New Roman"/>
          <w:lang w:eastAsia="en-US"/>
        </w:rPr>
      </w:pPr>
      <w:r w:rsidRPr="00CF1897">
        <w:rPr>
          <w:rFonts w:eastAsia="Calibri" w:cs="Times New Roman"/>
          <w:lang w:eastAsia="en-US"/>
        </w:rPr>
        <w:t>та капітального будівництва</w:t>
      </w:r>
    </w:p>
    <w:p w:rsidR="003319DC" w:rsidRPr="00CF1897" w:rsidRDefault="003319DC" w:rsidP="003319DC">
      <w:pPr>
        <w:tabs>
          <w:tab w:val="left" w:pos="709"/>
        </w:tabs>
        <w:ind w:firstLine="284"/>
        <w:contextualSpacing/>
        <w:jc w:val="center"/>
        <w:rPr>
          <w:rFonts w:eastAsia="Calibri" w:cs="Times New Roman"/>
          <w:lang w:eastAsia="en-US"/>
        </w:rPr>
      </w:pPr>
      <w:r w:rsidRPr="00CF1897">
        <w:rPr>
          <w:rFonts w:eastAsia="Calibri" w:cs="Times New Roman"/>
          <w:lang w:eastAsia="en-US"/>
        </w:rPr>
        <w:t>_______________________________</w:t>
      </w:r>
    </w:p>
    <w:p w:rsidR="00CB78F6" w:rsidRPr="00CF1897" w:rsidRDefault="00AC2241" w:rsidP="00CF1897">
      <w:pPr>
        <w:rPr>
          <w:rFonts w:eastAsia="Calibri" w:cs="Times New Roman"/>
          <w:lang w:eastAsia="en-US"/>
        </w:rPr>
      </w:pPr>
      <w:r>
        <w:rPr>
          <w:rFonts w:eastAsia="Calibri" w:cs="Times New Roman"/>
          <w:lang w:eastAsia="en-US"/>
        </w:rPr>
        <w:t xml:space="preserve">Секретар міської ради                                                                                  Олександр СКАЛОЗУБ </w:t>
      </w:r>
    </w:p>
    <w:sectPr w:rsidR="00CB78F6" w:rsidRPr="00CF1897" w:rsidSect="003319D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6D3" w:rsidRDefault="00BF76D3">
      <w:r>
        <w:separator/>
      </w:r>
    </w:p>
  </w:endnote>
  <w:endnote w:type="continuationSeparator" w:id="0">
    <w:p w:rsidR="00BF76D3" w:rsidRDefault="00BF76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Droid Sans">
    <w:altName w:val="MS Gothic"/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Gothic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41" w:rsidRDefault="00AC2241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41" w:rsidRDefault="00AC2241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41" w:rsidRDefault="00AC224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6D3" w:rsidRDefault="00BF76D3">
      <w:r>
        <w:separator/>
      </w:r>
    </w:p>
  </w:footnote>
  <w:footnote w:type="continuationSeparator" w:id="0">
    <w:p w:rsidR="00BF76D3" w:rsidRDefault="00BF76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41" w:rsidRDefault="00AC224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B6F" w:rsidRDefault="002302D7" w:rsidP="003319DC">
    <w:pPr>
      <w:pStyle w:val="a5"/>
      <w:jc w:val="center"/>
    </w:pPr>
    <w:r>
      <w:fldChar w:fldCharType="begin"/>
    </w:r>
    <w:r w:rsidR="00926B6F">
      <w:instrText>PAGE   \* MERGEFORMAT</w:instrText>
    </w:r>
    <w:r>
      <w:fldChar w:fldCharType="separate"/>
    </w:r>
    <w:r w:rsidR="00926B6F">
      <w:rPr>
        <w:noProof/>
      </w:rPr>
      <w:t>4</w:t>
    </w:r>
    <w:r>
      <w:fldChar w:fldCharType="end"/>
    </w:r>
  </w:p>
  <w:p w:rsidR="00926B6F" w:rsidRDefault="00926B6F" w:rsidP="003319DC">
    <w:pPr>
      <w:pStyle w:val="a5"/>
      <w:jc w:val="right"/>
    </w:pPr>
    <w:r>
      <w:t xml:space="preserve">          </w:t>
    </w:r>
    <w:r w:rsidRPr="00D5660D">
      <w:t>продовження додатку</w:t>
    </w:r>
  </w:p>
  <w:p w:rsidR="00926B6F" w:rsidRDefault="00926B6F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B6F" w:rsidRDefault="00926B6F" w:rsidP="003319DC">
    <w:pPr>
      <w:pStyle w:val="a5"/>
      <w:jc w:val="cent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B6F" w:rsidRDefault="002302D7">
    <w:pPr>
      <w:pStyle w:val="a5"/>
      <w:jc w:val="center"/>
    </w:pPr>
    <w:r>
      <w:fldChar w:fldCharType="begin"/>
    </w:r>
    <w:r w:rsidR="00926B6F">
      <w:instrText>PAGE   \* MERGEFORMAT</w:instrText>
    </w:r>
    <w:r>
      <w:fldChar w:fldCharType="separate"/>
    </w:r>
    <w:r w:rsidR="00651398">
      <w:rPr>
        <w:noProof/>
      </w:rPr>
      <w:t>13</w:t>
    </w:r>
    <w:r>
      <w:fldChar w:fldCharType="end"/>
    </w:r>
  </w:p>
  <w:p w:rsidR="00926B6F" w:rsidRPr="00CB78F6" w:rsidRDefault="00926B6F" w:rsidP="003319DC">
    <w:pPr>
      <w:pStyle w:val="a5"/>
      <w:jc w:val="right"/>
    </w:pPr>
    <w:r w:rsidRPr="00CB78F6">
      <w:t>продовження додатку</w:t>
    </w:r>
  </w:p>
  <w:p w:rsidR="00926B6F" w:rsidRDefault="00926B6F">
    <w:pPr>
      <w:pStyle w:val="a5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41" w:rsidRDefault="00AC2241" w:rsidP="003319DC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3304A"/>
    <w:multiLevelType w:val="multilevel"/>
    <w:tmpl w:val="6C42B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187F6B"/>
    <w:multiLevelType w:val="multilevel"/>
    <w:tmpl w:val="194A8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DB2F77"/>
    <w:multiLevelType w:val="multilevel"/>
    <w:tmpl w:val="3E2C9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410AA8"/>
    <w:multiLevelType w:val="multilevel"/>
    <w:tmpl w:val="1E040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981C82"/>
    <w:multiLevelType w:val="multilevel"/>
    <w:tmpl w:val="B21AF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E31745"/>
    <w:multiLevelType w:val="hybridMultilevel"/>
    <w:tmpl w:val="919A4986"/>
    <w:lvl w:ilvl="0" w:tplc="40EAD142">
      <w:start w:val="2025"/>
      <w:numFmt w:val="decimal"/>
      <w:lvlText w:val="%1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93A5CE8"/>
    <w:multiLevelType w:val="hybridMultilevel"/>
    <w:tmpl w:val="AF2252C6"/>
    <w:lvl w:ilvl="0" w:tplc="C6600AC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2C97325"/>
    <w:multiLevelType w:val="hybridMultilevel"/>
    <w:tmpl w:val="83E8C560"/>
    <w:lvl w:ilvl="0" w:tplc="703E863A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F3186404" w:tentative="1">
      <w:start w:val="1"/>
      <w:numFmt w:val="lowerLetter"/>
      <w:lvlText w:val="%2."/>
      <w:lvlJc w:val="left"/>
      <w:pPr>
        <w:ind w:left="1440" w:hanging="360"/>
      </w:pPr>
    </w:lvl>
    <w:lvl w:ilvl="2" w:tplc="61EE5504" w:tentative="1">
      <w:start w:val="1"/>
      <w:numFmt w:val="lowerRoman"/>
      <w:lvlText w:val="%3."/>
      <w:lvlJc w:val="right"/>
      <w:pPr>
        <w:ind w:left="2160" w:hanging="180"/>
      </w:pPr>
    </w:lvl>
    <w:lvl w:ilvl="3" w:tplc="D85862A2" w:tentative="1">
      <w:start w:val="1"/>
      <w:numFmt w:val="decimal"/>
      <w:lvlText w:val="%4."/>
      <w:lvlJc w:val="left"/>
      <w:pPr>
        <w:ind w:left="2880" w:hanging="360"/>
      </w:pPr>
    </w:lvl>
    <w:lvl w:ilvl="4" w:tplc="349CD19E" w:tentative="1">
      <w:start w:val="1"/>
      <w:numFmt w:val="lowerLetter"/>
      <w:lvlText w:val="%5."/>
      <w:lvlJc w:val="left"/>
      <w:pPr>
        <w:ind w:left="3600" w:hanging="360"/>
      </w:pPr>
    </w:lvl>
    <w:lvl w:ilvl="5" w:tplc="5920A378" w:tentative="1">
      <w:start w:val="1"/>
      <w:numFmt w:val="lowerRoman"/>
      <w:lvlText w:val="%6."/>
      <w:lvlJc w:val="right"/>
      <w:pPr>
        <w:ind w:left="4320" w:hanging="180"/>
      </w:pPr>
    </w:lvl>
    <w:lvl w:ilvl="6" w:tplc="D66C753A" w:tentative="1">
      <w:start w:val="1"/>
      <w:numFmt w:val="decimal"/>
      <w:lvlText w:val="%7."/>
      <w:lvlJc w:val="left"/>
      <w:pPr>
        <w:ind w:left="5040" w:hanging="360"/>
      </w:pPr>
    </w:lvl>
    <w:lvl w:ilvl="7" w:tplc="9B4C1ED4" w:tentative="1">
      <w:start w:val="1"/>
      <w:numFmt w:val="lowerLetter"/>
      <w:lvlText w:val="%8."/>
      <w:lvlJc w:val="left"/>
      <w:pPr>
        <w:ind w:left="5760" w:hanging="360"/>
      </w:pPr>
    </w:lvl>
    <w:lvl w:ilvl="8" w:tplc="061A6B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5A410C"/>
    <w:multiLevelType w:val="hybridMultilevel"/>
    <w:tmpl w:val="7FB6E2CE"/>
    <w:lvl w:ilvl="0" w:tplc="EFF8817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AC2A46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9C2C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C87E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82C3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1687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6E6B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3C6A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0CA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9C7FF2"/>
    <w:multiLevelType w:val="multilevel"/>
    <w:tmpl w:val="54B04E1A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ahoma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>
    <w:nsid w:val="774A2C1C"/>
    <w:multiLevelType w:val="multilevel"/>
    <w:tmpl w:val="C42AF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7832A35"/>
    <w:multiLevelType w:val="multilevel"/>
    <w:tmpl w:val="B6B85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  <w:num w:numId="7">
    <w:abstractNumId w:val="10"/>
  </w:num>
  <w:num w:numId="8">
    <w:abstractNumId w:val="0"/>
  </w:num>
  <w:num w:numId="9">
    <w:abstractNumId w:val="4"/>
  </w:num>
  <w:num w:numId="10">
    <w:abstractNumId w:val="11"/>
  </w:num>
  <w:num w:numId="11">
    <w:abstractNumId w:val="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1075"/>
    <w:rsid w:val="00012B6F"/>
    <w:rsid w:val="00014445"/>
    <w:rsid w:val="00014D71"/>
    <w:rsid w:val="00017A08"/>
    <w:rsid w:val="00022AE9"/>
    <w:rsid w:val="0002396F"/>
    <w:rsid w:val="000246B5"/>
    <w:rsid w:val="00026D69"/>
    <w:rsid w:val="0003531B"/>
    <w:rsid w:val="00041916"/>
    <w:rsid w:val="00041B1E"/>
    <w:rsid w:val="0004474A"/>
    <w:rsid w:val="000637AD"/>
    <w:rsid w:val="0006533E"/>
    <w:rsid w:val="00067405"/>
    <w:rsid w:val="00073455"/>
    <w:rsid w:val="00081268"/>
    <w:rsid w:val="000877C4"/>
    <w:rsid w:val="000B61BD"/>
    <w:rsid w:val="000B64E8"/>
    <w:rsid w:val="000B665D"/>
    <w:rsid w:val="000C1C8C"/>
    <w:rsid w:val="000D108E"/>
    <w:rsid w:val="000D150F"/>
    <w:rsid w:val="000D4F61"/>
    <w:rsid w:val="000D7438"/>
    <w:rsid w:val="000D7B8F"/>
    <w:rsid w:val="000E0AB7"/>
    <w:rsid w:val="000E2388"/>
    <w:rsid w:val="000E53C3"/>
    <w:rsid w:val="000E7257"/>
    <w:rsid w:val="000F1A75"/>
    <w:rsid w:val="000F2E66"/>
    <w:rsid w:val="000F3780"/>
    <w:rsid w:val="0010177B"/>
    <w:rsid w:val="00104B41"/>
    <w:rsid w:val="001142D2"/>
    <w:rsid w:val="00114F76"/>
    <w:rsid w:val="00115E48"/>
    <w:rsid w:val="00116D0C"/>
    <w:rsid w:val="00117E4D"/>
    <w:rsid w:val="00123D2A"/>
    <w:rsid w:val="001432CC"/>
    <w:rsid w:val="001467C9"/>
    <w:rsid w:val="00146B89"/>
    <w:rsid w:val="00153389"/>
    <w:rsid w:val="00153DB0"/>
    <w:rsid w:val="00160328"/>
    <w:rsid w:val="00161BE1"/>
    <w:rsid w:val="001628F5"/>
    <w:rsid w:val="00166488"/>
    <w:rsid w:val="001711D4"/>
    <w:rsid w:val="00172746"/>
    <w:rsid w:val="00174293"/>
    <w:rsid w:val="001749E1"/>
    <w:rsid w:val="00194F37"/>
    <w:rsid w:val="0019600F"/>
    <w:rsid w:val="001A1274"/>
    <w:rsid w:val="001A17A6"/>
    <w:rsid w:val="001A62CD"/>
    <w:rsid w:val="001B2D96"/>
    <w:rsid w:val="001B6297"/>
    <w:rsid w:val="001B6629"/>
    <w:rsid w:val="001C0243"/>
    <w:rsid w:val="001C41BB"/>
    <w:rsid w:val="001D00D0"/>
    <w:rsid w:val="001D4FB9"/>
    <w:rsid w:val="001E4A7B"/>
    <w:rsid w:val="001E6FD7"/>
    <w:rsid w:val="00200E0F"/>
    <w:rsid w:val="00204383"/>
    <w:rsid w:val="00214941"/>
    <w:rsid w:val="00216D51"/>
    <w:rsid w:val="00222443"/>
    <w:rsid w:val="00222741"/>
    <w:rsid w:val="0022781D"/>
    <w:rsid w:val="002278EC"/>
    <w:rsid w:val="002302D7"/>
    <w:rsid w:val="002310C7"/>
    <w:rsid w:val="002315D7"/>
    <w:rsid w:val="0023262D"/>
    <w:rsid w:val="00232A0A"/>
    <w:rsid w:val="002350D3"/>
    <w:rsid w:val="0023736B"/>
    <w:rsid w:val="00237613"/>
    <w:rsid w:val="00237E94"/>
    <w:rsid w:val="00240826"/>
    <w:rsid w:val="00243CB8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809EB"/>
    <w:rsid w:val="00281FA1"/>
    <w:rsid w:val="00284733"/>
    <w:rsid w:val="0028478B"/>
    <w:rsid w:val="0029168E"/>
    <w:rsid w:val="00293401"/>
    <w:rsid w:val="002A002E"/>
    <w:rsid w:val="002A122A"/>
    <w:rsid w:val="002A3AFB"/>
    <w:rsid w:val="002A432A"/>
    <w:rsid w:val="002A5AC0"/>
    <w:rsid w:val="002A642F"/>
    <w:rsid w:val="002B1602"/>
    <w:rsid w:val="002B1B83"/>
    <w:rsid w:val="002B3024"/>
    <w:rsid w:val="002B653D"/>
    <w:rsid w:val="002C05A6"/>
    <w:rsid w:val="002C36F2"/>
    <w:rsid w:val="002C49F2"/>
    <w:rsid w:val="002C4ACA"/>
    <w:rsid w:val="002D233C"/>
    <w:rsid w:val="002D414A"/>
    <w:rsid w:val="002D6491"/>
    <w:rsid w:val="002E097A"/>
    <w:rsid w:val="002E3153"/>
    <w:rsid w:val="002E6906"/>
    <w:rsid w:val="002F0909"/>
    <w:rsid w:val="002F2B2D"/>
    <w:rsid w:val="002F3980"/>
    <w:rsid w:val="002F7781"/>
    <w:rsid w:val="003039E7"/>
    <w:rsid w:val="0030550C"/>
    <w:rsid w:val="00305C03"/>
    <w:rsid w:val="00313184"/>
    <w:rsid w:val="003131AC"/>
    <w:rsid w:val="00315849"/>
    <w:rsid w:val="00316526"/>
    <w:rsid w:val="00320FEF"/>
    <w:rsid w:val="003247FE"/>
    <w:rsid w:val="003253AA"/>
    <w:rsid w:val="003319DC"/>
    <w:rsid w:val="00331A11"/>
    <w:rsid w:val="0033254A"/>
    <w:rsid w:val="00336FE1"/>
    <w:rsid w:val="003376B9"/>
    <w:rsid w:val="00337BC8"/>
    <w:rsid w:val="003401B8"/>
    <w:rsid w:val="003441A9"/>
    <w:rsid w:val="00344409"/>
    <w:rsid w:val="003513E7"/>
    <w:rsid w:val="003536EB"/>
    <w:rsid w:val="003603AA"/>
    <w:rsid w:val="00360544"/>
    <w:rsid w:val="00362F34"/>
    <w:rsid w:val="003632BC"/>
    <w:rsid w:val="00364FD8"/>
    <w:rsid w:val="00365BF2"/>
    <w:rsid w:val="003672A2"/>
    <w:rsid w:val="00371E3C"/>
    <w:rsid w:val="00371F4C"/>
    <w:rsid w:val="00372DE6"/>
    <w:rsid w:val="0037504F"/>
    <w:rsid w:val="003800C3"/>
    <w:rsid w:val="00380F41"/>
    <w:rsid w:val="00381100"/>
    <w:rsid w:val="003824F3"/>
    <w:rsid w:val="00382A63"/>
    <w:rsid w:val="003913D7"/>
    <w:rsid w:val="003922AB"/>
    <w:rsid w:val="00394BAF"/>
    <w:rsid w:val="0039579B"/>
    <w:rsid w:val="003A0AAF"/>
    <w:rsid w:val="003A1AFF"/>
    <w:rsid w:val="003A698F"/>
    <w:rsid w:val="003B0D96"/>
    <w:rsid w:val="003B1084"/>
    <w:rsid w:val="003B1EAB"/>
    <w:rsid w:val="003B2904"/>
    <w:rsid w:val="003C1D04"/>
    <w:rsid w:val="003C1F0F"/>
    <w:rsid w:val="003C7754"/>
    <w:rsid w:val="003D0C65"/>
    <w:rsid w:val="003E5193"/>
    <w:rsid w:val="003E5F2C"/>
    <w:rsid w:val="003F0DCB"/>
    <w:rsid w:val="003F3DA1"/>
    <w:rsid w:val="003F65CC"/>
    <w:rsid w:val="003F6D63"/>
    <w:rsid w:val="00400503"/>
    <w:rsid w:val="00401006"/>
    <w:rsid w:val="00405DEA"/>
    <w:rsid w:val="00413042"/>
    <w:rsid w:val="00421CDE"/>
    <w:rsid w:val="00422402"/>
    <w:rsid w:val="00422487"/>
    <w:rsid w:val="0042302A"/>
    <w:rsid w:val="00423AC3"/>
    <w:rsid w:val="00426079"/>
    <w:rsid w:val="00431B64"/>
    <w:rsid w:val="00442125"/>
    <w:rsid w:val="00442A24"/>
    <w:rsid w:val="00446A1E"/>
    <w:rsid w:val="00454D74"/>
    <w:rsid w:val="00456398"/>
    <w:rsid w:val="00457699"/>
    <w:rsid w:val="00462982"/>
    <w:rsid w:val="00466A76"/>
    <w:rsid w:val="004676C3"/>
    <w:rsid w:val="0047051D"/>
    <w:rsid w:val="00472A5F"/>
    <w:rsid w:val="00477C6A"/>
    <w:rsid w:val="00482349"/>
    <w:rsid w:val="004828CC"/>
    <w:rsid w:val="004855F3"/>
    <w:rsid w:val="00485B68"/>
    <w:rsid w:val="004903C1"/>
    <w:rsid w:val="0049613D"/>
    <w:rsid w:val="004A0365"/>
    <w:rsid w:val="004A1847"/>
    <w:rsid w:val="004A2B89"/>
    <w:rsid w:val="004A47E9"/>
    <w:rsid w:val="004B44B8"/>
    <w:rsid w:val="004B7FF2"/>
    <w:rsid w:val="004C2656"/>
    <w:rsid w:val="004D07BC"/>
    <w:rsid w:val="004D1543"/>
    <w:rsid w:val="004D19A3"/>
    <w:rsid w:val="004D203E"/>
    <w:rsid w:val="004D67B6"/>
    <w:rsid w:val="004D6C5E"/>
    <w:rsid w:val="004E7029"/>
    <w:rsid w:val="004E7B99"/>
    <w:rsid w:val="004E7E5E"/>
    <w:rsid w:val="004F2D24"/>
    <w:rsid w:val="004F58F7"/>
    <w:rsid w:val="00503DF8"/>
    <w:rsid w:val="00506885"/>
    <w:rsid w:val="005124B8"/>
    <w:rsid w:val="00521F7A"/>
    <w:rsid w:val="00523712"/>
    <w:rsid w:val="00524B6B"/>
    <w:rsid w:val="0052684C"/>
    <w:rsid w:val="005330FA"/>
    <w:rsid w:val="00534FF4"/>
    <w:rsid w:val="005502F6"/>
    <w:rsid w:val="00555A97"/>
    <w:rsid w:val="00560B1E"/>
    <w:rsid w:val="00560BC4"/>
    <w:rsid w:val="005613A7"/>
    <w:rsid w:val="00561AA3"/>
    <w:rsid w:val="005624E8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93B3F"/>
    <w:rsid w:val="005A2702"/>
    <w:rsid w:val="005B132E"/>
    <w:rsid w:val="005B2639"/>
    <w:rsid w:val="005C24B3"/>
    <w:rsid w:val="005C5E03"/>
    <w:rsid w:val="005C7A92"/>
    <w:rsid w:val="005C7C23"/>
    <w:rsid w:val="005D022D"/>
    <w:rsid w:val="005D0C09"/>
    <w:rsid w:val="005D421E"/>
    <w:rsid w:val="005D43A5"/>
    <w:rsid w:val="005D5569"/>
    <w:rsid w:val="005E71C6"/>
    <w:rsid w:val="005F3ECD"/>
    <w:rsid w:val="005F6EA2"/>
    <w:rsid w:val="005F724E"/>
    <w:rsid w:val="00600E3B"/>
    <w:rsid w:val="00602587"/>
    <w:rsid w:val="006025B8"/>
    <w:rsid w:val="00602717"/>
    <w:rsid w:val="00602D78"/>
    <w:rsid w:val="006038A4"/>
    <w:rsid w:val="006055FD"/>
    <w:rsid w:val="006143D5"/>
    <w:rsid w:val="006144AD"/>
    <w:rsid w:val="00622E23"/>
    <w:rsid w:val="00622F95"/>
    <w:rsid w:val="0062336D"/>
    <w:rsid w:val="00631075"/>
    <w:rsid w:val="00634984"/>
    <w:rsid w:val="00635213"/>
    <w:rsid w:val="00636631"/>
    <w:rsid w:val="0063740B"/>
    <w:rsid w:val="00650EEB"/>
    <w:rsid w:val="00651398"/>
    <w:rsid w:val="00652195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1CEC"/>
    <w:rsid w:val="00674C44"/>
    <w:rsid w:val="006879AA"/>
    <w:rsid w:val="00692A3E"/>
    <w:rsid w:val="006942EE"/>
    <w:rsid w:val="00694455"/>
    <w:rsid w:val="006A031F"/>
    <w:rsid w:val="006A2A20"/>
    <w:rsid w:val="006B352B"/>
    <w:rsid w:val="006B6D98"/>
    <w:rsid w:val="006B7F00"/>
    <w:rsid w:val="006C28F2"/>
    <w:rsid w:val="006C4362"/>
    <w:rsid w:val="006C6E84"/>
    <w:rsid w:val="006D14B1"/>
    <w:rsid w:val="006D2F7E"/>
    <w:rsid w:val="006D3D93"/>
    <w:rsid w:val="006D4C0E"/>
    <w:rsid w:val="006D6354"/>
    <w:rsid w:val="006F0D66"/>
    <w:rsid w:val="006F0F67"/>
    <w:rsid w:val="006F13BB"/>
    <w:rsid w:val="006F3B83"/>
    <w:rsid w:val="006F4B55"/>
    <w:rsid w:val="006F5B43"/>
    <w:rsid w:val="007005C1"/>
    <w:rsid w:val="0070238C"/>
    <w:rsid w:val="00702C47"/>
    <w:rsid w:val="00702E38"/>
    <w:rsid w:val="00705CE2"/>
    <w:rsid w:val="00707C4C"/>
    <w:rsid w:val="00713516"/>
    <w:rsid w:val="00721AA9"/>
    <w:rsid w:val="007233D3"/>
    <w:rsid w:val="0072746E"/>
    <w:rsid w:val="00740B4A"/>
    <w:rsid w:val="00740F4B"/>
    <w:rsid w:val="00741206"/>
    <w:rsid w:val="00742A2A"/>
    <w:rsid w:val="007430CA"/>
    <w:rsid w:val="007455F3"/>
    <w:rsid w:val="00745A76"/>
    <w:rsid w:val="007510C6"/>
    <w:rsid w:val="00752FB5"/>
    <w:rsid w:val="00753036"/>
    <w:rsid w:val="00757EC9"/>
    <w:rsid w:val="00766775"/>
    <w:rsid w:val="00777F25"/>
    <w:rsid w:val="00784106"/>
    <w:rsid w:val="00785909"/>
    <w:rsid w:val="00786DAC"/>
    <w:rsid w:val="007901C4"/>
    <w:rsid w:val="007904D4"/>
    <w:rsid w:val="0079085A"/>
    <w:rsid w:val="0079181C"/>
    <w:rsid w:val="00795E31"/>
    <w:rsid w:val="007A329C"/>
    <w:rsid w:val="007A3FA7"/>
    <w:rsid w:val="007A72BE"/>
    <w:rsid w:val="007B1905"/>
    <w:rsid w:val="007B2BFE"/>
    <w:rsid w:val="007C4268"/>
    <w:rsid w:val="007D36E6"/>
    <w:rsid w:val="007D46FA"/>
    <w:rsid w:val="007D4A4D"/>
    <w:rsid w:val="007E1D91"/>
    <w:rsid w:val="007E4A9B"/>
    <w:rsid w:val="007E59FD"/>
    <w:rsid w:val="007E638A"/>
    <w:rsid w:val="007E7C25"/>
    <w:rsid w:val="007F1CF0"/>
    <w:rsid w:val="007F1DBA"/>
    <w:rsid w:val="007F5BF4"/>
    <w:rsid w:val="007F7BC8"/>
    <w:rsid w:val="008023C2"/>
    <w:rsid w:val="00803811"/>
    <w:rsid w:val="00805FD6"/>
    <w:rsid w:val="00807648"/>
    <w:rsid w:val="00807ED7"/>
    <w:rsid w:val="00812AE2"/>
    <w:rsid w:val="00814DAC"/>
    <w:rsid w:val="00815082"/>
    <w:rsid w:val="00835030"/>
    <w:rsid w:val="00844E6E"/>
    <w:rsid w:val="00847520"/>
    <w:rsid w:val="008517FE"/>
    <w:rsid w:val="008518D6"/>
    <w:rsid w:val="008526F6"/>
    <w:rsid w:val="00854728"/>
    <w:rsid w:val="008600E8"/>
    <w:rsid w:val="00863079"/>
    <w:rsid w:val="008706C6"/>
    <w:rsid w:val="00877F34"/>
    <w:rsid w:val="00884690"/>
    <w:rsid w:val="00886FEC"/>
    <w:rsid w:val="00893E50"/>
    <w:rsid w:val="008945C3"/>
    <w:rsid w:val="00894AF4"/>
    <w:rsid w:val="008A013A"/>
    <w:rsid w:val="008A2A08"/>
    <w:rsid w:val="008A3244"/>
    <w:rsid w:val="008B3A82"/>
    <w:rsid w:val="008C1096"/>
    <w:rsid w:val="008C5407"/>
    <w:rsid w:val="008D1473"/>
    <w:rsid w:val="008D1F7F"/>
    <w:rsid w:val="008D6BD6"/>
    <w:rsid w:val="008E2AAE"/>
    <w:rsid w:val="008E6F23"/>
    <w:rsid w:val="008E7EDE"/>
    <w:rsid w:val="00901CC6"/>
    <w:rsid w:val="009066EF"/>
    <w:rsid w:val="009103DF"/>
    <w:rsid w:val="009121FA"/>
    <w:rsid w:val="00914D88"/>
    <w:rsid w:val="00915EAB"/>
    <w:rsid w:val="0091797C"/>
    <w:rsid w:val="00921331"/>
    <w:rsid w:val="009221CF"/>
    <w:rsid w:val="009221E2"/>
    <w:rsid w:val="009224A4"/>
    <w:rsid w:val="00926B6F"/>
    <w:rsid w:val="00930DDF"/>
    <w:rsid w:val="009401DF"/>
    <w:rsid w:val="00940795"/>
    <w:rsid w:val="00944904"/>
    <w:rsid w:val="00952AC2"/>
    <w:rsid w:val="00955BEB"/>
    <w:rsid w:val="00955FAD"/>
    <w:rsid w:val="00960D1A"/>
    <w:rsid w:val="00964F58"/>
    <w:rsid w:val="009661BB"/>
    <w:rsid w:val="009701AE"/>
    <w:rsid w:val="009702D8"/>
    <w:rsid w:val="0097417F"/>
    <w:rsid w:val="00982659"/>
    <w:rsid w:val="009863E3"/>
    <w:rsid w:val="00990C5A"/>
    <w:rsid w:val="00992E51"/>
    <w:rsid w:val="00993FD3"/>
    <w:rsid w:val="009A68B0"/>
    <w:rsid w:val="009A6D2A"/>
    <w:rsid w:val="009B0F13"/>
    <w:rsid w:val="009B24C1"/>
    <w:rsid w:val="009C3AF1"/>
    <w:rsid w:val="009C5483"/>
    <w:rsid w:val="009C6117"/>
    <w:rsid w:val="009D18A8"/>
    <w:rsid w:val="009D39D0"/>
    <w:rsid w:val="009D5025"/>
    <w:rsid w:val="009E198B"/>
    <w:rsid w:val="009E42F3"/>
    <w:rsid w:val="009E5477"/>
    <w:rsid w:val="009E7C84"/>
    <w:rsid w:val="009F24D2"/>
    <w:rsid w:val="009F2600"/>
    <w:rsid w:val="009F43AA"/>
    <w:rsid w:val="00A00E4F"/>
    <w:rsid w:val="00A039F0"/>
    <w:rsid w:val="00A05645"/>
    <w:rsid w:val="00A0782A"/>
    <w:rsid w:val="00A1186E"/>
    <w:rsid w:val="00A16934"/>
    <w:rsid w:val="00A22B89"/>
    <w:rsid w:val="00A25607"/>
    <w:rsid w:val="00A349F8"/>
    <w:rsid w:val="00A34CB3"/>
    <w:rsid w:val="00A353F8"/>
    <w:rsid w:val="00A445D0"/>
    <w:rsid w:val="00A5167B"/>
    <w:rsid w:val="00A5256E"/>
    <w:rsid w:val="00A532DE"/>
    <w:rsid w:val="00A5415F"/>
    <w:rsid w:val="00A54E7B"/>
    <w:rsid w:val="00A63389"/>
    <w:rsid w:val="00A67FC8"/>
    <w:rsid w:val="00A71122"/>
    <w:rsid w:val="00A712C5"/>
    <w:rsid w:val="00A767F1"/>
    <w:rsid w:val="00A828B2"/>
    <w:rsid w:val="00A86264"/>
    <w:rsid w:val="00A87889"/>
    <w:rsid w:val="00A90CC1"/>
    <w:rsid w:val="00A9136C"/>
    <w:rsid w:val="00A92AA2"/>
    <w:rsid w:val="00AA0BE1"/>
    <w:rsid w:val="00AA3D82"/>
    <w:rsid w:val="00AB537B"/>
    <w:rsid w:val="00AC2133"/>
    <w:rsid w:val="00AC2241"/>
    <w:rsid w:val="00AC37B7"/>
    <w:rsid w:val="00AC3904"/>
    <w:rsid w:val="00AC6ECC"/>
    <w:rsid w:val="00AD246A"/>
    <w:rsid w:val="00AD2617"/>
    <w:rsid w:val="00AE18C4"/>
    <w:rsid w:val="00AE3646"/>
    <w:rsid w:val="00AE4A0E"/>
    <w:rsid w:val="00AE539C"/>
    <w:rsid w:val="00AF22DB"/>
    <w:rsid w:val="00B00A5D"/>
    <w:rsid w:val="00B02AAD"/>
    <w:rsid w:val="00B12C67"/>
    <w:rsid w:val="00B175A9"/>
    <w:rsid w:val="00B1763B"/>
    <w:rsid w:val="00B205A3"/>
    <w:rsid w:val="00B20A22"/>
    <w:rsid w:val="00B30301"/>
    <w:rsid w:val="00B31B13"/>
    <w:rsid w:val="00B35430"/>
    <w:rsid w:val="00B412AC"/>
    <w:rsid w:val="00B43608"/>
    <w:rsid w:val="00B45D29"/>
    <w:rsid w:val="00B473AB"/>
    <w:rsid w:val="00B4774C"/>
    <w:rsid w:val="00B51D9D"/>
    <w:rsid w:val="00B52D49"/>
    <w:rsid w:val="00B53B04"/>
    <w:rsid w:val="00B56865"/>
    <w:rsid w:val="00B6491F"/>
    <w:rsid w:val="00B65400"/>
    <w:rsid w:val="00B66DE6"/>
    <w:rsid w:val="00B67A8C"/>
    <w:rsid w:val="00B67D9F"/>
    <w:rsid w:val="00B71919"/>
    <w:rsid w:val="00B71E24"/>
    <w:rsid w:val="00B7241B"/>
    <w:rsid w:val="00B72DDC"/>
    <w:rsid w:val="00B742DD"/>
    <w:rsid w:val="00B83944"/>
    <w:rsid w:val="00B83EDA"/>
    <w:rsid w:val="00B85338"/>
    <w:rsid w:val="00B86F70"/>
    <w:rsid w:val="00B87905"/>
    <w:rsid w:val="00B91CD6"/>
    <w:rsid w:val="00B94C79"/>
    <w:rsid w:val="00B9537B"/>
    <w:rsid w:val="00B96984"/>
    <w:rsid w:val="00B9746A"/>
    <w:rsid w:val="00BA0E1B"/>
    <w:rsid w:val="00BA312A"/>
    <w:rsid w:val="00BC00FB"/>
    <w:rsid w:val="00BC0700"/>
    <w:rsid w:val="00BC2538"/>
    <w:rsid w:val="00BC4198"/>
    <w:rsid w:val="00BC57CB"/>
    <w:rsid w:val="00BC59F0"/>
    <w:rsid w:val="00BD0D4B"/>
    <w:rsid w:val="00BD0FA4"/>
    <w:rsid w:val="00BD1B34"/>
    <w:rsid w:val="00BD7018"/>
    <w:rsid w:val="00BE046B"/>
    <w:rsid w:val="00BF0290"/>
    <w:rsid w:val="00BF165C"/>
    <w:rsid w:val="00BF284E"/>
    <w:rsid w:val="00BF72E0"/>
    <w:rsid w:val="00BF76D3"/>
    <w:rsid w:val="00C01CA0"/>
    <w:rsid w:val="00C050B5"/>
    <w:rsid w:val="00C122AC"/>
    <w:rsid w:val="00C1418A"/>
    <w:rsid w:val="00C150EE"/>
    <w:rsid w:val="00C16C31"/>
    <w:rsid w:val="00C17626"/>
    <w:rsid w:val="00C27AC9"/>
    <w:rsid w:val="00C27C99"/>
    <w:rsid w:val="00C40129"/>
    <w:rsid w:val="00C4146F"/>
    <w:rsid w:val="00C4422C"/>
    <w:rsid w:val="00C44B6F"/>
    <w:rsid w:val="00C45483"/>
    <w:rsid w:val="00C4586A"/>
    <w:rsid w:val="00C47ABC"/>
    <w:rsid w:val="00C517F9"/>
    <w:rsid w:val="00C5333F"/>
    <w:rsid w:val="00C610B3"/>
    <w:rsid w:val="00C6113C"/>
    <w:rsid w:val="00C61A78"/>
    <w:rsid w:val="00C72897"/>
    <w:rsid w:val="00C76485"/>
    <w:rsid w:val="00C778B7"/>
    <w:rsid w:val="00C77950"/>
    <w:rsid w:val="00C77A3B"/>
    <w:rsid w:val="00C81018"/>
    <w:rsid w:val="00C8313C"/>
    <w:rsid w:val="00C83463"/>
    <w:rsid w:val="00C9283F"/>
    <w:rsid w:val="00C93A5E"/>
    <w:rsid w:val="00CA23BB"/>
    <w:rsid w:val="00CA554F"/>
    <w:rsid w:val="00CA5B29"/>
    <w:rsid w:val="00CA7836"/>
    <w:rsid w:val="00CB075A"/>
    <w:rsid w:val="00CB2AB9"/>
    <w:rsid w:val="00CB44C6"/>
    <w:rsid w:val="00CB6532"/>
    <w:rsid w:val="00CB78F6"/>
    <w:rsid w:val="00CC34B9"/>
    <w:rsid w:val="00CD3FA3"/>
    <w:rsid w:val="00CD5F7D"/>
    <w:rsid w:val="00CD5F8C"/>
    <w:rsid w:val="00CE695F"/>
    <w:rsid w:val="00CF1897"/>
    <w:rsid w:val="00CF67DD"/>
    <w:rsid w:val="00CF6F3D"/>
    <w:rsid w:val="00D01333"/>
    <w:rsid w:val="00D04162"/>
    <w:rsid w:val="00D0489A"/>
    <w:rsid w:val="00D04CA0"/>
    <w:rsid w:val="00D12BB6"/>
    <w:rsid w:val="00D14B2C"/>
    <w:rsid w:val="00D16D44"/>
    <w:rsid w:val="00D17EDB"/>
    <w:rsid w:val="00D20C6E"/>
    <w:rsid w:val="00D25BFA"/>
    <w:rsid w:val="00D312CC"/>
    <w:rsid w:val="00D3787B"/>
    <w:rsid w:val="00D419B2"/>
    <w:rsid w:val="00D42A34"/>
    <w:rsid w:val="00D437AA"/>
    <w:rsid w:val="00D44BC4"/>
    <w:rsid w:val="00D44E3C"/>
    <w:rsid w:val="00D4726A"/>
    <w:rsid w:val="00D5386E"/>
    <w:rsid w:val="00D57D4C"/>
    <w:rsid w:val="00D61A50"/>
    <w:rsid w:val="00D648AD"/>
    <w:rsid w:val="00D7379A"/>
    <w:rsid w:val="00D7685C"/>
    <w:rsid w:val="00D76C30"/>
    <w:rsid w:val="00D80FEE"/>
    <w:rsid w:val="00D8442E"/>
    <w:rsid w:val="00D97C9A"/>
    <w:rsid w:val="00DA3C5E"/>
    <w:rsid w:val="00DA4F1F"/>
    <w:rsid w:val="00DA4F7C"/>
    <w:rsid w:val="00DA6614"/>
    <w:rsid w:val="00DA66B8"/>
    <w:rsid w:val="00DB01DF"/>
    <w:rsid w:val="00DB1D31"/>
    <w:rsid w:val="00DB7055"/>
    <w:rsid w:val="00DC2E68"/>
    <w:rsid w:val="00DC4EF8"/>
    <w:rsid w:val="00DC59F5"/>
    <w:rsid w:val="00DC5B4D"/>
    <w:rsid w:val="00DD133E"/>
    <w:rsid w:val="00DD1BDD"/>
    <w:rsid w:val="00DD292E"/>
    <w:rsid w:val="00DD3AB1"/>
    <w:rsid w:val="00DD47E7"/>
    <w:rsid w:val="00DD5AE9"/>
    <w:rsid w:val="00DE1A02"/>
    <w:rsid w:val="00DE214E"/>
    <w:rsid w:val="00DF0534"/>
    <w:rsid w:val="00DF091E"/>
    <w:rsid w:val="00DF381C"/>
    <w:rsid w:val="00DF3D27"/>
    <w:rsid w:val="00E01A51"/>
    <w:rsid w:val="00E07D0A"/>
    <w:rsid w:val="00E1162A"/>
    <w:rsid w:val="00E13679"/>
    <w:rsid w:val="00E1531C"/>
    <w:rsid w:val="00E165B2"/>
    <w:rsid w:val="00E1744B"/>
    <w:rsid w:val="00E21802"/>
    <w:rsid w:val="00E21B02"/>
    <w:rsid w:val="00E31023"/>
    <w:rsid w:val="00E32E4B"/>
    <w:rsid w:val="00E33945"/>
    <w:rsid w:val="00E400C7"/>
    <w:rsid w:val="00E60D9F"/>
    <w:rsid w:val="00E61A7E"/>
    <w:rsid w:val="00E66826"/>
    <w:rsid w:val="00E70A5B"/>
    <w:rsid w:val="00E73B40"/>
    <w:rsid w:val="00E751D3"/>
    <w:rsid w:val="00E80742"/>
    <w:rsid w:val="00E84055"/>
    <w:rsid w:val="00E85CEB"/>
    <w:rsid w:val="00E919CD"/>
    <w:rsid w:val="00E9779B"/>
    <w:rsid w:val="00EA4326"/>
    <w:rsid w:val="00EA4452"/>
    <w:rsid w:val="00EB55FE"/>
    <w:rsid w:val="00EC1F33"/>
    <w:rsid w:val="00EC624B"/>
    <w:rsid w:val="00ED58F9"/>
    <w:rsid w:val="00EE340B"/>
    <w:rsid w:val="00EE50D6"/>
    <w:rsid w:val="00EE7B3C"/>
    <w:rsid w:val="00EF1292"/>
    <w:rsid w:val="00EF6134"/>
    <w:rsid w:val="00F04394"/>
    <w:rsid w:val="00F04868"/>
    <w:rsid w:val="00F12CCA"/>
    <w:rsid w:val="00F13937"/>
    <w:rsid w:val="00F15E4B"/>
    <w:rsid w:val="00F16B49"/>
    <w:rsid w:val="00F176A2"/>
    <w:rsid w:val="00F17767"/>
    <w:rsid w:val="00F17C99"/>
    <w:rsid w:val="00F26559"/>
    <w:rsid w:val="00F319CB"/>
    <w:rsid w:val="00F31BC9"/>
    <w:rsid w:val="00F32D90"/>
    <w:rsid w:val="00F32F97"/>
    <w:rsid w:val="00F411E7"/>
    <w:rsid w:val="00F45873"/>
    <w:rsid w:val="00F514AC"/>
    <w:rsid w:val="00F54B56"/>
    <w:rsid w:val="00F5745C"/>
    <w:rsid w:val="00F61890"/>
    <w:rsid w:val="00F62588"/>
    <w:rsid w:val="00F62FBA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52BC"/>
    <w:rsid w:val="00F86459"/>
    <w:rsid w:val="00F86C52"/>
    <w:rsid w:val="00FA5A4E"/>
    <w:rsid w:val="00FB134F"/>
    <w:rsid w:val="00FB345E"/>
    <w:rsid w:val="00FB6811"/>
    <w:rsid w:val="00FC027D"/>
    <w:rsid w:val="00FC14F7"/>
    <w:rsid w:val="00FC4AF5"/>
    <w:rsid w:val="00FC69DC"/>
    <w:rsid w:val="00FC7952"/>
    <w:rsid w:val="00FC7E06"/>
    <w:rsid w:val="00FD0440"/>
    <w:rsid w:val="00FD1006"/>
    <w:rsid w:val="00FD246C"/>
    <w:rsid w:val="00FD44EF"/>
    <w:rsid w:val="00FE75B4"/>
    <w:rsid w:val="00FE7A7E"/>
    <w:rsid w:val="00FF346A"/>
    <w:rsid w:val="00FF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91E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a">
    <w:name w:val="Normal (Web)"/>
    <w:basedOn w:val="a"/>
    <w:uiPriority w:val="99"/>
    <w:unhideWhenUsed/>
    <w:rsid w:val="00F15E4B"/>
    <w:pPr>
      <w:spacing w:before="100" w:beforeAutospacing="1" w:after="100" w:afterAutospacing="1"/>
    </w:pPr>
    <w:rPr>
      <w:rFonts w:eastAsia="Times New Roman" w:cs="Times New Roman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65139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139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D2D0D-5D8C-46CC-9DC9-639C9505D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3838</Words>
  <Characters>21877</Characters>
  <Application>Microsoft Office Word</Application>
  <DocSecurity>0</DocSecurity>
  <Lines>182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Miskrada</cp:lastModifiedBy>
  <cp:revision>3</cp:revision>
  <cp:lastPrinted>2026-02-27T14:12:00Z</cp:lastPrinted>
  <dcterms:created xsi:type="dcterms:W3CDTF">2026-06-04T07:28:00Z</dcterms:created>
  <dcterms:modified xsi:type="dcterms:W3CDTF">2026-06-09T13:49:00Z</dcterms:modified>
</cp:coreProperties>
</file>