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2F34" w:rsidRPr="004C6956" w:rsidRDefault="004C6956" w:rsidP="00362F34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 w:rsidRPr="004C6956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>
            <wp:extent cx="432000" cy="608400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F34" w:rsidRPr="004C6956" w:rsidRDefault="004C6956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4C6956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:rsidR="00BD0FA4" w:rsidRPr="004C6956" w:rsidRDefault="00BD0FA4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362F34" w:rsidRPr="004C6956" w:rsidRDefault="00A62BD1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>П</w:t>
      </w:r>
      <w:r w:rsidR="003C35DE">
        <w:rPr>
          <w:b/>
          <w:bCs/>
          <w:color w:val="1F497D" w:themeColor="text2"/>
          <w:sz w:val="28"/>
          <w:szCs w:val="28"/>
          <w:lang w:val="uk-UA"/>
        </w:rPr>
        <w:t xml:space="preserve"> </w:t>
      </w:r>
      <w:r>
        <w:rPr>
          <w:b/>
          <w:bCs/>
          <w:color w:val="1F497D" w:themeColor="text2"/>
          <w:sz w:val="28"/>
          <w:szCs w:val="28"/>
          <w:lang w:val="uk-UA"/>
        </w:rPr>
        <w:t>Р</w:t>
      </w:r>
      <w:r w:rsidR="003C35DE">
        <w:rPr>
          <w:b/>
          <w:bCs/>
          <w:color w:val="1F497D" w:themeColor="text2"/>
          <w:sz w:val="28"/>
          <w:szCs w:val="28"/>
          <w:lang w:val="uk-UA"/>
        </w:rPr>
        <w:t xml:space="preserve"> </w:t>
      </w:r>
      <w:r>
        <w:rPr>
          <w:b/>
          <w:bCs/>
          <w:color w:val="1F497D" w:themeColor="text2"/>
          <w:sz w:val="28"/>
          <w:szCs w:val="28"/>
          <w:lang w:val="uk-UA"/>
        </w:rPr>
        <w:t>О</w:t>
      </w:r>
      <w:r w:rsidR="003C35DE">
        <w:rPr>
          <w:b/>
          <w:bCs/>
          <w:color w:val="1F497D" w:themeColor="text2"/>
          <w:sz w:val="28"/>
          <w:szCs w:val="28"/>
          <w:lang w:val="uk-UA"/>
        </w:rPr>
        <w:t xml:space="preserve"> </w:t>
      </w:r>
      <w:r>
        <w:rPr>
          <w:b/>
          <w:bCs/>
          <w:color w:val="1F497D" w:themeColor="text2"/>
          <w:sz w:val="28"/>
          <w:szCs w:val="28"/>
          <w:lang w:val="uk-UA"/>
        </w:rPr>
        <w:t>Є</w:t>
      </w:r>
      <w:r w:rsidR="003C35DE">
        <w:rPr>
          <w:b/>
          <w:bCs/>
          <w:color w:val="1F497D" w:themeColor="text2"/>
          <w:sz w:val="28"/>
          <w:szCs w:val="28"/>
          <w:lang w:val="uk-UA"/>
        </w:rPr>
        <w:t xml:space="preserve"> </w:t>
      </w:r>
      <w:r>
        <w:rPr>
          <w:b/>
          <w:bCs/>
          <w:color w:val="1F497D" w:themeColor="text2"/>
          <w:sz w:val="28"/>
          <w:szCs w:val="28"/>
          <w:lang w:val="uk-UA"/>
        </w:rPr>
        <w:t>К</w:t>
      </w:r>
      <w:r w:rsidR="003C35DE">
        <w:rPr>
          <w:b/>
          <w:bCs/>
          <w:color w:val="1F497D" w:themeColor="text2"/>
          <w:sz w:val="28"/>
          <w:szCs w:val="28"/>
          <w:lang w:val="uk-UA"/>
        </w:rPr>
        <w:t xml:space="preserve"> </w:t>
      </w:r>
      <w:r>
        <w:rPr>
          <w:b/>
          <w:bCs/>
          <w:color w:val="1F497D" w:themeColor="text2"/>
          <w:sz w:val="28"/>
          <w:szCs w:val="28"/>
          <w:lang w:val="uk-UA"/>
        </w:rPr>
        <w:t xml:space="preserve">Т </w:t>
      </w:r>
      <w:r w:rsidR="004C6956" w:rsidRPr="004C6956">
        <w:rPr>
          <w:b/>
          <w:bCs/>
          <w:color w:val="1F497D" w:themeColor="text2"/>
          <w:sz w:val="28"/>
          <w:szCs w:val="28"/>
          <w:lang w:val="uk-UA"/>
        </w:rPr>
        <w:t xml:space="preserve">Р І Ш Е Н </w:t>
      </w:r>
      <w:proofErr w:type="spellStart"/>
      <w:r w:rsidR="004C6956" w:rsidRPr="004C6956"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 w:rsidR="004C6956" w:rsidRPr="004C6956"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:rsidR="00C27AC9" w:rsidRPr="004C6956" w:rsidRDefault="00C27AC9" w:rsidP="001B2D96">
      <w:pPr>
        <w:suppressAutoHyphens/>
        <w:spacing w:line="360" w:lineRule="auto"/>
        <w:jc w:val="center"/>
        <w:rPr>
          <w:rFonts w:eastAsia="Calibri" w:cs="font866"/>
          <w:lang w:val="uk-UA"/>
        </w:rPr>
      </w:pPr>
    </w:p>
    <w:tbl>
      <w:tblPr>
        <w:tblW w:w="9859" w:type="dxa"/>
        <w:tblInd w:w="-113" w:type="dxa"/>
        <w:tblLook w:val="04A0" w:firstRow="1" w:lastRow="0" w:firstColumn="1" w:lastColumn="0" w:noHBand="0" w:noVBand="1"/>
      </w:tblPr>
      <w:tblGrid>
        <w:gridCol w:w="519"/>
        <w:gridCol w:w="2105"/>
        <w:gridCol w:w="4131"/>
        <w:gridCol w:w="445"/>
        <w:gridCol w:w="2659"/>
      </w:tblGrid>
      <w:tr w:rsidR="00930E05" w:rsidRPr="004C6956" w:rsidTr="004C6956">
        <w:tc>
          <w:tcPr>
            <w:tcW w:w="519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2A3F3A" w:rsidRPr="004C6956" w:rsidRDefault="004C6956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4C6956"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05" w:type="dxa"/>
          </w:tcPr>
          <w:p w:rsidR="002A3F3A" w:rsidRPr="004C6956" w:rsidRDefault="004C6956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4C6956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>
                      <wp:simplePos x="0" y="0"/>
                      <wp:positionH relativeFrom="column">
                        <wp:posOffset>-60527</wp:posOffset>
                      </wp:positionH>
                      <wp:positionV relativeFrom="paragraph">
                        <wp:posOffset>164033</wp:posOffset>
                      </wp:positionV>
                      <wp:extent cx="1331366" cy="0"/>
                      <wp:effectExtent l="0" t="0" r="0" b="0"/>
                      <wp:wrapNone/>
                      <wp:docPr id="1319048414" name="Пряма сполучна лінія 1319048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1366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 сполучна лінія 1319048414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63360" from="-4.75pt,12.9pt" to="100.1pt,12.9pt" o:allowincell="f" strokeweight="0.99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131" w:type="dxa"/>
          </w:tcPr>
          <w:p w:rsidR="002A3F3A" w:rsidRPr="004C6956" w:rsidRDefault="004C6956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4C6956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2A3F3A" w:rsidRPr="004C6956" w:rsidRDefault="004C6956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4C6956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59" w:type="dxa"/>
          </w:tcPr>
          <w:p w:rsidR="002A3F3A" w:rsidRPr="004C6956" w:rsidRDefault="004C6956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4C6956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-51714</wp:posOffset>
                      </wp:positionH>
                      <wp:positionV relativeFrom="paragraph">
                        <wp:posOffset>163830</wp:posOffset>
                      </wp:positionV>
                      <wp:extent cx="1410335" cy="0"/>
                      <wp:effectExtent l="0" t="0" r="0" b="0"/>
                      <wp:wrapNone/>
                      <wp:docPr id="804813096" name="Пряма сполучна лінія 804813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0335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 сполучна лінія 804813096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4.05pt,12.9pt" to="107pt,12.9pt" o:allowincell="f" strokeweight="0.99pt">
                      <v:stroke joinstyle="miter"/>
                    </v:line>
                  </w:pict>
                </mc:Fallback>
              </mc:AlternateContent>
            </w:r>
            <w:r w:rsidRPr="004C6956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4498340</wp:posOffset>
                      </wp:positionH>
                      <wp:positionV relativeFrom="paragraph">
                        <wp:posOffset>165100</wp:posOffset>
                      </wp:positionV>
                      <wp:extent cx="1619885" cy="3175"/>
                      <wp:effectExtent l="6350" t="6350" r="12065" b="9525"/>
                      <wp:wrapNone/>
                      <wp:docPr id="963021731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885" cy="3175"/>
                              </a:xfrm>
                              <a:prstGeom prst="line">
                                <a:avLst/>
                              </a:prstGeom>
                              <a:noFill/>
                              <a:ln w="12573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 сполучна лінія 3" o:spid="_x0000_s1027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354.2pt,13pt" to="481.75pt,13.25pt" o:allowincell="f" strokeweight="0.99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4C6956" w:rsidRDefault="004C6956" w:rsidP="004C6956">
      <w:pPr>
        <w:rPr>
          <w:sz w:val="26"/>
          <w:szCs w:val="26"/>
          <w:lang w:val="uk-UA"/>
        </w:rPr>
      </w:pPr>
      <w:bookmarkStart w:id="35" w:name="_Hlk195540295"/>
    </w:p>
    <w:p w:rsidR="00A62BD1" w:rsidRPr="008D6F8F" w:rsidRDefault="004C6956" w:rsidP="00A62BD1">
      <w:pPr>
        <w:rPr>
          <w:sz w:val="28"/>
          <w:szCs w:val="28"/>
          <w:lang w:val="uk-UA"/>
        </w:rPr>
      </w:pPr>
      <w:r w:rsidRPr="008D6F8F">
        <w:rPr>
          <w:sz w:val="28"/>
          <w:szCs w:val="28"/>
          <w:lang w:val="uk-UA"/>
        </w:rPr>
        <w:t xml:space="preserve">Про </w:t>
      </w:r>
      <w:bookmarkEnd w:id="35"/>
      <w:r w:rsidR="00A62BD1" w:rsidRPr="008D6F8F">
        <w:rPr>
          <w:sz w:val="28"/>
          <w:szCs w:val="28"/>
          <w:lang w:val="uk-UA"/>
        </w:rPr>
        <w:t xml:space="preserve">затвердження цільової Програми </w:t>
      </w:r>
    </w:p>
    <w:p w:rsidR="00A62BD1" w:rsidRPr="008D6F8F" w:rsidRDefault="00A62BD1" w:rsidP="00A62BD1">
      <w:pPr>
        <w:rPr>
          <w:sz w:val="28"/>
          <w:szCs w:val="28"/>
          <w:lang w:val="uk-UA"/>
        </w:rPr>
      </w:pPr>
      <w:r w:rsidRPr="008D6F8F">
        <w:rPr>
          <w:sz w:val="28"/>
          <w:szCs w:val="28"/>
          <w:lang w:val="uk-UA"/>
        </w:rPr>
        <w:t xml:space="preserve">взаємодії Білгород-Дністровської міської </w:t>
      </w:r>
    </w:p>
    <w:p w:rsidR="001E6FD7" w:rsidRPr="008D6F8F" w:rsidRDefault="00A62BD1" w:rsidP="00A62BD1">
      <w:pPr>
        <w:rPr>
          <w:rFonts w:cs="Times New Roman"/>
          <w:bCs/>
          <w:sz w:val="28"/>
          <w:szCs w:val="28"/>
          <w:lang w:val="uk-UA"/>
        </w:rPr>
      </w:pPr>
      <w:r w:rsidRPr="008D6F8F">
        <w:rPr>
          <w:sz w:val="28"/>
          <w:szCs w:val="28"/>
          <w:lang w:val="uk-UA"/>
        </w:rPr>
        <w:t>ради та Білгород-Дністровської районної ради на 2026-2027 роки</w:t>
      </w: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4456"/>
      </w:tblGrid>
      <w:tr w:rsidR="00930E05" w:rsidRPr="008D6F8F" w:rsidTr="004C6956">
        <w:trPr>
          <w:trHeight w:val="500"/>
        </w:trPr>
        <w:tc>
          <w:tcPr>
            <w:tcW w:w="4456" w:type="dxa"/>
          </w:tcPr>
          <w:p w:rsidR="00C4146F" w:rsidRPr="008D6F8F" w:rsidRDefault="00C4146F" w:rsidP="009876C4">
            <w:pPr>
              <w:pStyle w:val="a9"/>
              <w:jc w:val="both"/>
              <w:rPr>
                <w:sz w:val="28"/>
                <w:szCs w:val="28"/>
                <w:lang w:val="uk-UA"/>
              </w:rPr>
            </w:pPr>
            <w:bookmarkStart w:id="36" w:name="_Hlk218171055"/>
          </w:p>
        </w:tc>
      </w:tr>
    </w:tbl>
    <w:bookmarkEnd w:id="36"/>
    <w:p w:rsidR="004C6956" w:rsidRPr="008D6F8F" w:rsidRDefault="00A62BD1" w:rsidP="00A62BD1">
      <w:pPr>
        <w:ind w:firstLine="851"/>
        <w:jc w:val="both"/>
        <w:rPr>
          <w:sz w:val="28"/>
          <w:szCs w:val="28"/>
          <w:lang w:val="uk-UA"/>
        </w:rPr>
      </w:pPr>
      <w:r w:rsidRPr="008D6F8F">
        <w:rPr>
          <w:rFonts w:cs="Times New Roman"/>
          <w:color w:val="000000"/>
          <w:sz w:val="28"/>
          <w:szCs w:val="28"/>
          <w:lang w:val="uk-UA"/>
        </w:rPr>
        <w:t>Враховуючи лист Білгород-Дністровської районної ради від 3 вересня 2026 року №03-09/241, з метою вдосконалення системи взаємодії органів місцевого самоврядування Білгород-Дністровського району, забезпечення збалансованого економічного розвитку громад району,</w:t>
      </w:r>
      <w:r w:rsidRPr="008D6F8F">
        <w:rPr>
          <w:color w:val="000000"/>
          <w:sz w:val="28"/>
          <w:szCs w:val="28"/>
          <w:lang w:val="uk-UA"/>
        </w:rPr>
        <w:t xml:space="preserve"> </w:t>
      </w:r>
      <w:r w:rsidR="004C6956" w:rsidRPr="008D6F8F">
        <w:rPr>
          <w:sz w:val="28"/>
          <w:szCs w:val="28"/>
          <w:lang w:val="uk-UA"/>
        </w:rPr>
        <w:t xml:space="preserve">керуючись пунктом </w:t>
      </w:r>
      <w:r w:rsidR="00555D92">
        <w:rPr>
          <w:sz w:val="28"/>
          <w:szCs w:val="28"/>
          <w:lang w:val="uk-UA"/>
        </w:rPr>
        <w:t>22</w:t>
      </w:r>
      <w:r w:rsidR="004C6956" w:rsidRPr="008D6F8F">
        <w:rPr>
          <w:sz w:val="28"/>
          <w:szCs w:val="28"/>
          <w:lang w:val="uk-UA"/>
        </w:rPr>
        <w:t>, частини першої статті 26, частиною другою статті 42, частиною першою статті 59, частиною першою статті 60, Закону України «Про місцеве самоврядування в Україні», міська рада</w:t>
      </w:r>
    </w:p>
    <w:p w:rsidR="004C6956" w:rsidRPr="008D6F8F" w:rsidRDefault="004C6956" w:rsidP="004C6956">
      <w:pPr>
        <w:ind w:right="-143"/>
        <w:rPr>
          <w:b/>
          <w:color w:val="000000"/>
          <w:sz w:val="28"/>
          <w:szCs w:val="28"/>
          <w:lang w:val="uk-UA"/>
        </w:rPr>
      </w:pPr>
    </w:p>
    <w:p w:rsidR="004C6956" w:rsidRDefault="004C6956" w:rsidP="004C6956">
      <w:pPr>
        <w:ind w:right="-143"/>
        <w:rPr>
          <w:b/>
          <w:color w:val="000000"/>
          <w:sz w:val="28"/>
          <w:szCs w:val="28"/>
          <w:lang w:val="uk-UA"/>
        </w:rPr>
      </w:pPr>
      <w:r w:rsidRPr="008D6F8F">
        <w:rPr>
          <w:b/>
          <w:color w:val="000000"/>
          <w:sz w:val="28"/>
          <w:szCs w:val="28"/>
          <w:lang w:val="uk-UA"/>
        </w:rPr>
        <w:t>ВИРІШИЛА:</w:t>
      </w:r>
    </w:p>
    <w:p w:rsidR="00A22735" w:rsidRPr="008D6F8F" w:rsidRDefault="00A22735" w:rsidP="004C6956">
      <w:pPr>
        <w:ind w:right="-143"/>
        <w:rPr>
          <w:b/>
          <w:color w:val="000000"/>
          <w:sz w:val="28"/>
          <w:szCs w:val="28"/>
          <w:lang w:val="uk-UA"/>
        </w:rPr>
      </w:pPr>
      <w:bookmarkStart w:id="37" w:name="_GoBack"/>
      <w:bookmarkEnd w:id="37"/>
    </w:p>
    <w:p w:rsidR="00A62BD1" w:rsidRPr="008D6F8F" w:rsidRDefault="00A62BD1" w:rsidP="00A62BD1">
      <w:pPr>
        <w:ind w:firstLine="708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  <w:r w:rsidRPr="008D6F8F">
        <w:rPr>
          <w:rFonts w:cs="Times New Roman"/>
          <w:color w:val="000000" w:themeColor="text1"/>
          <w:sz w:val="28"/>
          <w:szCs w:val="28"/>
          <w:lang w:val="uk-UA"/>
        </w:rPr>
        <w:t xml:space="preserve">1. Затвердити цільову Програму взаємодії Білгород-Дністровської </w:t>
      </w:r>
      <w:r w:rsidR="008D6F8F" w:rsidRPr="008D6F8F">
        <w:rPr>
          <w:rFonts w:cs="Times New Roman"/>
          <w:color w:val="000000" w:themeColor="text1"/>
          <w:sz w:val="28"/>
          <w:szCs w:val="28"/>
          <w:lang w:val="uk-UA"/>
        </w:rPr>
        <w:t>міської</w:t>
      </w:r>
      <w:r w:rsidRPr="008D6F8F">
        <w:rPr>
          <w:rFonts w:cs="Times New Roman"/>
          <w:color w:val="000000" w:themeColor="text1"/>
          <w:sz w:val="28"/>
          <w:szCs w:val="28"/>
          <w:lang w:val="uk-UA"/>
        </w:rPr>
        <w:t xml:space="preserve"> ради з Білгород-Дністровською </w:t>
      </w:r>
      <w:r w:rsidR="008D6F8F" w:rsidRPr="008D6F8F">
        <w:rPr>
          <w:rFonts w:cs="Times New Roman"/>
          <w:color w:val="000000" w:themeColor="text1"/>
          <w:sz w:val="28"/>
          <w:szCs w:val="28"/>
          <w:lang w:val="uk-UA"/>
        </w:rPr>
        <w:t>районною</w:t>
      </w:r>
      <w:r w:rsidRPr="008D6F8F">
        <w:rPr>
          <w:rFonts w:cs="Times New Roman"/>
          <w:color w:val="000000" w:themeColor="text1"/>
          <w:sz w:val="28"/>
          <w:szCs w:val="28"/>
          <w:lang w:val="uk-UA"/>
        </w:rPr>
        <w:t xml:space="preserve"> радою на 202</w:t>
      </w:r>
      <w:r w:rsidR="008D6F8F" w:rsidRPr="008D6F8F">
        <w:rPr>
          <w:rFonts w:cs="Times New Roman"/>
          <w:color w:val="000000" w:themeColor="text1"/>
          <w:sz w:val="28"/>
          <w:szCs w:val="28"/>
          <w:lang w:val="uk-UA"/>
        </w:rPr>
        <w:t xml:space="preserve">6-2027 </w:t>
      </w:r>
      <w:r w:rsidRPr="008D6F8F">
        <w:rPr>
          <w:rFonts w:cs="Times New Roman"/>
          <w:color w:val="000000" w:themeColor="text1"/>
          <w:sz w:val="28"/>
          <w:szCs w:val="28"/>
          <w:lang w:val="uk-UA"/>
        </w:rPr>
        <w:t>р</w:t>
      </w:r>
      <w:r w:rsidR="008D6F8F" w:rsidRPr="008D6F8F">
        <w:rPr>
          <w:rFonts w:cs="Times New Roman"/>
          <w:color w:val="000000" w:themeColor="text1"/>
          <w:sz w:val="28"/>
          <w:szCs w:val="28"/>
          <w:lang w:val="uk-UA"/>
        </w:rPr>
        <w:t xml:space="preserve">оки </w:t>
      </w:r>
      <w:r w:rsidRPr="008D6F8F">
        <w:rPr>
          <w:rFonts w:cs="Times New Roman"/>
          <w:color w:val="000000" w:themeColor="text1"/>
          <w:sz w:val="28"/>
          <w:szCs w:val="28"/>
          <w:lang w:val="uk-UA"/>
        </w:rPr>
        <w:t>(додається).</w:t>
      </w:r>
    </w:p>
    <w:p w:rsidR="00A62BD1" w:rsidRPr="008D6F8F" w:rsidRDefault="00A62BD1" w:rsidP="00A62BD1">
      <w:pPr>
        <w:autoSpaceDE w:val="0"/>
        <w:autoSpaceDN w:val="0"/>
        <w:adjustRightInd w:val="0"/>
        <w:ind w:firstLine="708"/>
        <w:jc w:val="both"/>
        <w:rPr>
          <w:rFonts w:cs="Times New Roman"/>
          <w:sz w:val="28"/>
          <w:szCs w:val="28"/>
          <w:lang w:val="uk-UA"/>
        </w:rPr>
      </w:pPr>
      <w:r w:rsidRPr="008D6F8F">
        <w:rPr>
          <w:rFonts w:eastAsia="Arial" w:cs="Times New Roman"/>
          <w:color w:val="000000"/>
          <w:sz w:val="28"/>
          <w:szCs w:val="28"/>
          <w:lang w:val="uk-UA"/>
        </w:rPr>
        <w:t>2. Фінансовому управлінню передбачити кошти для фінансування цільової Програми</w:t>
      </w:r>
      <w:r w:rsidRPr="008D6F8F">
        <w:rPr>
          <w:rFonts w:cs="Times New Roman"/>
          <w:sz w:val="28"/>
          <w:szCs w:val="28"/>
          <w:lang w:val="uk-UA"/>
        </w:rPr>
        <w:t xml:space="preserve"> взаємодії Білгород-Дністровської </w:t>
      </w:r>
      <w:r w:rsidR="008D6F8F" w:rsidRPr="008D6F8F">
        <w:rPr>
          <w:rFonts w:cs="Times New Roman"/>
          <w:sz w:val="28"/>
          <w:szCs w:val="28"/>
          <w:lang w:val="uk-UA"/>
        </w:rPr>
        <w:t>міської</w:t>
      </w:r>
      <w:r w:rsidRPr="008D6F8F">
        <w:rPr>
          <w:rFonts w:cs="Times New Roman"/>
          <w:sz w:val="28"/>
          <w:szCs w:val="28"/>
          <w:lang w:val="uk-UA"/>
        </w:rPr>
        <w:t xml:space="preserve"> ради з Білгород-Дністровською</w:t>
      </w:r>
      <w:r w:rsidR="008D6F8F" w:rsidRPr="008D6F8F">
        <w:rPr>
          <w:rFonts w:cs="Times New Roman"/>
          <w:sz w:val="28"/>
          <w:szCs w:val="28"/>
          <w:lang w:val="uk-UA"/>
        </w:rPr>
        <w:t xml:space="preserve"> районною</w:t>
      </w:r>
      <w:r w:rsidRPr="008D6F8F">
        <w:rPr>
          <w:rFonts w:cs="Times New Roman"/>
          <w:sz w:val="28"/>
          <w:szCs w:val="28"/>
          <w:lang w:val="uk-UA"/>
        </w:rPr>
        <w:t xml:space="preserve"> радою на 202</w:t>
      </w:r>
      <w:r w:rsidR="008D6F8F" w:rsidRPr="008D6F8F">
        <w:rPr>
          <w:rFonts w:cs="Times New Roman"/>
          <w:sz w:val="28"/>
          <w:szCs w:val="28"/>
          <w:lang w:val="uk-UA"/>
        </w:rPr>
        <w:t>6-2027</w:t>
      </w:r>
      <w:r w:rsidRPr="008D6F8F">
        <w:rPr>
          <w:rFonts w:cs="Times New Roman"/>
          <w:sz w:val="28"/>
          <w:szCs w:val="28"/>
          <w:lang w:val="uk-UA"/>
        </w:rPr>
        <w:t xml:space="preserve"> р</w:t>
      </w:r>
      <w:r w:rsidR="008D6F8F" w:rsidRPr="008D6F8F">
        <w:rPr>
          <w:rFonts w:cs="Times New Roman"/>
          <w:sz w:val="28"/>
          <w:szCs w:val="28"/>
          <w:lang w:val="uk-UA"/>
        </w:rPr>
        <w:t>оки</w:t>
      </w:r>
      <w:r w:rsidRPr="008D6F8F">
        <w:rPr>
          <w:rFonts w:cs="Times New Roman"/>
          <w:sz w:val="28"/>
          <w:szCs w:val="28"/>
          <w:lang w:val="uk-UA"/>
        </w:rPr>
        <w:t xml:space="preserve"> за рахунок коштів бюджету Білгород-Дністровської міської територіальної громади на 202</w:t>
      </w:r>
      <w:r w:rsidR="008D6F8F" w:rsidRPr="008D6F8F">
        <w:rPr>
          <w:rFonts w:cs="Times New Roman"/>
          <w:sz w:val="28"/>
          <w:szCs w:val="28"/>
          <w:lang w:val="uk-UA"/>
        </w:rPr>
        <w:t>6 та 2027</w:t>
      </w:r>
      <w:r w:rsidRPr="008D6F8F">
        <w:rPr>
          <w:rFonts w:cs="Times New Roman"/>
          <w:sz w:val="28"/>
          <w:szCs w:val="28"/>
          <w:lang w:val="uk-UA"/>
        </w:rPr>
        <w:t xml:space="preserve"> р</w:t>
      </w:r>
      <w:r w:rsidR="008D6F8F" w:rsidRPr="008D6F8F">
        <w:rPr>
          <w:rFonts w:cs="Times New Roman"/>
          <w:sz w:val="28"/>
          <w:szCs w:val="28"/>
          <w:lang w:val="uk-UA"/>
        </w:rPr>
        <w:t>оки</w:t>
      </w:r>
      <w:r w:rsidRPr="008D6F8F">
        <w:rPr>
          <w:rFonts w:cs="Times New Roman"/>
          <w:sz w:val="28"/>
          <w:szCs w:val="28"/>
          <w:lang w:val="uk-UA"/>
        </w:rPr>
        <w:t>.</w:t>
      </w:r>
    </w:p>
    <w:p w:rsidR="00A62BD1" w:rsidRPr="008D6F8F" w:rsidRDefault="00A62BD1" w:rsidP="00A62BD1">
      <w:pPr>
        <w:ind w:firstLine="708"/>
        <w:jc w:val="both"/>
        <w:rPr>
          <w:sz w:val="28"/>
          <w:szCs w:val="28"/>
          <w:lang w:val="uk-UA"/>
        </w:rPr>
      </w:pPr>
      <w:r w:rsidRPr="008D6F8F">
        <w:rPr>
          <w:rFonts w:eastAsia="Calibri" w:cs="Times New Roman"/>
          <w:sz w:val="28"/>
          <w:szCs w:val="28"/>
          <w:lang w:val="uk-UA"/>
        </w:rPr>
        <w:t xml:space="preserve">3. </w:t>
      </w:r>
      <w:r w:rsidRPr="008D6F8F">
        <w:rPr>
          <w:sz w:val="28"/>
          <w:szCs w:val="28"/>
          <w:lang w:val="uk-UA"/>
        </w:rPr>
        <w:t>Контроль за виконанням даного рішення покласти на постійну комісію з питань бюджету, фінансів, соціально-економічної політики, інвестицій та ринкових відносин (Віталій ВАРЕНИК).</w:t>
      </w:r>
    </w:p>
    <w:p w:rsidR="00A62BD1" w:rsidRPr="008D6F8F" w:rsidRDefault="00A62BD1" w:rsidP="004C6956">
      <w:pPr>
        <w:ind w:right="-143"/>
        <w:rPr>
          <w:sz w:val="28"/>
          <w:szCs w:val="28"/>
          <w:lang w:val="uk-UA"/>
        </w:rPr>
      </w:pPr>
    </w:p>
    <w:p w:rsidR="00A62BD1" w:rsidRPr="008D6F8F" w:rsidRDefault="00A62BD1" w:rsidP="00A62BD1">
      <w:pPr>
        <w:pStyle w:val="a9"/>
        <w:jc w:val="right"/>
        <w:rPr>
          <w:rFonts w:eastAsia="Times New Roman" w:cs="Times New Roman"/>
          <w:sz w:val="28"/>
          <w:szCs w:val="28"/>
          <w:lang w:val="uk-UA" w:eastAsia="zh-CN"/>
        </w:rPr>
      </w:pPr>
    </w:p>
    <w:p w:rsidR="00A62BD1" w:rsidRPr="008D6F8F" w:rsidRDefault="00A62BD1" w:rsidP="00A62BD1">
      <w:pPr>
        <w:pStyle w:val="a9"/>
        <w:jc w:val="right"/>
        <w:rPr>
          <w:rFonts w:eastAsia="Times New Roman" w:cs="Times New Roman"/>
          <w:sz w:val="28"/>
          <w:szCs w:val="28"/>
          <w:lang w:val="uk-UA" w:eastAsia="zh-CN"/>
        </w:rPr>
      </w:pPr>
    </w:p>
    <w:p w:rsidR="00A62BD1" w:rsidRPr="008D6F8F" w:rsidRDefault="00A62BD1" w:rsidP="00A62BD1">
      <w:pPr>
        <w:pStyle w:val="a9"/>
        <w:jc w:val="right"/>
        <w:rPr>
          <w:rFonts w:eastAsia="Times New Roman" w:cs="Times New Roman"/>
          <w:sz w:val="28"/>
          <w:szCs w:val="28"/>
          <w:lang w:val="uk-UA" w:eastAsia="zh-CN"/>
        </w:rPr>
      </w:pPr>
      <w:r w:rsidRPr="008D6F8F">
        <w:rPr>
          <w:rFonts w:eastAsia="Times New Roman" w:cs="Times New Roman"/>
          <w:sz w:val="28"/>
          <w:szCs w:val="28"/>
          <w:lang w:val="uk-UA" w:eastAsia="zh-CN"/>
        </w:rPr>
        <w:tab/>
      </w:r>
      <w:r w:rsidRPr="008D6F8F">
        <w:rPr>
          <w:rFonts w:eastAsia="Times New Roman" w:cs="Times New Roman"/>
          <w:sz w:val="28"/>
          <w:szCs w:val="28"/>
          <w:lang w:val="uk-UA" w:eastAsia="zh-CN"/>
        </w:rPr>
        <w:tab/>
      </w:r>
      <w:r w:rsidRPr="008D6F8F">
        <w:rPr>
          <w:rFonts w:eastAsia="Times New Roman" w:cs="Times New Roman"/>
          <w:sz w:val="28"/>
          <w:szCs w:val="28"/>
          <w:lang w:val="uk-UA" w:eastAsia="zh-CN"/>
        </w:rPr>
        <w:tab/>
      </w:r>
      <w:r w:rsidRPr="008D6F8F">
        <w:rPr>
          <w:rFonts w:eastAsia="Times New Roman" w:cs="Times New Roman"/>
          <w:sz w:val="28"/>
          <w:szCs w:val="28"/>
          <w:lang w:val="uk-UA" w:eastAsia="zh-CN"/>
        </w:rPr>
        <w:tab/>
      </w:r>
      <w:r w:rsidRPr="008D6F8F">
        <w:rPr>
          <w:rFonts w:eastAsia="Times New Roman" w:cs="Times New Roman"/>
          <w:sz w:val="28"/>
          <w:szCs w:val="28"/>
          <w:lang w:val="uk-UA" w:eastAsia="zh-CN"/>
        </w:rPr>
        <w:tab/>
      </w:r>
      <w:r w:rsidRPr="008D6F8F">
        <w:rPr>
          <w:rFonts w:eastAsia="Times New Roman" w:cs="Times New Roman"/>
          <w:sz w:val="28"/>
          <w:szCs w:val="28"/>
          <w:lang w:val="uk-UA" w:eastAsia="zh-CN"/>
        </w:rPr>
        <w:tab/>
      </w:r>
      <w:r w:rsidRPr="008D6F8F">
        <w:rPr>
          <w:rFonts w:eastAsia="Times New Roman" w:cs="Times New Roman"/>
          <w:sz w:val="28"/>
          <w:szCs w:val="28"/>
          <w:lang w:val="uk-UA" w:eastAsia="zh-CN"/>
        </w:rPr>
        <w:tab/>
        <w:t xml:space="preserve">Проєкт рішення </w:t>
      </w:r>
    </w:p>
    <w:p w:rsidR="00A62BD1" w:rsidRPr="008D6F8F" w:rsidRDefault="00A62BD1" w:rsidP="00A62BD1">
      <w:pPr>
        <w:pStyle w:val="a9"/>
        <w:jc w:val="right"/>
        <w:rPr>
          <w:rFonts w:eastAsia="Times New Roman" w:cs="Times New Roman"/>
          <w:sz w:val="28"/>
          <w:szCs w:val="28"/>
          <w:lang w:val="uk-UA" w:eastAsia="zh-CN"/>
        </w:rPr>
      </w:pPr>
      <w:r w:rsidRPr="008D6F8F">
        <w:rPr>
          <w:rFonts w:eastAsia="Times New Roman" w:cs="Times New Roman"/>
          <w:sz w:val="28"/>
          <w:szCs w:val="28"/>
          <w:lang w:val="uk-UA" w:eastAsia="zh-CN"/>
        </w:rPr>
        <w:t xml:space="preserve">підготовлений </w:t>
      </w:r>
    </w:p>
    <w:p w:rsidR="00A62BD1" w:rsidRPr="008D6F8F" w:rsidRDefault="00A62BD1" w:rsidP="00A62BD1">
      <w:pPr>
        <w:pStyle w:val="a9"/>
        <w:jc w:val="right"/>
        <w:rPr>
          <w:rFonts w:eastAsia="Times New Roman" w:cs="Times New Roman"/>
          <w:sz w:val="28"/>
          <w:szCs w:val="28"/>
          <w:lang w:val="uk-UA" w:eastAsia="zh-CN"/>
        </w:rPr>
      </w:pPr>
      <w:r w:rsidRPr="008D6F8F">
        <w:rPr>
          <w:rFonts w:eastAsia="Times New Roman" w:cs="Times New Roman"/>
          <w:sz w:val="28"/>
          <w:szCs w:val="28"/>
          <w:lang w:val="uk-UA" w:eastAsia="zh-CN"/>
        </w:rPr>
        <w:t xml:space="preserve">секретарем </w:t>
      </w:r>
    </w:p>
    <w:p w:rsidR="00C4146F" w:rsidRPr="008D6F8F" w:rsidRDefault="00A62BD1" w:rsidP="00A62BD1">
      <w:pPr>
        <w:pStyle w:val="a9"/>
        <w:jc w:val="right"/>
        <w:rPr>
          <w:rFonts w:eastAsia="Times New Roman" w:cs="Times New Roman"/>
          <w:sz w:val="28"/>
          <w:szCs w:val="28"/>
          <w:lang w:val="uk-UA" w:eastAsia="zh-CN"/>
        </w:rPr>
      </w:pPr>
      <w:r w:rsidRPr="008D6F8F">
        <w:rPr>
          <w:rFonts w:eastAsia="Times New Roman" w:cs="Times New Roman"/>
          <w:sz w:val="28"/>
          <w:szCs w:val="28"/>
          <w:lang w:val="uk-UA" w:eastAsia="zh-CN"/>
        </w:rPr>
        <w:t>міської ради</w:t>
      </w:r>
    </w:p>
    <w:p w:rsidR="00C4146F" w:rsidRPr="004C6956" w:rsidRDefault="00C4146F" w:rsidP="00A62BD1">
      <w:pPr>
        <w:pStyle w:val="a9"/>
        <w:jc w:val="right"/>
        <w:rPr>
          <w:rFonts w:eastAsia="Times New Roman" w:cs="Times New Roman"/>
          <w:lang w:val="uk-UA" w:eastAsia="zh-CN"/>
        </w:rPr>
      </w:pPr>
    </w:p>
    <w:sectPr w:rsidR="00C4146F" w:rsidRPr="004C6956" w:rsidSect="00C27AC9">
      <w:headerReference w:type="default" r:id="rId9"/>
      <w:pgSz w:w="11906" w:h="16838"/>
      <w:pgMar w:top="1134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2203" w:rsidRDefault="004C6956">
      <w:r>
        <w:separator/>
      </w:r>
    </w:p>
  </w:endnote>
  <w:endnote w:type="continuationSeparator" w:id="0">
    <w:p w:rsidR="005E2203" w:rsidRDefault="004C6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2203" w:rsidRDefault="004C6956">
      <w:r>
        <w:separator/>
      </w:r>
    </w:p>
  </w:footnote>
  <w:footnote w:type="continuationSeparator" w:id="0">
    <w:p w:rsidR="005E2203" w:rsidRDefault="004C69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3389" w:rsidRDefault="00A63389" w:rsidP="00A63389">
    <w:pPr>
      <w:pStyle w:val="a5"/>
      <w:jc w:val="center"/>
      <w:rPr>
        <w:lang w:val="uk-UA"/>
      </w:rPr>
    </w:pPr>
  </w:p>
  <w:p w:rsidR="00A63389" w:rsidRPr="00A63389" w:rsidRDefault="00A63389" w:rsidP="00A63389">
    <w:pPr>
      <w:pStyle w:val="a5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C97325"/>
    <w:multiLevelType w:val="hybridMultilevel"/>
    <w:tmpl w:val="83E8C560"/>
    <w:lvl w:ilvl="0" w:tplc="A402891A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13C60878" w:tentative="1">
      <w:start w:val="1"/>
      <w:numFmt w:val="lowerLetter"/>
      <w:lvlText w:val="%2."/>
      <w:lvlJc w:val="left"/>
      <w:pPr>
        <w:ind w:left="1440" w:hanging="360"/>
      </w:pPr>
    </w:lvl>
    <w:lvl w:ilvl="2" w:tplc="634CE706" w:tentative="1">
      <w:start w:val="1"/>
      <w:numFmt w:val="lowerRoman"/>
      <w:lvlText w:val="%3."/>
      <w:lvlJc w:val="right"/>
      <w:pPr>
        <w:ind w:left="2160" w:hanging="180"/>
      </w:pPr>
    </w:lvl>
    <w:lvl w:ilvl="3" w:tplc="4FB8D700" w:tentative="1">
      <w:start w:val="1"/>
      <w:numFmt w:val="decimal"/>
      <w:lvlText w:val="%4."/>
      <w:lvlJc w:val="left"/>
      <w:pPr>
        <w:ind w:left="2880" w:hanging="360"/>
      </w:pPr>
    </w:lvl>
    <w:lvl w:ilvl="4" w:tplc="D83AD9BC" w:tentative="1">
      <w:start w:val="1"/>
      <w:numFmt w:val="lowerLetter"/>
      <w:lvlText w:val="%5."/>
      <w:lvlJc w:val="left"/>
      <w:pPr>
        <w:ind w:left="3600" w:hanging="360"/>
      </w:pPr>
    </w:lvl>
    <w:lvl w:ilvl="5" w:tplc="90DE25BA" w:tentative="1">
      <w:start w:val="1"/>
      <w:numFmt w:val="lowerRoman"/>
      <w:lvlText w:val="%6."/>
      <w:lvlJc w:val="right"/>
      <w:pPr>
        <w:ind w:left="4320" w:hanging="180"/>
      </w:pPr>
    </w:lvl>
    <w:lvl w:ilvl="6" w:tplc="D0F041C0" w:tentative="1">
      <w:start w:val="1"/>
      <w:numFmt w:val="decimal"/>
      <w:lvlText w:val="%7."/>
      <w:lvlJc w:val="left"/>
      <w:pPr>
        <w:ind w:left="5040" w:hanging="360"/>
      </w:pPr>
    </w:lvl>
    <w:lvl w:ilvl="7" w:tplc="E176136A" w:tentative="1">
      <w:start w:val="1"/>
      <w:numFmt w:val="lowerLetter"/>
      <w:lvlText w:val="%8."/>
      <w:lvlJc w:val="left"/>
      <w:pPr>
        <w:ind w:left="5760" w:hanging="360"/>
      </w:pPr>
    </w:lvl>
    <w:lvl w:ilvl="8" w:tplc="4F0874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5A410C"/>
    <w:multiLevelType w:val="hybridMultilevel"/>
    <w:tmpl w:val="7FB6E2CE"/>
    <w:lvl w:ilvl="0" w:tplc="D10682B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7E4EED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AC5D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6296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440A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B8A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34F0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A619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342B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075"/>
    <w:rsid w:val="00012B6F"/>
    <w:rsid w:val="00014D71"/>
    <w:rsid w:val="00017A08"/>
    <w:rsid w:val="00022AE9"/>
    <w:rsid w:val="000246B5"/>
    <w:rsid w:val="00026D69"/>
    <w:rsid w:val="0003531B"/>
    <w:rsid w:val="00041916"/>
    <w:rsid w:val="0004474A"/>
    <w:rsid w:val="0006533E"/>
    <w:rsid w:val="00067405"/>
    <w:rsid w:val="00073455"/>
    <w:rsid w:val="000B61BD"/>
    <w:rsid w:val="000B665D"/>
    <w:rsid w:val="000C1C8C"/>
    <w:rsid w:val="000D108E"/>
    <w:rsid w:val="000D4F61"/>
    <w:rsid w:val="000D7438"/>
    <w:rsid w:val="000D7B8F"/>
    <w:rsid w:val="000E0AB7"/>
    <w:rsid w:val="000E2388"/>
    <w:rsid w:val="000E53C3"/>
    <w:rsid w:val="000E7257"/>
    <w:rsid w:val="000F2E66"/>
    <w:rsid w:val="000F3780"/>
    <w:rsid w:val="00104B41"/>
    <w:rsid w:val="001142D2"/>
    <w:rsid w:val="00115E48"/>
    <w:rsid w:val="00116D0C"/>
    <w:rsid w:val="00117E4D"/>
    <w:rsid w:val="001432CC"/>
    <w:rsid w:val="00146B89"/>
    <w:rsid w:val="00153DB0"/>
    <w:rsid w:val="00161BE1"/>
    <w:rsid w:val="001628F5"/>
    <w:rsid w:val="00166488"/>
    <w:rsid w:val="001711D4"/>
    <w:rsid w:val="00172746"/>
    <w:rsid w:val="001749E1"/>
    <w:rsid w:val="0019600F"/>
    <w:rsid w:val="001A54C5"/>
    <w:rsid w:val="001A62CD"/>
    <w:rsid w:val="001B2D96"/>
    <w:rsid w:val="001B6629"/>
    <w:rsid w:val="001C0243"/>
    <w:rsid w:val="001C41BB"/>
    <w:rsid w:val="001E4A7B"/>
    <w:rsid w:val="001E6FD7"/>
    <w:rsid w:val="00204383"/>
    <w:rsid w:val="00216D51"/>
    <w:rsid w:val="00222741"/>
    <w:rsid w:val="002278EC"/>
    <w:rsid w:val="002310C7"/>
    <w:rsid w:val="002315D7"/>
    <w:rsid w:val="0023262D"/>
    <w:rsid w:val="00232A0A"/>
    <w:rsid w:val="00237613"/>
    <w:rsid w:val="00237E94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809EB"/>
    <w:rsid w:val="00281FA1"/>
    <w:rsid w:val="00284733"/>
    <w:rsid w:val="0028478B"/>
    <w:rsid w:val="0029168E"/>
    <w:rsid w:val="002A002E"/>
    <w:rsid w:val="002A122A"/>
    <w:rsid w:val="002A3AFB"/>
    <w:rsid w:val="002A3F3A"/>
    <w:rsid w:val="002A432A"/>
    <w:rsid w:val="002A642F"/>
    <w:rsid w:val="002B1B83"/>
    <w:rsid w:val="002B3024"/>
    <w:rsid w:val="002B653D"/>
    <w:rsid w:val="002C49F2"/>
    <w:rsid w:val="002D233C"/>
    <w:rsid w:val="002D414A"/>
    <w:rsid w:val="002D6491"/>
    <w:rsid w:val="002E3153"/>
    <w:rsid w:val="002E6906"/>
    <w:rsid w:val="002F0909"/>
    <w:rsid w:val="002F3980"/>
    <w:rsid w:val="0030550C"/>
    <w:rsid w:val="00313184"/>
    <w:rsid w:val="003131AC"/>
    <w:rsid w:val="00315849"/>
    <w:rsid w:val="003247FE"/>
    <w:rsid w:val="003253AA"/>
    <w:rsid w:val="0033254A"/>
    <w:rsid w:val="00336FE1"/>
    <w:rsid w:val="003441A9"/>
    <w:rsid w:val="00362F34"/>
    <w:rsid w:val="003632BC"/>
    <w:rsid w:val="00364FD8"/>
    <w:rsid w:val="00365BF2"/>
    <w:rsid w:val="003672A2"/>
    <w:rsid w:val="00371E3C"/>
    <w:rsid w:val="00371F4C"/>
    <w:rsid w:val="00372DE6"/>
    <w:rsid w:val="00380F41"/>
    <w:rsid w:val="003824F3"/>
    <w:rsid w:val="00382A63"/>
    <w:rsid w:val="003913D7"/>
    <w:rsid w:val="003922AB"/>
    <w:rsid w:val="00394BAF"/>
    <w:rsid w:val="0039579B"/>
    <w:rsid w:val="003A0AAF"/>
    <w:rsid w:val="003B0D96"/>
    <w:rsid w:val="003B1084"/>
    <w:rsid w:val="003C1073"/>
    <w:rsid w:val="003C35DE"/>
    <w:rsid w:val="003C7754"/>
    <w:rsid w:val="003E5F2C"/>
    <w:rsid w:val="003F0DCB"/>
    <w:rsid w:val="003F65CC"/>
    <w:rsid w:val="003F6D63"/>
    <w:rsid w:val="00401006"/>
    <w:rsid w:val="00405DEA"/>
    <w:rsid w:val="00421CDE"/>
    <w:rsid w:val="00422487"/>
    <w:rsid w:val="0042302A"/>
    <w:rsid w:val="00426079"/>
    <w:rsid w:val="00431B64"/>
    <w:rsid w:val="00442125"/>
    <w:rsid w:val="00442A24"/>
    <w:rsid w:val="00446A1E"/>
    <w:rsid w:val="00454D74"/>
    <w:rsid w:val="00457699"/>
    <w:rsid w:val="00462982"/>
    <w:rsid w:val="00466A76"/>
    <w:rsid w:val="004676C3"/>
    <w:rsid w:val="0047051D"/>
    <w:rsid w:val="00472A5F"/>
    <w:rsid w:val="00477C6A"/>
    <w:rsid w:val="0048013D"/>
    <w:rsid w:val="00482349"/>
    <w:rsid w:val="004855F3"/>
    <w:rsid w:val="004903C1"/>
    <w:rsid w:val="004A0365"/>
    <w:rsid w:val="004A1847"/>
    <w:rsid w:val="004A47E9"/>
    <w:rsid w:val="004B44B8"/>
    <w:rsid w:val="004B7FF2"/>
    <w:rsid w:val="004C2656"/>
    <w:rsid w:val="004C6956"/>
    <w:rsid w:val="004D07BC"/>
    <w:rsid w:val="004D1543"/>
    <w:rsid w:val="004D19A3"/>
    <w:rsid w:val="004D67B6"/>
    <w:rsid w:val="004D6C5E"/>
    <w:rsid w:val="004E7B99"/>
    <w:rsid w:val="004F2D24"/>
    <w:rsid w:val="004F58F7"/>
    <w:rsid w:val="00503DF8"/>
    <w:rsid w:val="00506885"/>
    <w:rsid w:val="005124B8"/>
    <w:rsid w:val="00523712"/>
    <w:rsid w:val="00524B6B"/>
    <w:rsid w:val="005330FA"/>
    <w:rsid w:val="00534FF4"/>
    <w:rsid w:val="005502F6"/>
    <w:rsid w:val="00555A97"/>
    <w:rsid w:val="00555D92"/>
    <w:rsid w:val="00557FD6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C24B3"/>
    <w:rsid w:val="005C5E03"/>
    <w:rsid w:val="005C7C23"/>
    <w:rsid w:val="005D0C09"/>
    <w:rsid w:val="005D43A5"/>
    <w:rsid w:val="005D5569"/>
    <w:rsid w:val="005E2203"/>
    <w:rsid w:val="005E71C6"/>
    <w:rsid w:val="005F3ECD"/>
    <w:rsid w:val="005F6EA2"/>
    <w:rsid w:val="00600E3B"/>
    <w:rsid w:val="00602587"/>
    <w:rsid w:val="006025B8"/>
    <w:rsid w:val="00602717"/>
    <w:rsid w:val="006143D5"/>
    <w:rsid w:val="006144AD"/>
    <w:rsid w:val="00622E23"/>
    <w:rsid w:val="00622F95"/>
    <w:rsid w:val="00631075"/>
    <w:rsid w:val="00634984"/>
    <w:rsid w:val="00635213"/>
    <w:rsid w:val="00636631"/>
    <w:rsid w:val="0063740B"/>
    <w:rsid w:val="00647EC2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79AA"/>
    <w:rsid w:val="00692A3E"/>
    <w:rsid w:val="00694455"/>
    <w:rsid w:val="006A2A20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746E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77F25"/>
    <w:rsid w:val="00784106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7BC8"/>
    <w:rsid w:val="008023C2"/>
    <w:rsid w:val="00803811"/>
    <w:rsid w:val="00807648"/>
    <w:rsid w:val="00815082"/>
    <w:rsid w:val="00835030"/>
    <w:rsid w:val="00844E6E"/>
    <w:rsid w:val="00847520"/>
    <w:rsid w:val="008517FE"/>
    <w:rsid w:val="008518D6"/>
    <w:rsid w:val="008526F6"/>
    <w:rsid w:val="00854728"/>
    <w:rsid w:val="008600E8"/>
    <w:rsid w:val="00863079"/>
    <w:rsid w:val="008706C6"/>
    <w:rsid w:val="00877F34"/>
    <w:rsid w:val="008945C3"/>
    <w:rsid w:val="00894AF4"/>
    <w:rsid w:val="008A2A08"/>
    <w:rsid w:val="008A3244"/>
    <w:rsid w:val="008C1FFB"/>
    <w:rsid w:val="008C5407"/>
    <w:rsid w:val="008D1473"/>
    <w:rsid w:val="008D1F7F"/>
    <w:rsid w:val="008D6BD6"/>
    <w:rsid w:val="008D6F8F"/>
    <w:rsid w:val="008E2AAE"/>
    <w:rsid w:val="008E6F23"/>
    <w:rsid w:val="008E7EDE"/>
    <w:rsid w:val="00901CC6"/>
    <w:rsid w:val="00902D59"/>
    <w:rsid w:val="009066EF"/>
    <w:rsid w:val="009103DF"/>
    <w:rsid w:val="009121FA"/>
    <w:rsid w:val="00915EAB"/>
    <w:rsid w:val="0091797C"/>
    <w:rsid w:val="009221CF"/>
    <w:rsid w:val="009221E2"/>
    <w:rsid w:val="00930DDF"/>
    <w:rsid w:val="00930E05"/>
    <w:rsid w:val="009401DF"/>
    <w:rsid w:val="00944904"/>
    <w:rsid w:val="00952AC2"/>
    <w:rsid w:val="00955BEB"/>
    <w:rsid w:val="00955FAD"/>
    <w:rsid w:val="00960D1A"/>
    <w:rsid w:val="00964F58"/>
    <w:rsid w:val="009661BB"/>
    <w:rsid w:val="009702D8"/>
    <w:rsid w:val="00982659"/>
    <w:rsid w:val="009863E3"/>
    <w:rsid w:val="009876C4"/>
    <w:rsid w:val="00993FD3"/>
    <w:rsid w:val="009A68B0"/>
    <w:rsid w:val="009A6D2A"/>
    <w:rsid w:val="009B24C1"/>
    <w:rsid w:val="009C3AF1"/>
    <w:rsid w:val="009D18A8"/>
    <w:rsid w:val="009D5025"/>
    <w:rsid w:val="009E198B"/>
    <w:rsid w:val="009E42F3"/>
    <w:rsid w:val="009E5477"/>
    <w:rsid w:val="009F24D2"/>
    <w:rsid w:val="00A03437"/>
    <w:rsid w:val="00A05645"/>
    <w:rsid w:val="00A0782A"/>
    <w:rsid w:val="00A1186E"/>
    <w:rsid w:val="00A16934"/>
    <w:rsid w:val="00A22735"/>
    <w:rsid w:val="00A22B89"/>
    <w:rsid w:val="00A349F8"/>
    <w:rsid w:val="00A353F8"/>
    <w:rsid w:val="00A445D0"/>
    <w:rsid w:val="00A5256E"/>
    <w:rsid w:val="00A532DE"/>
    <w:rsid w:val="00A5415F"/>
    <w:rsid w:val="00A54E7B"/>
    <w:rsid w:val="00A62BD1"/>
    <w:rsid w:val="00A63389"/>
    <w:rsid w:val="00A67FC8"/>
    <w:rsid w:val="00A70E0B"/>
    <w:rsid w:val="00A71122"/>
    <w:rsid w:val="00A767F1"/>
    <w:rsid w:val="00A86264"/>
    <w:rsid w:val="00A9136C"/>
    <w:rsid w:val="00A92AA2"/>
    <w:rsid w:val="00AA3D82"/>
    <w:rsid w:val="00AB537B"/>
    <w:rsid w:val="00AC2133"/>
    <w:rsid w:val="00AC3904"/>
    <w:rsid w:val="00AC6ECC"/>
    <w:rsid w:val="00AD2617"/>
    <w:rsid w:val="00AE3646"/>
    <w:rsid w:val="00AE4A0E"/>
    <w:rsid w:val="00AE539C"/>
    <w:rsid w:val="00AF22DB"/>
    <w:rsid w:val="00B00A5D"/>
    <w:rsid w:val="00B02AAD"/>
    <w:rsid w:val="00B175A9"/>
    <w:rsid w:val="00B20A22"/>
    <w:rsid w:val="00B31B13"/>
    <w:rsid w:val="00B35430"/>
    <w:rsid w:val="00B43608"/>
    <w:rsid w:val="00B45D29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5338"/>
    <w:rsid w:val="00B86F70"/>
    <w:rsid w:val="00B87905"/>
    <w:rsid w:val="00B9537B"/>
    <w:rsid w:val="00B96984"/>
    <w:rsid w:val="00B9746A"/>
    <w:rsid w:val="00BA0E1B"/>
    <w:rsid w:val="00BB57C8"/>
    <w:rsid w:val="00BC00FB"/>
    <w:rsid w:val="00BC0700"/>
    <w:rsid w:val="00BC2538"/>
    <w:rsid w:val="00BC4198"/>
    <w:rsid w:val="00BC57CB"/>
    <w:rsid w:val="00BC59F0"/>
    <w:rsid w:val="00BD0FA4"/>
    <w:rsid w:val="00BE046B"/>
    <w:rsid w:val="00BF0290"/>
    <w:rsid w:val="00BF284E"/>
    <w:rsid w:val="00BF72E0"/>
    <w:rsid w:val="00C01CA0"/>
    <w:rsid w:val="00C050B5"/>
    <w:rsid w:val="00C122AC"/>
    <w:rsid w:val="00C1418A"/>
    <w:rsid w:val="00C150EE"/>
    <w:rsid w:val="00C16C31"/>
    <w:rsid w:val="00C17626"/>
    <w:rsid w:val="00C27AC9"/>
    <w:rsid w:val="00C27C99"/>
    <w:rsid w:val="00C4146F"/>
    <w:rsid w:val="00C4422C"/>
    <w:rsid w:val="00C45483"/>
    <w:rsid w:val="00C4586A"/>
    <w:rsid w:val="00C517F9"/>
    <w:rsid w:val="00C5333F"/>
    <w:rsid w:val="00C61A78"/>
    <w:rsid w:val="00C72897"/>
    <w:rsid w:val="00C76485"/>
    <w:rsid w:val="00C77950"/>
    <w:rsid w:val="00CA23BB"/>
    <w:rsid w:val="00CA554F"/>
    <w:rsid w:val="00CA5B29"/>
    <w:rsid w:val="00CB075A"/>
    <w:rsid w:val="00CB2AB9"/>
    <w:rsid w:val="00CB6532"/>
    <w:rsid w:val="00CC34B9"/>
    <w:rsid w:val="00CD3FA3"/>
    <w:rsid w:val="00CD5F8C"/>
    <w:rsid w:val="00CE695F"/>
    <w:rsid w:val="00CF6F3D"/>
    <w:rsid w:val="00D01333"/>
    <w:rsid w:val="00D04162"/>
    <w:rsid w:val="00D0489A"/>
    <w:rsid w:val="00D04CA0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685C"/>
    <w:rsid w:val="00D76C30"/>
    <w:rsid w:val="00D80FEE"/>
    <w:rsid w:val="00D8442E"/>
    <w:rsid w:val="00D97C9A"/>
    <w:rsid w:val="00DA0D56"/>
    <w:rsid w:val="00DA3C5E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F381C"/>
    <w:rsid w:val="00DF3D27"/>
    <w:rsid w:val="00E07D0A"/>
    <w:rsid w:val="00E13679"/>
    <w:rsid w:val="00E1531C"/>
    <w:rsid w:val="00E1744B"/>
    <w:rsid w:val="00E21802"/>
    <w:rsid w:val="00E21B02"/>
    <w:rsid w:val="00E31023"/>
    <w:rsid w:val="00E33945"/>
    <w:rsid w:val="00E35129"/>
    <w:rsid w:val="00E400C7"/>
    <w:rsid w:val="00E60D9F"/>
    <w:rsid w:val="00E61A7E"/>
    <w:rsid w:val="00E66826"/>
    <w:rsid w:val="00E751D3"/>
    <w:rsid w:val="00E80742"/>
    <w:rsid w:val="00E85CEB"/>
    <w:rsid w:val="00E919CD"/>
    <w:rsid w:val="00EB55FE"/>
    <w:rsid w:val="00EC1F33"/>
    <w:rsid w:val="00EE340B"/>
    <w:rsid w:val="00EE50D6"/>
    <w:rsid w:val="00EE7B3C"/>
    <w:rsid w:val="00EF1292"/>
    <w:rsid w:val="00F04394"/>
    <w:rsid w:val="00F04868"/>
    <w:rsid w:val="00F12CCA"/>
    <w:rsid w:val="00F13937"/>
    <w:rsid w:val="00F16B49"/>
    <w:rsid w:val="00F176A2"/>
    <w:rsid w:val="00F17C99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A5A4E"/>
    <w:rsid w:val="00FB6811"/>
    <w:rsid w:val="00FB69DD"/>
    <w:rsid w:val="00FC027D"/>
    <w:rsid w:val="00FC4AF5"/>
    <w:rsid w:val="00FC69DC"/>
    <w:rsid w:val="00FC7952"/>
    <w:rsid w:val="00FC7E06"/>
    <w:rsid w:val="00FD0440"/>
    <w:rsid w:val="00FD44EF"/>
    <w:rsid w:val="00FF346A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B0598"/>
  <w15:docId w15:val="{1EE52B7B-D592-498A-A5BA-47EFD1AB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a">
    <w:name w:val="Strong"/>
    <w:basedOn w:val="a0"/>
    <w:qFormat/>
    <w:rsid w:val="004C69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A2200E-2D7D-4452-9590-FFB4DA651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887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Илья</dc:creator>
  <cp:lastModifiedBy>altimos66@gmail.com</cp:lastModifiedBy>
  <cp:revision>12</cp:revision>
  <cp:lastPrinted>2026-09-16T08:20:00Z</cp:lastPrinted>
  <dcterms:created xsi:type="dcterms:W3CDTF">2026-01-01T14:22:00Z</dcterms:created>
  <dcterms:modified xsi:type="dcterms:W3CDTF">2026-09-16T08:20:00Z</dcterms:modified>
</cp:coreProperties>
</file>