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F34" w:rsidRDefault="00636ECD" w:rsidP="00362F34">
      <w:pPr>
        <w:jc w:val="center"/>
        <w:rPr>
          <w:rFonts w:ascii="Book Antiqua" w:hAnsi="Book Antiqua" w:cs="Book Antiqua"/>
          <w:b/>
          <w:color w:val="1F3864"/>
          <w:sz w:val="28"/>
          <w:szCs w:val="28"/>
          <w:lang w:val="uk-UA"/>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Pr>
          <w:rFonts w:ascii="Book Antiqua" w:hAnsi="Book Antiqua" w:cs="Book Antiqua"/>
          <w:noProof/>
          <w:sz w:val="28"/>
          <w:szCs w:val="28"/>
        </w:rPr>
        <w:drawing>
          <wp:inline distT="0" distB="0" distL="0" distR="0">
            <wp:extent cx="432000" cy="608400"/>
            <wp:effectExtent l="0" t="0" r="635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362F34" w:rsidRPr="00BD0FA4" w:rsidRDefault="00636ECD" w:rsidP="00BD0FA4">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BD0FA4" w:rsidRDefault="00BD0FA4" w:rsidP="00BD0FA4">
      <w:pPr>
        <w:pStyle w:val="a9"/>
        <w:jc w:val="center"/>
        <w:rPr>
          <w:b/>
          <w:bCs/>
          <w:color w:val="1F497D" w:themeColor="text2"/>
          <w:sz w:val="28"/>
          <w:szCs w:val="28"/>
          <w:lang w:val="uk-UA"/>
        </w:rPr>
      </w:pPr>
    </w:p>
    <w:p w:rsidR="00362F34" w:rsidRPr="00BD0FA4" w:rsidRDefault="00636ECD" w:rsidP="00BD0FA4">
      <w:pPr>
        <w:pStyle w:val="a9"/>
        <w:jc w:val="center"/>
        <w:rPr>
          <w:b/>
          <w:bCs/>
          <w:color w:val="1F497D" w:themeColor="text2"/>
          <w:sz w:val="28"/>
          <w:szCs w:val="28"/>
          <w:lang w:val="uk-UA"/>
        </w:rPr>
      </w:pPr>
      <w:r>
        <w:rPr>
          <w:b/>
          <w:bCs/>
          <w:color w:val="1F497D" w:themeColor="text2"/>
          <w:sz w:val="28"/>
          <w:szCs w:val="28"/>
          <w:lang w:val="uk-UA"/>
        </w:rPr>
        <w:t>Р І Ш Е Н Н Я</w:t>
      </w:r>
    </w:p>
    <w:p w:rsidR="00C27AC9" w:rsidRPr="00C4146F" w:rsidRDefault="00C27AC9" w:rsidP="001B2D96">
      <w:pPr>
        <w:suppressAutoHyphens/>
        <w:spacing w:line="360" w:lineRule="auto"/>
        <w:jc w:val="center"/>
        <w:rPr>
          <w:rFonts w:eastAsia="Calibri" w:cs="font866"/>
        </w:rPr>
      </w:pPr>
    </w:p>
    <w:tbl>
      <w:tblPr>
        <w:tblW w:w="9859" w:type="dxa"/>
        <w:tblInd w:w="-113" w:type="dxa"/>
        <w:tblLook w:val="04A0"/>
      </w:tblPr>
      <w:tblGrid>
        <w:gridCol w:w="519"/>
        <w:gridCol w:w="2117"/>
        <w:gridCol w:w="4119"/>
        <w:gridCol w:w="445"/>
        <w:gridCol w:w="2659"/>
      </w:tblGrid>
      <w:tr w:rsidR="00EA05B8" w:rsidTr="00BB57C8">
        <w:tc>
          <w:tcPr>
            <w:tcW w:w="415" w:type="dxa"/>
          </w:tcP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2A3F3A" w:rsidRPr="002F3980" w:rsidRDefault="00636ECD" w:rsidP="00BB57C8">
            <w:pPr>
              <w:pStyle w:val="a9"/>
              <w:jc w:val="center"/>
              <w:rPr>
                <w:rFonts w:eastAsia="Calibri"/>
                <w:lang w:val="uk-UA" w:eastAsia="en-US"/>
              </w:rPr>
            </w:pPr>
            <w:r>
              <w:rPr>
                <w:rFonts w:eastAsia="Calibri"/>
                <w:lang w:val="uk-UA" w:eastAsia="en-US"/>
              </w:rPr>
              <w:t>від</w:t>
            </w:r>
          </w:p>
        </w:tc>
        <w:tc>
          <w:tcPr>
            <w:tcW w:w="2134" w:type="dxa"/>
          </w:tcPr>
          <w:p w:rsidR="002A3F3A" w:rsidRPr="002F3980" w:rsidRDefault="00061EF5" w:rsidP="00BB57C8">
            <w:pPr>
              <w:pStyle w:val="a9"/>
              <w:jc w:val="center"/>
              <w:rPr>
                <w:rFonts w:eastAsia="Calibri"/>
                <w:lang w:val="uk-UA" w:eastAsia="en-US"/>
              </w:rPr>
            </w:pPr>
            <w:r w:rsidRPr="00061EF5">
              <w:rPr>
                <w:noProof/>
              </w:rPr>
              <w:pict>
                <v:line id="Пряма сполучна лінія 1319048414" o:spid="_x0000_s1028" style="position:absolute;left:0;text-align:left;z-index:251663360;visibility:visible;mso-position-horizontal-relative:text;mso-position-vertical-relative:text" from="-4.75pt,12.9pt" to="100.1pt,12.9pt" o:allowincell="f" strokeweight=".99pt">
                  <v:stroke joinstyle="miter"/>
                </v:line>
              </w:pict>
            </w:r>
            <w:r w:rsidR="00994540">
              <w:rPr>
                <w:rFonts w:eastAsia="Calibri"/>
                <w:lang w:val="uk-UA" w:eastAsia="en-US"/>
              </w:rPr>
              <w:t>17.09.2026 р.</w:t>
            </w:r>
          </w:p>
        </w:tc>
        <w:tc>
          <w:tcPr>
            <w:tcW w:w="4168" w:type="dxa"/>
          </w:tcPr>
          <w:p w:rsidR="002A3F3A" w:rsidRPr="002F3980" w:rsidRDefault="00636ECD" w:rsidP="00BB57C8">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rsidR="002A3F3A" w:rsidRPr="002F3980" w:rsidRDefault="00636ECD" w:rsidP="00BB57C8">
            <w:pPr>
              <w:pStyle w:val="a9"/>
              <w:jc w:val="center"/>
              <w:rPr>
                <w:rFonts w:eastAsia="Calibri"/>
                <w:lang w:val="uk-UA" w:eastAsia="en-US"/>
              </w:rPr>
            </w:pPr>
            <w:r w:rsidRPr="002F3980">
              <w:rPr>
                <w:rFonts w:eastAsia="Calibri"/>
                <w:lang w:val="uk-UA" w:eastAsia="en-US"/>
              </w:rPr>
              <w:t>№</w:t>
            </w:r>
          </w:p>
        </w:tc>
        <w:tc>
          <w:tcPr>
            <w:tcW w:w="2697" w:type="dxa"/>
          </w:tcPr>
          <w:p w:rsidR="002A3F3A" w:rsidRPr="002F3980" w:rsidRDefault="00994540" w:rsidP="00BB57C8">
            <w:pPr>
              <w:pStyle w:val="a9"/>
              <w:jc w:val="center"/>
              <w:rPr>
                <w:rFonts w:eastAsia="Calibri"/>
                <w:lang w:val="uk-UA" w:eastAsia="en-US"/>
              </w:rPr>
            </w:pPr>
            <w:r w:rsidRPr="00994540">
              <w:rPr>
                <w:rFonts w:eastAsia="Calibri"/>
                <w:lang w:val="uk-UA" w:eastAsia="en-US"/>
              </w:rPr>
              <w:t>2107-VIII</w:t>
            </w:r>
            <w:r w:rsidR="00061EF5" w:rsidRPr="00061EF5">
              <w:rPr>
                <w:noProof/>
              </w:rPr>
              <w:pict>
                <v:line id="Пряма сполучна лінія 804813096" o:spid="_x0000_s1026" style="position:absolute;left:0;text-align:left;z-index:251659264;visibility:visible;mso-position-horizontal-relative:text;mso-position-vertical-relative:text" from="-4.05pt,12.9pt" to="107pt,12.9pt" o:allowincell="f" strokeweight=".99pt">
                  <v:stroke joinstyle="miter"/>
                </v:line>
              </w:pict>
            </w:r>
            <w:r w:rsidR="00061EF5" w:rsidRPr="00061EF5">
              <w:rPr>
                <w:noProof/>
              </w:rPr>
              <w:pict>
                <v:line id="Пряма сполучна лінія 3" o:spid="_x0000_s1027" style="position:absolute;left:0;text-align:left;z-index:251661312;visibility:visible;mso-position-horizontal-relative:text;mso-position-vertical-relative:text" from="354.2pt,13pt" to="481.75pt,13.25pt" o:allowincell="f" strokeweight=".99pt">
                  <v:stroke joinstyle="miter"/>
                </v:line>
              </w:pict>
            </w:r>
          </w:p>
        </w:tc>
      </w:tr>
    </w:tbl>
    <w:p w:rsidR="001E6FD7" w:rsidRPr="002A3F3A" w:rsidRDefault="001E6FD7" w:rsidP="00631075">
      <w:pPr>
        <w:jc w:val="both"/>
        <w:rPr>
          <w:rFonts w:cs="Times New Roman"/>
          <w:bCs/>
        </w:rPr>
      </w:pPr>
    </w:p>
    <w:tbl>
      <w:tblPr>
        <w:tblW w:w="0" w:type="auto"/>
        <w:tblInd w:w="-142" w:type="dxa"/>
        <w:tblLayout w:type="fixed"/>
        <w:tblLook w:val="0000"/>
      </w:tblPr>
      <w:tblGrid>
        <w:gridCol w:w="5013"/>
      </w:tblGrid>
      <w:tr w:rsidR="00EA05B8" w:rsidTr="008C1FFB">
        <w:trPr>
          <w:trHeight w:val="1049"/>
        </w:trPr>
        <w:tc>
          <w:tcPr>
            <w:tcW w:w="5013" w:type="dxa"/>
          </w:tcPr>
          <w:p w:rsidR="00C4146F" w:rsidRPr="00BD0FA4" w:rsidRDefault="002E4469" w:rsidP="009876C4">
            <w:pPr>
              <w:pStyle w:val="a9"/>
              <w:jc w:val="both"/>
              <w:rPr>
                <w:lang w:val="uk-UA"/>
              </w:rPr>
            </w:pPr>
            <w:bookmarkStart w:id="35" w:name="_Hlk218171055"/>
            <w:r w:rsidRPr="002E4469">
              <w:rPr>
                <w:lang w:val="uk-UA"/>
              </w:rPr>
              <w:t>Про затвердження тексту Меморандуму про співпрацю між Білгород-Дністровською міською радою та Громадською організацією «Одеська обласна організація Товариства Червоного Хреста України»</w:t>
            </w:r>
          </w:p>
        </w:tc>
      </w:tr>
      <w:bookmarkEnd w:id="35"/>
    </w:tbl>
    <w:p w:rsidR="00C4146F" w:rsidRPr="001B2D96" w:rsidRDefault="00C4146F" w:rsidP="009876C4">
      <w:pPr>
        <w:pStyle w:val="a9"/>
        <w:jc w:val="both"/>
        <w:rPr>
          <w:rFonts w:eastAsia="Times New Roman" w:cs="Times New Roman"/>
          <w:lang w:val="uk-UA" w:eastAsia="zh-CN"/>
        </w:rPr>
      </w:pPr>
    </w:p>
    <w:p w:rsidR="00C4146F" w:rsidRPr="00C4146F" w:rsidRDefault="00C4146F" w:rsidP="009876C4">
      <w:pPr>
        <w:pStyle w:val="a9"/>
        <w:jc w:val="both"/>
        <w:rPr>
          <w:rFonts w:eastAsia="Times New Roman" w:cs="Times New Roman"/>
          <w:lang w:val="uk-UA" w:eastAsia="zh-CN"/>
        </w:rPr>
      </w:pPr>
    </w:p>
    <w:p w:rsidR="00C4146F" w:rsidRPr="00C4146F" w:rsidRDefault="00C4146F" w:rsidP="009876C4">
      <w:pPr>
        <w:pStyle w:val="a9"/>
        <w:jc w:val="both"/>
        <w:rPr>
          <w:rFonts w:eastAsia="Times New Roman" w:cs="Times New Roman"/>
          <w:lang w:val="uk-UA" w:eastAsia="zh-CN"/>
        </w:rPr>
      </w:pPr>
    </w:p>
    <w:p w:rsidR="00C4146F" w:rsidRPr="00C4146F" w:rsidRDefault="00C4146F" w:rsidP="009876C4">
      <w:pPr>
        <w:pStyle w:val="a9"/>
        <w:jc w:val="both"/>
        <w:rPr>
          <w:rFonts w:eastAsia="Times New Roman" w:cs="Times New Roman"/>
          <w:lang w:val="uk-UA" w:eastAsia="zh-CN"/>
        </w:rPr>
      </w:pPr>
    </w:p>
    <w:p w:rsidR="002E4469" w:rsidRPr="002E4469" w:rsidRDefault="002E4469" w:rsidP="002E4469">
      <w:pPr>
        <w:pStyle w:val="a9"/>
        <w:jc w:val="both"/>
        <w:rPr>
          <w:rFonts w:eastAsia="Times New Roman" w:cs="Times New Roman"/>
          <w:lang w:val="uk-UA" w:eastAsia="zh-CN"/>
        </w:rPr>
      </w:pPr>
      <w:r w:rsidRPr="002E4469">
        <w:rPr>
          <w:rFonts w:eastAsia="Times New Roman" w:cs="Times New Roman"/>
          <w:lang w:val="uk-UA" w:eastAsia="zh-CN"/>
        </w:rPr>
        <w:t>З метою розвитку та зміцнення співпраці, реалізації спільних заходів та ініціатив, спрямованих на підтримку населення Білгород-Дністровської міської територіальної громади, посилення спроможності громади до реагування на гуманітарні, соціальні та інші виклики, відповідно до Закону України «Про Товариство Червоного Хреста України», керуючись статтею 25, частиною другою статті 42 та частиною першою статті 59 Закону України «Про місцеве самоврядування в Україні»,  міська рада</w:t>
      </w:r>
    </w:p>
    <w:p w:rsidR="002E4469" w:rsidRPr="002E4469" w:rsidRDefault="002E4469" w:rsidP="002E4469">
      <w:pPr>
        <w:pStyle w:val="a9"/>
        <w:jc w:val="both"/>
        <w:rPr>
          <w:rFonts w:eastAsia="Times New Roman" w:cs="Times New Roman"/>
          <w:lang w:val="uk-UA" w:eastAsia="zh-CN"/>
        </w:rPr>
      </w:pPr>
    </w:p>
    <w:p w:rsidR="002E4469" w:rsidRPr="002E4469" w:rsidRDefault="002E4469" w:rsidP="002E4469">
      <w:pPr>
        <w:pStyle w:val="a9"/>
        <w:jc w:val="both"/>
        <w:rPr>
          <w:rFonts w:eastAsia="Times New Roman" w:cs="Times New Roman"/>
          <w:lang w:val="uk-UA" w:eastAsia="zh-CN"/>
        </w:rPr>
      </w:pPr>
      <w:r w:rsidRPr="002E4469">
        <w:rPr>
          <w:rFonts w:eastAsia="Times New Roman" w:cs="Times New Roman"/>
          <w:lang w:val="uk-UA" w:eastAsia="zh-CN"/>
        </w:rPr>
        <w:t>ВИРІШИЛА:</w:t>
      </w:r>
    </w:p>
    <w:p w:rsidR="002E4469" w:rsidRPr="002E4469" w:rsidRDefault="002E4469" w:rsidP="002E4469">
      <w:pPr>
        <w:pStyle w:val="a9"/>
        <w:jc w:val="both"/>
        <w:rPr>
          <w:rFonts w:eastAsia="Times New Roman" w:cs="Times New Roman"/>
          <w:lang w:val="uk-UA" w:eastAsia="zh-CN"/>
        </w:rPr>
      </w:pPr>
    </w:p>
    <w:p w:rsidR="002E4469" w:rsidRPr="002E4469" w:rsidRDefault="002E4469" w:rsidP="002E4469">
      <w:pPr>
        <w:pStyle w:val="a9"/>
        <w:jc w:val="both"/>
        <w:rPr>
          <w:rFonts w:eastAsia="Times New Roman" w:cs="Times New Roman"/>
          <w:lang w:val="uk-UA" w:eastAsia="zh-CN"/>
        </w:rPr>
      </w:pPr>
      <w:r w:rsidRPr="002E4469">
        <w:rPr>
          <w:rFonts w:eastAsia="Times New Roman" w:cs="Times New Roman"/>
          <w:lang w:val="uk-UA" w:eastAsia="zh-CN"/>
        </w:rPr>
        <w:t>1.</w:t>
      </w:r>
      <w:r w:rsidRPr="002E4469">
        <w:rPr>
          <w:rFonts w:eastAsia="Times New Roman" w:cs="Times New Roman"/>
          <w:lang w:val="uk-UA" w:eastAsia="zh-CN"/>
        </w:rPr>
        <w:tab/>
        <w:t>Затвердити текст Меморандуму про співпрацю між Білгород-Дністровською міською радою та Громадською організацією «Одеська обласна організація Товариства Червоного Хреста України», додається.</w:t>
      </w:r>
    </w:p>
    <w:p w:rsidR="002E4469" w:rsidRPr="002E4469" w:rsidRDefault="002E4469" w:rsidP="002E4469">
      <w:pPr>
        <w:pStyle w:val="a9"/>
        <w:jc w:val="both"/>
        <w:rPr>
          <w:rFonts w:eastAsia="Times New Roman" w:cs="Times New Roman"/>
          <w:lang w:val="uk-UA" w:eastAsia="zh-CN"/>
        </w:rPr>
      </w:pPr>
      <w:r w:rsidRPr="002E4469">
        <w:rPr>
          <w:rFonts w:eastAsia="Times New Roman" w:cs="Times New Roman"/>
          <w:lang w:val="uk-UA" w:eastAsia="zh-CN"/>
        </w:rPr>
        <w:t>2.</w:t>
      </w:r>
      <w:r w:rsidRPr="002E4469">
        <w:rPr>
          <w:rFonts w:eastAsia="Times New Roman" w:cs="Times New Roman"/>
          <w:lang w:val="uk-UA" w:eastAsia="zh-CN"/>
        </w:rPr>
        <w:tab/>
        <w:t>Уповноважити секретаря Білгород-Дністровської міської ради СКАЛОЗУБА Олександра на підписання Меморандуму про співпрацю між Білгород-Дністровською міською радою та Громадською організацією «Одеська обласна організація Товариства Червоного Хреста України».</w:t>
      </w:r>
    </w:p>
    <w:p w:rsidR="002E4469" w:rsidRPr="002E4469" w:rsidRDefault="002E4469" w:rsidP="002E4469">
      <w:pPr>
        <w:pStyle w:val="a9"/>
        <w:jc w:val="both"/>
        <w:rPr>
          <w:rFonts w:eastAsia="Times New Roman" w:cs="Times New Roman"/>
          <w:lang w:val="uk-UA" w:eastAsia="zh-CN"/>
        </w:rPr>
      </w:pPr>
      <w:r w:rsidRPr="002E4469">
        <w:rPr>
          <w:rFonts w:eastAsia="Times New Roman" w:cs="Times New Roman"/>
          <w:lang w:val="uk-UA" w:eastAsia="zh-CN"/>
        </w:rPr>
        <w:t>3.</w:t>
      </w:r>
      <w:r w:rsidRPr="002E4469">
        <w:rPr>
          <w:rFonts w:eastAsia="Times New Roman" w:cs="Times New Roman"/>
          <w:lang w:val="uk-UA" w:eastAsia="zh-CN"/>
        </w:rPr>
        <w:tab/>
        <w:t>Визначити Департамент економіки та розвитку інфраструктури міста Білгород-Дністровської міської ради відповідальним за координацію співпраці з Громадською організацією «Одеська обласна організація Товариства Червоного Хреста України» в межах повноважень та відповідно до положень Меморандуму.</w:t>
      </w:r>
    </w:p>
    <w:p w:rsidR="00C4146F" w:rsidRDefault="002E4469" w:rsidP="002E4469">
      <w:pPr>
        <w:pStyle w:val="a9"/>
        <w:jc w:val="both"/>
        <w:rPr>
          <w:rFonts w:eastAsia="Times New Roman" w:cs="Times New Roman"/>
          <w:lang w:val="uk-UA" w:eastAsia="zh-CN"/>
        </w:rPr>
      </w:pPr>
      <w:r w:rsidRPr="002E4469">
        <w:rPr>
          <w:rFonts w:eastAsia="Times New Roman" w:cs="Times New Roman"/>
          <w:lang w:val="uk-UA" w:eastAsia="zh-CN"/>
        </w:rPr>
        <w:t>4.</w:t>
      </w:r>
      <w:r w:rsidRPr="002E4469">
        <w:rPr>
          <w:rFonts w:eastAsia="Times New Roman" w:cs="Times New Roman"/>
          <w:lang w:val="uk-UA" w:eastAsia="zh-CN"/>
        </w:rPr>
        <w:tab/>
        <w:t>Контроль за виконанням цього рішення покласти на постійну комісію з питань освіти, культури, спорту, туризму, охорони здоров’я та соціального захисту населення                                                  - Інна ГОНЧАРОВА.</w:t>
      </w:r>
    </w:p>
    <w:p w:rsidR="002E4469" w:rsidRDefault="002E4469" w:rsidP="002E4469">
      <w:pPr>
        <w:pStyle w:val="a9"/>
        <w:jc w:val="both"/>
        <w:rPr>
          <w:rFonts w:eastAsia="Times New Roman" w:cs="Times New Roman"/>
          <w:lang w:val="uk-UA" w:eastAsia="zh-CN"/>
        </w:rPr>
      </w:pPr>
    </w:p>
    <w:p w:rsidR="002E4469" w:rsidRDefault="002E4469" w:rsidP="002E4469">
      <w:pPr>
        <w:pStyle w:val="a9"/>
        <w:jc w:val="both"/>
        <w:rPr>
          <w:rFonts w:eastAsia="Times New Roman" w:cs="Times New Roman"/>
          <w:lang w:val="uk-UA" w:eastAsia="zh-CN"/>
        </w:rPr>
      </w:pPr>
    </w:p>
    <w:p w:rsidR="002E4469" w:rsidRDefault="002E4469" w:rsidP="002E4469">
      <w:pPr>
        <w:pStyle w:val="a9"/>
        <w:jc w:val="both"/>
        <w:rPr>
          <w:rFonts w:eastAsia="Times New Roman" w:cs="Times New Roman"/>
          <w:lang w:val="uk-UA" w:eastAsia="zh-CN"/>
        </w:rPr>
      </w:pPr>
    </w:p>
    <w:p w:rsidR="002E4469" w:rsidRDefault="002E4469" w:rsidP="002E4469">
      <w:pPr>
        <w:pStyle w:val="a9"/>
        <w:jc w:val="both"/>
        <w:rPr>
          <w:rFonts w:eastAsia="Times New Roman" w:cs="Times New Roman"/>
          <w:lang w:val="uk-UA" w:eastAsia="zh-CN"/>
        </w:rPr>
      </w:pPr>
    </w:p>
    <w:p w:rsidR="002E4469" w:rsidRDefault="002E4469" w:rsidP="002E4469">
      <w:pPr>
        <w:pStyle w:val="a9"/>
        <w:jc w:val="both"/>
        <w:rPr>
          <w:rFonts w:eastAsia="Times New Roman" w:cs="Times New Roman"/>
          <w:lang w:val="uk-UA" w:eastAsia="zh-CN"/>
        </w:rPr>
      </w:pPr>
    </w:p>
    <w:p w:rsidR="002E4469" w:rsidRDefault="002E4469" w:rsidP="002E4469">
      <w:pPr>
        <w:pStyle w:val="a9"/>
        <w:jc w:val="both"/>
        <w:rPr>
          <w:rFonts w:eastAsia="Times New Roman" w:cs="Times New Roman"/>
          <w:lang w:val="uk-UA" w:eastAsia="zh-CN"/>
        </w:rPr>
      </w:pPr>
    </w:p>
    <w:p w:rsidR="002E4469" w:rsidRDefault="002E4469" w:rsidP="002E4469">
      <w:pPr>
        <w:pStyle w:val="a9"/>
        <w:jc w:val="both"/>
        <w:rPr>
          <w:rFonts w:eastAsia="Times New Roman" w:cs="Times New Roman"/>
          <w:lang w:val="uk-UA" w:eastAsia="zh-CN"/>
        </w:rPr>
      </w:pPr>
    </w:p>
    <w:p w:rsidR="002E4469" w:rsidRPr="00C4146F" w:rsidRDefault="002E4469" w:rsidP="002E4469">
      <w:pPr>
        <w:pStyle w:val="a9"/>
        <w:jc w:val="both"/>
        <w:rPr>
          <w:rFonts w:eastAsia="Times New Roman" w:cs="Times New Roman"/>
          <w:lang w:val="uk-UA" w:eastAsia="zh-CN"/>
        </w:rPr>
      </w:pPr>
      <w:r w:rsidRPr="002E4469">
        <w:rPr>
          <w:rFonts w:eastAsia="Times New Roman" w:cs="Times New Roman"/>
          <w:lang w:val="uk-UA" w:eastAsia="zh-CN"/>
        </w:rPr>
        <w:t>Секретар міської ради</w:t>
      </w:r>
      <w:r w:rsidRPr="002E4469">
        <w:rPr>
          <w:rFonts w:eastAsia="Times New Roman" w:cs="Times New Roman"/>
          <w:lang w:val="uk-UA" w:eastAsia="zh-CN"/>
        </w:rPr>
        <w:tab/>
      </w:r>
      <w:r w:rsidRPr="002E4469">
        <w:rPr>
          <w:rFonts w:eastAsia="Times New Roman" w:cs="Times New Roman"/>
          <w:lang w:val="uk-UA" w:eastAsia="zh-CN"/>
        </w:rPr>
        <w:tab/>
      </w:r>
      <w:r w:rsidRPr="002E4469">
        <w:rPr>
          <w:rFonts w:eastAsia="Times New Roman" w:cs="Times New Roman"/>
          <w:lang w:val="uk-UA" w:eastAsia="zh-CN"/>
        </w:rPr>
        <w:tab/>
        <w:t xml:space="preserve">                                                 Олександр СКАЛОЗУБ</w:t>
      </w:r>
    </w:p>
    <w:p w:rsidR="002E4469" w:rsidRDefault="002E4469" w:rsidP="002E4469">
      <w:pPr>
        <w:ind w:left="5103"/>
        <w:rPr>
          <w:rFonts w:eastAsia="Times New Roman" w:cs="Times New Roman"/>
          <w:lang w:val="uk-UA" w:eastAsia="zh-CN"/>
        </w:rPr>
      </w:pPr>
      <w:r>
        <w:rPr>
          <w:rFonts w:eastAsia="Times New Roman" w:cs="Times New Roman"/>
          <w:lang w:val="uk-UA" w:eastAsia="zh-CN"/>
        </w:rPr>
        <w:t xml:space="preserve">                            </w:t>
      </w:r>
    </w:p>
    <w:p w:rsidR="002E4469" w:rsidRDefault="002E4469" w:rsidP="002E4469">
      <w:pPr>
        <w:ind w:left="5103"/>
        <w:rPr>
          <w:rFonts w:eastAsia="Times New Roman" w:cs="Times New Roman"/>
          <w:lang w:val="uk-UA" w:eastAsia="zh-CN"/>
        </w:rPr>
      </w:pPr>
    </w:p>
    <w:p w:rsidR="002E4469" w:rsidRDefault="002E4469" w:rsidP="00994540">
      <w:pPr>
        <w:ind w:left="6237"/>
        <w:rPr>
          <w:rFonts w:eastAsia="Times New Roman" w:cs="Times New Roman"/>
          <w:lang w:val="uk-UA" w:eastAsia="zh-CN"/>
        </w:rPr>
      </w:pPr>
      <w:r w:rsidRPr="007D560E">
        <w:rPr>
          <w:rFonts w:eastAsia="Times New Roman" w:cs="Times New Roman"/>
          <w:lang w:val="uk-UA" w:eastAsia="zh-CN"/>
        </w:rPr>
        <w:lastRenderedPageBreak/>
        <w:t xml:space="preserve">Додаток </w:t>
      </w:r>
    </w:p>
    <w:p w:rsidR="002E4469" w:rsidRPr="007D560E" w:rsidRDefault="002E4469" w:rsidP="00466AFA">
      <w:pPr>
        <w:ind w:left="6237"/>
        <w:rPr>
          <w:rFonts w:eastAsia="Times New Roman" w:cs="Times New Roman"/>
          <w:lang w:val="uk-UA" w:eastAsia="zh-CN"/>
        </w:rPr>
      </w:pPr>
      <w:r w:rsidRPr="007D560E">
        <w:rPr>
          <w:rFonts w:eastAsia="Times New Roman" w:cs="Times New Roman"/>
          <w:lang w:val="uk-UA" w:eastAsia="zh-CN"/>
        </w:rPr>
        <w:t>до рішення</w:t>
      </w:r>
    </w:p>
    <w:p w:rsidR="002E4469" w:rsidRPr="007D560E" w:rsidRDefault="002E4469" w:rsidP="00994540">
      <w:pPr>
        <w:tabs>
          <w:tab w:val="left" w:pos="851"/>
        </w:tabs>
        <w:suppressAutoHyphens/>
        <w:ind w:left="6237"/>
        <w:contextualSpacing/>
        <w:jc w:val="both"/>
        <w:rPr>
          <w:rFonts w:eastAsia="Times New Roman" w:cs="Times New Roman"/>
          <w:lang w:val="uk-UA" w:eastAsia="zh-CN"/>
        </w:rPr>
      </w:pPr>
      <w:r w:rsidRPr="007D560E">
        <w:rPr>
          <w:rFonts w:eastAsia="Times New Roman" w:cs="Times New Roman"/>
          <w:lang w:val="uk-UA" w:eastAsia="zh-CN"/>
        </w:rPr>
        <w:t>Білгород-Дністровської</w:t>
      </w:r>
    </w:p>
    <w:p w:rsidR="002E4469" w:rsidRPr="007D560E" w:rsidRDefault="002E4469" w:rsidP="00994540">
      <w:pPr>
        <w:tabs>
          <w:tab w:val="left" w:pos="851"/>
        </w:tabs>
        <w:suppressAutoHyphens/>
        <w:ind w:left="6237"/>
        <w:contextualSpacing/>
        <w:jc w:val="both"/>
        <w:rPr>
          <w:rFonts w:eastAsia="Times New Roman" w:cs="Times New Roman"/>
          <w:lang w:val="uk-UA" w:eastAsia="zh-CN"/>
        </w:rPr>
      </w:pPr>
      <w:r w:rsidRPr="007D560E">
        <w:rPr>
          <w:rFonts w:eastAsia="Times New Roman" w:cs="Times New Roman"/>
          <w:lang w:val="uk-UA" w:eastAsia="zh-CN"/>
        </w:rPr>
        <w:t>міської ради</w:t>
      </w:r>
    </w:p>
    <w:p w:rsidR="002E4469" w:rsidRPr="00351BA8" w:rsidRDefault="002E4469" w:rsidP="00994540">
      <w:pPr>
        <w:tabs>
          <w:tab w:val="left" w:pos="851"/>
        </w:tabs>
        <w:suppressAutoHyphens/>
        <w:ind w:left="6237"/>
        <w:contextualSpacing/>
        <w:jc w:val="both"/>
        <w:rPr>
          <w:rFonts w:eastAsia="Times New Roman" w:cs="Times New Roman"/>
          <w:lang w:val="uk-UA" w:eastAsia="zh-CN"/>
        </w:rPr>
      </w:pPr>
      <w:r w:rsidRPr="007D560E">
        <w:rPr>
          <w:rFonts w:eastAsia="Times New Roman" w:cs="Times New Roman"/>
          <w:lang w:val="uk-UA" w:eastAsia="zh-CN"/>
        </w:rPr>
        <w:t xml:space="preserve">від </w:t>
      </w:r>
      <w:r w:rsidR="00994540">
        <w:rPr>
          <w:rFonts w:eastAsia="Times New Roman" w:cs="Times New Roman"/>
          <w:lang w:val="uk-UA" w:eastAsia="zh-CN"/>
        </w:rPr>
        <w:t>17.09.2026 р.</w:t>
      </w:r>
      <w:r w:rsidRPr="007D560E">
        <w:rPr>
          <w:rFonts w:eastAsia="Times New Roman" w:cs="Times New Roman"/>
          <w:lang w:val="uk-UA" w:eastAsia="zh-CN"/>
        </w:rPr>
        <w:t xml:space="preserve"> №</w:t>
      </w:r>
      <w:r w:rsidR="00994540">
        <w:rPr>
          <w:rFonts w:eastAsia="Times New Roman" w:cs="Times New Roman"/>
          <w:lang w:val="uk-UA" w:eastAsia="zh-CN"/>
        </w:rPr>
        <w:t xml:space="preserve"> </w:t>
      </w:r>
      <w:r w:rsidR="00994540" w:rsidRPr="00994540">
        <w:rPr>
          <w:rFonts w:eastAsia="Calibri"/>
          <w:lang w:val="uk-UA" w:eastAsia="en-US"/>
        </w:rPr>
        <w:t>2107-VIII</w:t>
      </w:r>
    </w:p>
    <w:p w:rsidR="002E4469" w:rsidRDefault="002E4469" w:rsidP="002E4469">
      <w:pPr>
        <w:tabs>
          <w:tab w:val="left" w:pos="851"/>
        </w:tabs>
        <w:suppressAutoHyphens/>
        <w:contextualSpacing/>
        <w:jc w:val="both"/>
        <w:rPr>
          <w:rFonts w:eastAsia="Times New Roman" w:cs="Times New Roman"/>
          <w:lang w:val="uk-UA" w:eastAsia="zh-CN"/>
        </w:rPr>
      </w:pPr>
    </w:p>
    <w:p w:rsidR="002E4469" w:rsidRPr="007D560E" w:rsidRDefault="002E4469" w:rsidP="002E4469">
      <w:pPr>
        <w:suppressAutoHyphens/>
        <w:jc w:val="center"/>
        <w:rPr>
          <w:rFonts w:ascii="Calibri" w:eastAsia="Times New Roman" w:hAnsi="Calibri" w:cs="Calibri"/>
          <w:sz w:val="22"/>
          <w:szCs w:val="22"/>
          <w:lang w:val="uk-UA" w:eastAsia="zh-CN"/>
        </w:rPr>
      </w:pPr>
      <w:r w:rsidRPr="007D560E">
        <w:rPr>
          <w:rFonts w:eastAsia="Times New Roman" w:cs="Times New Roman"/>
          <w:b/>
          <w:bCs/>
          <w:sz w:val="28"/>
          <w:szCs w:val="28"/>
          <w:lang w:val="uk-UA" w:eastAsia="zh-CN"/>
        </w:rPr>
        <w:t>МЕМОРАНДУМ ПРО СПІВПРАЦЮ</w:t>
      </w:r>
    </w:p>
    <w:p w:rsidR="002E4469" w:rsidRPr="007D560E" w:rsidRDefault="002E4469" w:rsidP="002E4469">
      <w:pPr>
        <w:suppressAutoHyphens/>
        <w:jc w:val="center"/>
        <w:rPr>
          <w:rFonts w:ascii="Calibri" w:eastAsia="Times New Roman" w:hAnsi="Calibri" w:cs="Calibri"/>
          <w:sz w:val="22"/>
          <w:szCs w:val="22"/>
          <w:lang w:val="uk-UA" w:eastAsia="zh-CN"/>
        </w:rPr>
      </w:pPr>
      <w:r w:rsidRPr="007D560E">
        <w:rPr>
          <w:rFonts w:eastAsia="Times New Roman" w:cs="Times New Roman"/>
          <w:b/>
          <w:bCs/>
          <w:sz w:val="28"/>
          <w:szCs w:val="28"/>
          <w:lang w:val="uk-UA" w:eastAsia="zh-CN"/>
        </w:rPr>
        <w:t>між</w:t>
      </w:r>
    </w:p>
    <w:p w:rsidR="002E4469" w:rsidRPr="00521D18" w:rsidRDefault="002E4469" w:rsidP="002E4469">
      <w:pPr>
        <w:suppressAutoHyphens/>
        <w:jc w:val="center"/>
        <w:rPr>
          <w:rFonts w:eastAsia="Times New Roman" w:cs="Times New Roman"/>
          <w:b/>
          <w:bCs/>
          <w:sz w:val="28"/>
          <w:szCs w:val="28"/>
          <w:u w:val="single"/>
          <w:lang w:val="uk-UA" w:eastAsia="zh-CN"/>
        </w:rPr>
      </w:pPr>
      <w:r>
        <w:rPr>
          <w:rFonts w:eastAsia="Times New Roman" w:cs="Times New Roman"/>
          <w:b/>
          <w:bCs/>
          <w:sz w:val="28"/>
          <w:szCs w:val="28"/>
          <w:u w:val="single"/>
          <w:lang w:val="uk-UA" w:eastAsia="zh-CN"/>
        </w:rPr>
        <w:t>Білгород-Дністровською міською радою</w:t>
      </w:r>
    </w:p>
    <w:p w:rsidR="002E4469" w:rsidRDefault="002E4469" w:rsidP="002E4469">
      <w:pPr>
        <w:suppressAutoHyphens/>
        <w:spacing w:after="120"/>
        <w:jc w:val="center"/>
        <w:rPr>
          <w:rFonts w:eastAsia="Times New Roman" w:cs="Times New Roman"/>
          <w:b/>
          <w:bCs/>
          <w:sz w:val="28"/>
          <w:szCs w:val="28"/>
          <w:u w:val="single"/>
          <w:lang w:val="uk-UA" w:eastAsia="zh-CN"/>
        </w:rPr>
      </w:pPr>
      <w:r w:rsidRPr="007D560E">
        <w:rPr>
          <w:rFonts w:eastAsia="Times New Roman" w:cs="Times New Roman"/>
          <w:b/>
          <w:bCs/>
          <w:sz w:val="28"/>
          <w:szCs w:val="28"/>
          <w:lang w:val="uk-UA" w:eastAsia="zh-CN"/>
        </w:rPr>
        <w:t xml:space="preserve">та </w:t>
      </w:r>
      <w:r w:rsidRPr="007D560E">
        <w:rPr>
          <w:rFonts w:eastAsia="Times New Roman" w:cs="Times New Roman"/>
          <w:b/>
          <w:bCs/>
          <w:sz w:val="28"/>
          <w:szCs w:val="28"/>
          <w:u w:val="single"/>
          <w:lang w:val="uk-UA" w:eastAsia="zh-CN"/>
        </w:rPr>
        <w:t xml:space="preserve"> Громадською організацією «Одеська обласна організація Товариства Червоного Хреста України»</w:t>
      </w:r>
    </w:p>
    <w:p w:rsidR="002E4469" w:rsidRPr="007D560E" w:rsidRDefault="002E4469" w:rsidP="002E4469">
      <w:pPr>
        <w:suppressAutoHyphens/>
        <w:spacing w:after="120"/>
        <w:jc w:val="both"/>
        <w:rPr>
          <w:rFonts w:ascii="Calibri" w:eastAsia="Times New Roman" w:hAnsi="Calibri" w:cs="Calibri"/>
          <w:sz w:val="20"/>
          <w:szCs w:val="20"/>
          <w:lang w:val="uk-UA" w:eastAsia="zh-CN"/>
        </w:rPr>
      </w:pPr>
      <w:r w:rsidRPr="007D560E">
        <w:rPr>
          <w:rFonts w:eastAsia="Times New Roman" w:cs="Times New Roman"/>
          <w:lang w:val="uk-UA" w:eastAsia="zh-CN"/>
        </w:rPr>
        <w:t>м. Одеса</w:t>
      </w:r>
      <w:r w:rsidRPr="007D560E">
        <w:rPr>
          <w:rFonts w:ascii="Calibri" w:eastAsia="Times New Roman" w:hAnsi="Calibri" w:cs="Calibri"/>
          <w:sz w:val="22"/>
          <w:szCs w:val="22"/>
          <w:lang w:val="uk-UA" w:eastAsia="zh-CN"/>
        </w:rPr>
        <w:tab/>
      </w:r>
      <w:r>
        <w:rPr>
          <w:rFonts w:ascii="Calibri" w:eastAsia="Times New Roman" w:hAnsi="Calibri" w:cs="Calibri"/>
          <w:sz w:val="22"/>
          <w:szCs w:val="22"/>
          <w:lang w:val="uk-UA" w:eastAsia="zh-CN"/>
        </w:rPr>
        <w:t xml:space="preserve">     </w:t>
      </w:r>
      <w:r w:rsidRPr="007D560E">
        <w:rPr>
          <w:rFonts w:ascii="Calibri" w:eastAsia="Times New Roman" w:hAnsi="Calibri" w:cs="Calibri"/>
          <w:sz w:val="22"/>
          <w:szCs w:val="22"/>
          <w:lang w:val="uk-UA" w:eastAsia="zh-CN"/>
        </w:rPr>
        <w:tab/>
      </w:r>
      <w:r w:rsidRPr="007D560E">
        <w:rPr>
          <w:rFonts w:eastAsia="Times New Roman" w:cs="Times New Roman"/>
          <w:lang w:val="uk-UA" w:eastAsia="zh-CN"/>
        </w:rPr>
        <w:t xml:space="preserve">                      </w:t>
      </w:r>
      <w:r w:rsidRPr="007D560E">
        <w:rPr>
          <w:rFonts w:ascii="Calibri" w:eastAsia="Times New Roman" w:hAnsi="Calibri" w:cs="Calibri"/>
          <w:sz w:val="22"/>
          <w:szCs w:val="22"/>
          <w:lang w:val="uk-UA" w:eastAsia="zh-CN"/>
        </w:rPr>
        <w:tab/>
      </w:r>
      <w:r w:rsidRPr="007D560E">
        <w:rPr>
          <w:rFonts w:ascii="Calibri" w:eastAsia="Times New Roman" w:hAnsi="Calibri" w:cs="Calibri"/>
          <w:sz w:val="22"/>
          <w:szCs w:val="22"/>
          <w:lang w:val="uk-UA" w:eastAsia="zh-CN"/>
        </w:rPr>
        <w:tab/>
      </w:r>
      <w:r w:rsidRPr="007D560E">
        <w:rPr>
          <w:rFonts w:ascii="Calibri" w:eastAsia="Times New Roman" w:hAnsi="Calibri" w:cs="Calibri"/>
          <w:sz w:val="22"/>
          <w:szCs w:val="22"/>
          <w:lang w:val="uk-UA" w:eastAsia="zh-CN"/>
        </w:rPr>
        <w:tab/>
      </w:r>
      <w:r w:rsidRPr="007D560E">
        <w:rPr>
          <w:rFonts w:ascii="Calibri" w:eastAsia="Times New Roman" w:hAnsi="Calibri" w:cs="Calibri"/>
          <w:sz w:val="22"/>
          <w:szCs w:val="22"/>
          <w:lang w:val="uk-UA" w:eastAsia="zh-CN"/>
        </w:rPr>
        <w:tab/>
      </w:r>
      <w:r w:rsidRPr="007D560E">
        <w:rPr>
          <w:rFonts w:eastAsia="Times New Roman" w:cs="Times New Roman"/>
          <w:lang w:val="uk-UA" w:eastAsia="zh-CN"/>
        </w:rPr>
        <w:t xml:space="preserve">         </w:t>
      </w:r>
      <w:r>
        <w:rPr>
          <w:rFonts w:eastAsia="Times New Roman" w:cs="Times New Roman"/>
          <w:lang w:val="uk-UA" w:eastAsia="zh-CN"/>
        </w:rPr>
        <w:t xml:space="preserve">              </w:t>
      </w:r>
      <w:r w:rsidRPr="007D560E">
        <w:rPr>
          <w:rFonts w:eastAsia="Times New Roman" w:cs="Times New Roman"/>
          <w:lang w:val="uk-UA" w:eastAsia="zh-CN"/>
        </w:rPr>
        <w:t xml:space="preserve"> ____________ 2026 року</w:t>
      </w:r>
    </w:p>
    <w:p w:rsidR="002E4469" w:rsidRPr="007D560E" w:rsidRDefault="002E4469" w:rsidP="002E4469">
      <w:pPr>
        <w:shd w:val="clear" w:color="auto" w:fill="FFFFFF"/>
        <w:suppressAutoHyphens/>
        <w:ind w:firstLine="708"/>
        <w:jc w:val="both"/>
        <w:rPr>
          <w:rFonts w:eastAsia="Times New Roman" w:cs="Times New Roman"/>
          <w:color w:val="000000"/>
          <w:szCs w:val="28"/>
          <w:lang w:val="uk-UA" w:eastAsia="zh-CN"/>
        </w:rPr>
      </w:pPr>
      <w:bookmarkStart w:id="36" w:name="n11"/>
      <w:bookmarkEnd w:id="36"/>
      <w:r>
        <w:rPr>
          <w:rFonts w:eastAsia="Times New Roman" w:cs="Times New Roman"/>
          <w:color w:val="000000"/>
          <w:szCs w:val="28"/>
          <w:lang w:val="uk-UA" w:eastAsia="zh-CN"/>
        </w:rPr>
        <w:t>Білгород-Дністровська міська рада</w:t>
      </w:r>
      <w:r w:rsidRPr="007D560E">
        <w:rPr>
          <w:rFonts w:eastAsia="Times New Roman" w:cs="Times New Roman"/>
          <w:color w:val="000000"/>
          <w:szCs w:val="28"/>
          <w:lang w:val="uk-UA" w:eastAsia="zh-CN"/>
        </w:rPr>
        <w:t>, в особі</w:t>
      </w:r>
      <w:r>
        <w:rPr>
          <w:rFonts w:eastAsia="Times New Roman" w:cs="Times New Roman"/>
          <w:color w:val="000000"/>
          <w:szCs w:val="28"/>
          <w:lang w:val="uk-UA" w:eastAsia="zh-CN"/>
        </w:rPr>
        <w:t xml:space="preserve"> секретаря Білгород-Дністровської міської ради СКАЛОЗУБА Олександра</w:t>
      </w:r>
      <w:r w:rsidRPr="007D560E">
        <w:rPr>
          <w:rFonts w:eastAsia="Times New Roman" w:cs="Times New Roman"/>
          <w:color w:val="000000"/>
          <w:szCs w:val="28"/>
          <w:lang w:val="uk-UA" w:eastAsia="zh-CN"/>
        </w:rPr>
        <w:t xml:space="preserve">, що діє на підставі </w:t>
      </w:r>
      <w:r>
        <w:rPr>
          <w:rFonts w:eastAsia="Times New Roman" w:cs="Times New Roman"/>
          <w:color w:val="000000"/>
          <w:szCs w:val="28"/>
          <w:lang w:val="uk-UA" w:eastAsia="zh-CN"/>
        </w:rPr>
        <w:t>Закону України «Про Місцеве самоврядування в Україні»</w:t>
      </w:r>
      <w:r w:rsidRPr="007D560E">
        <w:rPr>
          <w:rFonts w:eastAsia="Times New Roman" w:cs="Times New Roman"/>
          <w:color w:val="000000"/>
          <w:szCs w:val="28"/>
          <w:lang w:val="uk-UA" w:eastAsia="zh-CN"/>
        </w:rPr>
        <w:t xml:space="preserve">, </w:t>
      </w:r>
    </w:p>
    <w:p w:rsidR="002E4469" w:rsidRPr="007D560E" w:rsidRDefault="002E4469" w:rsidP="002E4469">
      <w:pPr>
        <w:shd w:val="clear" w:color="auto" w:fill="FFFFFF"/>
        <w:suppressAutoHyphens/>
        <w:ind w:firstLine="709"/>
        <w:jc w:val="both"/>
        <w:rPr>
          <w:rFonts w:eastAsia="Times New Roman" w:cs="Times New Roman"/>
          <w:iCs/>
          <w:color w:val="000000"/>
          <w:szCs w:val="28"/>
          <w:lang w:val="uk-UA" w:eastAsia="zh-CN"/>
        </w:rPr>
      </w:pPr>
      <w:r w:rsidRPr="007D560E">
        <w:rPr>
          <w:rFonts w:eastAsia="Times New Roman" w:cs="Times New Roman"/>
          <w:color w:val="000000"/>
          <w:sz w:val="26"/>
          <w:szCs w:val="26"/>
          <w:lang w:val="uk-UA" w:eastAsia="zh-CN"/>
        </w:rPr>
        <w:t>та</w:t>
      </w:r>
      <w:r w:rsidRPr="007D560E">
        <w:rPr>
          <w:rFonts w:eastAsia="Times New Roman" w:cs="Times New Roman"/>
          <w:b/>
          <w:bCs/>
          <w:color w:val="000000"/>
          <w:sz w:val="26"/>
          <w:szCs w:val="26"/>
          <w:lang w:val="uk-UA" w:eastAsia="zh-CN"/>
        </w:rPr>
        <w:t xml:space="preserve"> </w:t>
      </w:r>
      <w:r w:rsidRPr="007D560E">
        <w:rPr>
          <w:rFonts w:eastAsia="Times New Roman" w:cs="Times New Roman"/>
          <w:b/>
          <w:bCs/>
          <w:color w:val="000000"/>
          <w:szCs w:val="28"/>
          <w:lang w:val="uk-UA" w:eastAsia="zh-CN"/>
        </w:rPr>
        <w:t xml:space="preserve">Громадська організація «Одеська обласна організація Товариства Червоного Хреста </w:t>
      </w:r>
      <w:r w:rsidRPr="007D560E">
        <w:rPr>
          <w:rFonts w:eastAsia="Times New Roman" w:cs="Times New Roman"/>
          <w:b/>
          <w:bCs/>
          <w:color w:val="000000"/>
          <w:lang w:val="uk-UA" w:eastAsia="zh-CN"/>
        </w:rPr>
        <w:t>України»</w:t>
      </w:r>
      <w:r w:rsidRPr="007D560E">
        <w:rPr>
          <w:rFonts w:eastAsia="Times New Roman" w:cs="Times New Roman"/>
          <w:b/>
          <w:color w:val="000000"/>
          <w:lang w:val="uk-UA" w:eastAsia="zh-CN"/>
        </w:rPr>
        <w:t xml:space="preserve"> </w:t>
      </w:r>
      <w:r w:rsidRPr="007D560E">
        <w:rPr>
          <w:rFonts w:eastAsia="Times New Roman" w:cs="Times New Roman"/>
          <w:color w:val="000000"/>
          <w:lang w:val="uk-UA" w:eastAsia="zh-CN"/>
        </w:rPr>
        <w:t xml:space="preserve">(далі – ООО ТЧХУ) в особі голови </w:t>
      </w:r>
      <w:proofErr w:type="spellStart"/>
      <w:r w:rsidRPr="007D560E">
        <w:rPr>
          <w:rFonts w:eastAsia="Times New Roman" w:cs="Times New Roman"/>
          <w:b/>
          <w:bCs/>
          <w:color w:val="000000"/>
          <w:lang w:val="uk-UA" w:eastAsia="zh-CN"/>
        </w:rPr>
        <w:t>Муравенко</w:t>
      </w:r>
      <w:proofErr w:type="spellEnd"/>
      <w:r w:rsidRPr="007D560E">
        <w:rPr>
          <w:rFonts w:eastAsia="Times New Roman" w:cs="Times New Roman"/>
          <w:b/>
          <w:bCs/>
          <w:color w:val="000000"/>
          <w:lang w:val="uk-UA" w:eastAsia="zh-CN"/>
        </w:rPr>
        <w:t xml:space="preserve"> Антона Олександровича</w:t>
      </w:r>
      <w:r w:rsidRPr="007D560E">
        <w:rPr>
          <w:rFonts w:eastAsia="Times New Roman" w:cs="Times New Roman"/>
          <w:color w:val="000000"/>
          <w:lang w:val="uk-UA" w:eastAsia="zh-CN"/>
        </w:rPr>
        <w:t>, що діє на</w:t>
      </w:r>
      <w:r w:rsidRPr="007D560E">
        <w:rPr>
          <w:rFonts w:eastAsia="Times New Roman" w:cs="Times New Roman"/>
          <w:color w:val="000000"/>
          <w:szCs w:val="28"/>
          <w:lang w:val="uk-UA" w:eastAsia="zh-CN"/>
        </w:rPr>
        <w:t xml:space="preserve"> підставі Закону України «Про Товариство Червоного Хреста України», Закону України «Про символіку Червоного Хреста, Червоного Півмісяця, Червоного Кристала в Україні» та Положення про ООО ТЧХУ, далі – «Сторони»</w:t>
      </w:r>
      <w:r w:rsidRPr="007D560E">
        <w:rPr>
          <w:rFonts w:eastAsia="Times New Roman" w:cs="Times New Roman"/>
          <w:iCs/>
          <w:color w:val="000000"/>
          <w:szCs w:val="28"/>
          <w:lang w:val="uk-UA" w:eastAsia="zh-CN"/>
        </w:rPr>
        <w:t xml:space="preserve">,  </w:t>
      </w:r>
    </w:p>
    <w:p w:rsidR="002E4469" w:rsidRPr="00C97E5D" w:rsidRDefault="002E4469" w:rsidP="002E4469">
      <w:pPr>
        <w:suppressAutoHyphens/>
        <w:autoSpaceDE w:val="0"/>
        <w:ind w:firstLine="709"/>
        <w:jc w:val="both"/>
        <w:rPr>
          <w:rFonts w:eastAsia="Times New Roman" w:cs="Times New Roman"/>
          <w:i/>
          <w:iCs/>
          <w:color w:val="000000"/>
          <w:lang w:val="uk-UA" w:eastAsia="zh-CN"/>
        </w:rPr>
      </w:pPr>
      <w:r w:rsidRPr="00C97E5D">
        <w:rPr>
          <w:rFonts w:eastAsia="Times New Roman" w:cs="Times New Roman"/>
          <w:color w:val="000000"/>
          <w:lang w:val="uk-UA" w:eastAsia="zh-CN"/>
        </w:rPr>
        <w:t>уклали цей Меморандум про співпрацю у таких сферах:</w:t>
      </w:r>
      <w:r w:rsidRPr="00C97E5D">
        <w:rPr>
          <w:rFonts w:eastAsia="Times New Roman" w:cs="Times New Roman"/>
          <w:i/>
          <w:iCs/>
          <w:color w:val="000000"/>
          <w:lang w:val="uk-UA" w:eastAsia="zh-CN"/>
        </w:rPr>
        <w:t xml:space="preserve"> надання соціальної та гуманітарної допомоги; медико-соціальних та психосоціальних послуг найменш соціально захищеним верствам населення; міжнародної допомоги; санітарно-просвітницької роботи; навчання навич</w:t>
      </w:r>
      <w:r>
        <w:rPr>
          <w:rFonts w:eastAsia="Times New Roman" w:cs="Times New Roman"/>
          <w:i/>
          <w:iCs/>
          <w:color w:val="000000"/>
          <w:lang w:val="uk-UA" w:eastAsia="zh-CN"/>
        </w:rPr>
        <w:t>ок</w:t>
      </w:r>
      <w:r w:rsidRPr="00C97E5D">
        <w:rPr>
          <w:rFonts w:eastAsia="Times New Roman" w:cs="Times New Roman"/>
          <w:i/>
          <w:iCs/>
          <w:color w:val="000000"/>
          <w:lang w:val="uk-UA" w:eastAsia="zh-CN"/>
        </w:rPr>
        <w:t xml:space="preserve"> надання першої допомоги; розвитку донорства крові та її компонентів; міжнародного гуманітарного права; волонтерського та молодіжного руху; послуг з розширення можливостей для працевлаштування в Одеському регіоні тощо.</w:t>
      </w:r>
    </w:p>
    <w:p w:rsidR="002E4469" w:rsidRPr="00C97E5D" w:rsidRDefault="002E4469" w:rsidP="002E4469">
      <w:pPr>
        <w:suppressAutoHyphens/>
        <w:autoSpaceDE w:val="0"/>
        <w:ind w:firstLine="709"/>
        <w:jc w:val="both"/>
        <w:rPr>
          <w:rFonts w:eastAsia="Times New Roman" w:cs="Times New Roman"/>
          <w:i/>
          <w:iCs/>
          <w:color w:val="000000"/>
          <w:lang w:val="uk-UA" w:eastAsia="zh-CN"/>
        </w:rPr>
      </w:pPr>
      <w:r w:rsidRPr="00C97E5D">
        <w:rPr>
          <w:rFonts w:eastAsia="Times New Roman" w:cs="Times New Roman"/>
          <w:i/>
          <w:iCs/>
          <w:color w:val="000000"/>
          <w:lang w:val="uk-UA" w:eastAsia="zh-CN"/>
        </w:rPr>
        <w:t xml:space="preserve">Докладаючи спільних зусиль для досягнення зазначених цілей шляхом укладення взаємних домовленостей під час проведення спільних або скоординованих заходів, Сторони домовилися дотримуватися основоположних принципів Червоного Хреста – гуманності, неупередженості, нейтральності, незалежності, добровільності, єдності та універсальності, </w:t>
      </w:r>
    </w:p>
    <w:p w:rsidR="002E4469" w:rsidRPr="007D560E" w:rsidRDefault="002E4469" w:rsidP="002E4469">
      <w:pPr>
        <w:suppressAutoHyphens/>
        <w:autoSpaceDE w:val="0"/>
        <w:ind w:firstLine="709"/>
        <w:jc w:val="both"/>
        <w:rPr>
          <w:rFonts w:ascii="Calibri" w:eastAsia="Times New Roman" w:hAnsi="Calibri" w:cs="Calibri"/>
          <w:sz w:val="20"/>
          <w:szCs w:val="22"/>
          <w:lang w:val="uk-UA" w:eastAsia="zh-CN"/>
        </w:rPr>
      </w:pPr>
      <w:r w:rsidRPr="007D560E">
        <w:rPr>
          <w:rFonts w:eastAsia="Times New Roman" w:cs="Times New Roman"/>
          <w:iCs/>
          <w:szCs w:val="28"/>
          <w:lang w:val="uk-UA" w:eastAsia="zh-CN"/>
        </w:rPr>
        <w:t>а також про наступне:</w:t>
      </w:r>
      <w:r w:rsidRPr="007D560E">
        <w:rPr>
          <w:rFonts w:eastAsia="Times New Roman" w:cs="Times New Roman"/>
          <w:szCs w:val="28"/>
          <w:lang w:val="uk-UA" w:eastAsia="zh-CN"/>
        </w:rPr>
        <w:t xml:space="preserve"> </w:t>
      </w:r>
    </w:p>
    <w:p w:rsidR="002E4469" w:rsidRPr="007D560E" w:rsidRDefault="002E4469" w:rsidP="002E4469">
      <w:pPr>
        <w:suppressAutoHyphens/>
        <w:ind w:firstLine="709"/>
        <w:jc w:val="both"/>
        <w:rPr>
          <w:rFonts w:ascii="Calibri" w:eastAsia="Times New Roman" w:hAnsi="Calibri" w:cs="Calibri"/>
          <w:sz w:val="20"/>
          <w:szCs w:val="20"/>
          <w:lang w:val="uk-UA" w:eastAsia="zh-CN"/>
        </w:rPr>
      </w:pPr>
      <w:r w:rsidRPr="007D560E">
        <w:rPr>
          <w:rFonts w:eastAsia="Times New Roman" w:cs="Times New Roman"/>
          <w:color w:val="000000"/>
          <w:lang w:val="uk-UA" w:eastAsia="zh-CN"/>
        </w:rPr>
        <w:t xml:space="preserve">1. </w:t>
      </w:r>
      <w:r w:rsidRPr="00A87F4E">
        <w:rPr>
          <w:rFonts w:eastAsia="Times New Roman" w:cs="Times New Roman"/>
          <w:color w:val="000000"/>
          <w:lang w:val="uk-UA" w:eastAsia="zh-CN"/>
        </w:rPr>
        <w:t>Шляхом підписання цього Меморандуму Сторони підтверджують, що інтересам кожної з них відповідає спільне і узгоджене співробітництво у сфері: надання соціальної і гуманітарної допомоги; медико-соціальних та психосоціальних послуг найменш соціально захищеним верствам населення; міжнародної допомоги; санітарно-просвітницької роботи; навчання навичок надання першої допомоги; розвитку донорства крові та її компонентів; міжнародного гуманітарного права; волонтерського та молодіжного руху; послуг з розширення можливостей для працевлаштування в Одеському регіоні тощо</w:t>
      </w:r>
      <w:r w:rsidRPr="007D560E">
        <w:rPr>
          <w:rFonts w:eastAsia="Times New Roman" w:cs="Times New Roman"/>
          <w:color w:val="000000"/>
          <w:lang w:val="uk-UA" w:eastAsia="zh-CN"/>
        </w:rPr>
        <w:t>.</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 xml:space="preserve">2. </w:t>
      </w:r>
      <w:r w:rsidRPr="00A87F4E">
        <w:rPr>
          <w:lang w:val="uk-UA"/>
        </w:rPr>
        <w:t>Сторони мають намір здійснювати спільні дії у зазначених напрямах з метою реалізації загальних інтересів і досягнення спільних цілей</w:t>
      </w:r>
      <w:r w:rsidRPr="007D560E">
        <w:rPr>
          <w:rFonts w:eastAsia="Times New Roman" w:cs="Times New Roman"/>
          <w:color w:val="000000"/>
          <w:szCs w:val="28"/>
          <w:lang w:val="uk-UA" w:eastAsia="zh-CN"/>
        </w:rPr>
        <w:t>.</w:t>
      </w:r>
    </w:p>
    <w:p w:rsidR="002E4469" w:rsidRDefault="002E4469" w:rsidP="002E4469">
      <w:pPr>
        <w:suppressAutoHyphens/>
        <w:ind w:firstLine="709"/>
        <w:jc w:val="both"/>
        <w:rPr>
          <w:rFonts w:eastAsia="Times New Roman" w:cs="Times New Roman"/>
          <w:color w:val="000000"/>
          <w:lang w:val="uk-UA" w:eastAsia="zh-CN"/>
        </w:rPr>
      </w:pPr>
      <w:r w:rsidRPr="007D560E">
        <w:rPr>
          <w:rFonts w:eastAsia="Times New Roman" w:cs="Times New Roman"/>
          <w:color w:val="000000"/>
          <w:lang w:val="uk-UA" w:eastAsia="zh-CN"/>
        </w:rPr>
        <w:t>3. </w:t>
      </w:r>
      <w:r w:rsidRPr="00A87F4E">
        <w:t xml:space="preserve"> </w:t>
      </w:r>
      <w:r w:rsidRPr="00A87F4E">
        <w:rPr>
          <w:rFonts w:eastAsia="Times New Roman" w:cs="Times New Roman"/>
          <w:color w:val="000000"/>
          <w:lang w:val="uk-UA" w:eastAsia="zh-CN"/>
        </w:rPr>
        <w:t xml:space="preserve">Сторони здійснюють спільні дії в порядку і на умовах цього Меморандуму, а також окремих угод, укладених між Сторонами. </w:t>
      </w:r>
    </w:p>
    <w:p w:rsidR="002E4469" w:rsidRDefault="002E4469" w:rsidP="002E4469">
      <w:pPr>
        <w:suppressAutoHyphens/>
        <w:ind w:firstLine="709"/>
        <w:jc w:val="both"/>
        <w:rPr>
          <w:rFonts w:eastAsia="Times New Roman" w:cs="Times New Roman"/>
          <w:color w:val="000000"/>
          <w:lang w:val="uk-UA" w:eastAsia="zh-CN"/>
        </w:rPr>
      </w:pPr>
      <w:r w:rsidRPr="00A87F4E">
        <w:rPr>
          <w:rFonts w:eastAsia="Times New Roman" w:cs="Times New Roman"/>
          <w:color w:val="000000"/>
          <w:lang w:val="uk-UA" w:eastAsia="zh-CN"/>
        </w:rPr>
        <w:t>Виконання зобов'язань від імені ООО ТЧХУ також може покладатись на відокремлений підрозділ ООО ТЧХУ – Білгород-Дністровську районну філію ООО ТЧХУ в особі голови відокремленого підрозділу, яка є складовою частиною ООО ТЧХУ, згідно з Положенням про ООО ТЧХУ. Повноваження та приналежність Білгород-Дністровської районної філії ООО ТЧХУ до ООО ТЧХУ засвідчується підписом голови ООО ТЧХУ на відповідних документах (договорах, угодах, протоколах, меморандумах тощо).</w:t>
      </w:r>
    </w:p>
    <w:p w:rsidR="002E4469" w:rsidRDefault="002E4469" w:rsidP="002E4469">
      <w:pPr>
        <w:spacing w:after="200" w:line="276" w:lineRule="auto"/>
        <w:rPr>
          <w:rFonts w:eastAsia="Times New Roman" w:cs="Times New Roman"/>
          <w:color w:val="000000"/>
          <w:lang w:val="uk-UA" w:eastAsia="zh-CN"/>
        </w:rPr>
      </w:pPr>
      <w:r>
        <w:rPr>
          <w:rFonts w:eastAsia="Times New Roman" w:cs="Times New Roman"/>
          <w:color w:val="000000"/>
          <w:lang w:val="uk-UA" w:eastAsia="zh-CN"/>
        </w:rPr>
        <w:br w:type="page"/>
      </w:r>
    </w:p>
    <w:p w:rsidR="002E4469" w:rsidRDefault="002E4469" w:rsidP="002E4469">
      <w:pPr>
        <w:suppressAutoHyphens/>
        <w:ind w:firstLine="709"/>
        <w:jc w:val="both"/>
        <w:rPr>
          <w:rFonts w:eastAsia="Times New Roman" w:cs="Times New Roman"/>
          <w:color w:val="000000"/>
          <w:lang w:val="uk-UA" w:eastAsia="zh-CN"/>
        </w:rPr>
        <w:sectPr w:rsidR="002E4469" w:rsidSect="002E4469">
          <w:pgSz w:w="11906" w:h="16838"/>
          <w:pgMar w:top="1134" w:right="567" w:bottom="1134" w:left="1701" w:header="709" w:footer="709" w:gutter="0"/>
          <w:cols w:space="708"/>
          <w:titlePg/>
          <w:docGrid w:linePitch="360"/>
        </w:sectPr>
      </w:pPr>
    </w:p>
    <w:p w:rsidR="002E4469" w:rsidRPr="007D560E" w:rsidRDefault="002E4469" w:rsidP="002E4469">
      <w:pPr>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lastRenderedPageBreak/>
        <w:t>4. </w:t>
      </w:r>
      <w:r w:rsidRPr="00A87F4E">
        <w:t xml:space="preserve"> </w:t>
      </w:r>
      <w:r w:rsidRPr="00A87F4E">
        <w:rPr>
          <w:rFonts w:eastAsia="Times New Roman" w:cs="Times New Roman"/>
          <w:color w:val="000000"/>
          <w:szCs w:val="28"/>
          <w:lang w:val="uk-UA" w:eastAsia="zh-CN"/>
        </w:rPr>
        <w:t>У процесі досягнення поставлених цілей і реалізації загальних інтересів Сторони мають намір будувати свої взаємовідносини на основі рівноправності, чесного і добросовісного партнерства, а також захисту інтересів один одного</w:t>
      </w:r>
      <w:r w:rsidRPr="007D560E">
        <w:rPr>
          <w:rFonts w:eastAsia="Times New Roman" w:cs="Times New Roman"/>
          <w:color w:val="000000"/>
          <w:szCs w:val="28"/>
          <w:lang w:val="uk-UA" w:eastAsia="zh-CN"/>
        </w:rPr>
        <w:t>.</w:t>
      </w:r>
      <w:r>
        <w:rPr>
          <w:rFonts w:eastAsia="Times New Roman" w:cs="Times New Roman"/>
          <w:color w:val="000000"/>
          <w:szCs w:val="28"/>
          <w:lang w:val="uk-UA" w:eastAsia="zh-CN"/>
        </w:rPr>
        <w:t xml:space="preserve"> </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5. </w:t>
      </w:r>
      <w:r w:rsidRPr="00A87F4E">
        <w:rPr>
          <w:lang w:val="uk-UA"/>
        </w:rPr>
        <w:t xml:space="preserve"> </w:t>
      </w:r>
      <w:r w:rsidRPr="00A87F4E">
        <w:rPr>
          <w:rFonts w:eastAsia="Times New Roman" w:cs="Times New Roman"/>
          <w:color w:val="000000"/>
          <w:szCs w:val="28"/>
          <w:lang w:val="uk-UA" w:eastAsia="zh-CN"/>
        </w:rPr>
        <w:t>Для забезпечення найбільш швидкого та ефективного досягнення спільних цілей Сторони можуть обмінюватися інформацією, що є в їхньому розпорядженні, стосовно їх спільних інтересів, а також проводити спільні консультації в разі необхідності</w:t>
      </w:r>
      <w:r w:rsidRPr="007D560E">
        <w:rPr>
          <w:rFonts w:eastAsia="Times New Roman" w:cs="Times New Roman"/>
          <w:color w:val="000000"/>
          <w:szCs w:val="28"/>
          <w:lang w:val="uk-UA" w:eastAsia="zh-CN"/>
        </w:rPr>
        <w:t>.</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 xml:space="preserve">6. </w:t>
      </w:r>
      <w:r w:rsidRPr="00A87F4E">
        <w:rPr>
          <w:rFonts w:eastAsia="Times New Roman" w:cs="Times New Roman"/>
          <w:color w:val="000000"/>
          <w:szCs w:val="28"/>
          <w:lang w:val="uk-UA" w:eastAsia="zh-CN"/>
        </w:rPr>
        <w:t>З метою підвищення ефективності діяльності Сторін, ООО ТЧХУ має намір надавати поліграфічні матеріали щодо санітарно-просвітницької роботи для їх подальшого розповсюдження</w:t>
      </w:r>
      <w:r w:rsidRPr="007D560E">
        <w:rPr>
          <w:rFonts w:eastAsia="Times New Roman" w:cs="Times New Roman"/>
          <w:color w:val="000000"/>
          <w:szCs w:val="28"/>
          <w:lang w:val="uk-UA" w:eastAsia="zh-CN"/>
        </w:rPr>
        <w:t>.</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7. </w:t>
      </w:r>
      <w:r w:rsidRPr="00A87F4E">
        <w:rPr>
          <w:lang w:val="uk-UA"/>
        </w:rPr>
        <w:t xml:space="preserve"> </w:t>
      </w:r>
      <w:r w:rsidRPr="00A87F4E">
        <w:rPr>
          <w:rFonts w:eastAsia="Times New Roman" w:cs="Times New Roman"/>
          <w:color w:val="000000"/>
          <w:szCs w:val="28"/>
          <w:lang w:val="uk-UA" w:eastAsia="zh-CN"/>
        </w:rPr>
        <w:t>Сторони мають намір вживати всіх необхідних заходів для збереження конфіденційної інформації, отриманої ними одна від одної у процесі здійснення співробітництва, згідно з умовами цього Меморандуму</w:t>
      </w:r>
      <w:r w:rsidRPr="007D560E">
        <w:rPr>
          <w:rFonts w:eastAsia="Times New Roman" w:cs="Times New Roman"/>
          <w:color w:val="000000"/>
          <w:szCs w:val="28"/>
          <w:lang w:val="uk-UA" w:eastAsia="zh-CN"/>
        </w:rPr>
        <w:t>.</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8. </w:t>
      </w:r>
      <w:r w:rsidRPr="00A87F4E">
        <w:rPr>
          <w:lang w:val="uk-UA"/>
        </w:rPr>
        <w:t xml:space="preserve"> </w:t>
      </w:r>
      <w:r w:rsidRPr="00A87F4E">
        <w:rPr>
          <w:rFonts w:eastAsia="Times New Roman" w:cs="Times New Roman"/>
          <w:color w:val="000000"/>
          <w:szCs w:val="28"/>
          <w:lang w:val="uk-UA" w:eastAsia="zh-CN"/>
        </w:rPr>
        <w:t>Конкретні види і форми співробітництва Сторін, а також можливе залучення ресурсів для досягнення спільних цілей і реалізації спільних інтересів узгоджуються Сторонами окремо шляхом укладення відповідних договорів та угод</w:t>
      </w:r>
      <w:r w:rsidRPr="007D560E">
        <w:rPr>
          <w:rFonts w:eastAsia="Times New Roman" w:cs="Times New Roman"/>
          <w:color w:val="000000"/>
          <w:szCs w:val="28"/>
          <w:lang w:val="uk-UA" w:eastAsia="zh-CN"/>
        </w:rPr>
        <w:t>.</w:t>
      </w:r>
    </w:p>
    <w:p w:rsidR="002E4469" w:rsidRPr="007D560E" w:rsidRDefault="002E4469" w:rsidP="002E4469">
      <w:pPr>
        <w:suppressAutoHyphens/>
        <w:ind w:firstLine="709"/>
        <w:jc w:val="both"/>
        <w:rPr>
          <w:rFonts w:ascii="Calibri" w:eastAsia="Times New Roman" w:hAnsi="Calibri" w:cs="Calibri"/>
          <w:sz w:val="20"/>
          <w:szCs w:val="20"/>
          <w:lang w:val="uk-UA" w:eastAsia="zh-CN"/>
        </w:rPr>
      </w:pPr>
      <w:r w:rsidRPr="007D560E">
        <w:rPr>
          <w:rFonts w:eastAsia="Times New Roman" w:cs="Times New Roman"/>
          <w:color w:val="000000"/>
          <w:lang w:eastAsia="zh-CN"/>
        </w:rPr>
        <w:t>9</w:t>
      </w:r>
      <w:r w:rsidRPr="007D560E">
        <w:rPr>
          <w:rFonts w:eastAsia="Times New Roman" w:cs="Times New Roman"/>
          <w:color w:val="000000"/>
          <w:lang w:val="uk-UA" w:eastAsia="zh-CN"/>
        </w:rPr>
        <w:t>. </w:t>
      </w:r>
      <w:r w:rsidRPr="00A87F4E">
        <w:t xml:space="preserve"> </w:t>
      </w:r>
      <w:r w:rsidRPr="00A87F4E">
        <w:rPr>
          <w:rFonts w:eastAsia="Times New Roman" w:cs="Times New Roman"/>
          <w:color w:val="000000"/>
          <w:lang w:val="uk-UA" w:eastAsia="zh-CN"/>
        </w:rPr>
        <w:t>Сторони засвідчують той факт, що цей Меморандум не є попереднім договором у розумінні ст. 635 Цивільного кодексу України і не покладає на Сторони ніяких юридичних зобов'язань стосовно укладення в майбутньому будь-яких договорів</w:t>
      </w:r>
      <w:r w:rsidRPr="007D560E">
        <w:rPr>
          <w:rFonts w:eastAsia="Times New Roman" w:cs="Times New Roman"/>
          <w:color w:val="000000"/>
          <w:lang w:val="uk-UA" w:eastAsia="zh-CN"/>
        </w:rPr>
        <w:t>.</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eastAsia="zh-CN"/>
        </w:rPr>
        <w:t>10</w:t>
      </w:r>
      <w:r w:rsidRPr="007D560E">
        <w:rPr>
          <w:rFonts w:eastAsia="Times New Roman" w:cs="Times New Roman"/>
          <w:color w:val="000000"/>
          <w:szCs w:val="28"/>
          <w:lang w:val="uk-UA" w:eastAsia="zh-CN"/>
        </w:rPr>
        <w:t xml:space="preserve">. Цей </w:t>
      </w:r>
      <w:r w:rsidRPr="007D560E">
        <w:rPr>
          <w:rFonts w:eastAsia="Times New Roman" w:cs="Times New Roman"/>
          <w:iCs/>
          <w:szCs w:val="28"/>
          <w:lang w:val="uk-UA" w:eastAsia="zh-CN"/>
        </w:rPr>
        <w:t xml:space="preserve">Меморандум </w:t>
      </w:r>
      <w:r w:rsidRPr="007D560E">
        <w:rPr>
          <w:rFonts w:eastAsia="Times New Roman" w:cs="Times New Roman"/>
          <w:color w:val="000000"/>
          <w:szCs w:val="28"/>
          <w:lang w:val="uk-UA" w:eastAsia="zh-CN"/>
        </w:rPr>
        <w:t>набуває чинності з моменту його підписання Сторонами і укладений на невизначений строк.</w:t>
      </w:r>
    </w:p>
    <w:p w:rsidR="002E4469" w:rsidRDefault="002E4469" w:rsidP="002E4469">
      <w:pPr>
        <w:suppressAutoHyphens/>
        <w:ind w:firstLine="709"/>
        <w:jc w:val="both"/>
        <w:rPr>
          <w:rFonts w:eastAsia="Times New Roman" w:cs="Times New Roman"/>
          <w:color w:val="000000"/>
          <w:szCs w:val="28"/>
          <w:lang w:val="uk-UA" w:eastAsia="zh-CN"/>
        </w:rPr>
      </w:pPr>
      <w:r w:rsidRPr="007D560E">
        <w:rPr>
          <w:rFonts w:eastAsia="Times New Roman" w:cs="Times New Roman"/>
          <w:color w:val="000000"/>
          <w:szCs w:val="28"/>
          <w:lang w:val="uk-UA" w:eastAsia="zh-CN"/>
        </w:rPr>
        <w:t>1</w:t>
      </w:r>
      <w:r w:rsidRPr="007D560E">
        <w:rPr>
          <w:rFonts w:eastAsia="Times New Roman" w:cs="Times New Roman"/>
          <w:color w:val="000000"/>
          <w:szCs w:val="28"/>
          <w:lang w:eastAsia="zh-CN"/>
        </w:rPr>
        <w:t>1</w:t>
      </w:r>
      <w:r w:rsidRPr="007D560E">
        <w:rPr>
          <w:rFonts w:eastAsia="Times New Roman" w:cs="Times New Roman"/>
          <w:color w:val="000000"/>
          <w:szCs w:val="28"/>
          <w:lang w:val="uk-UA" w:eastAsia="zh-CN"/>
        </w:rPr>
        <w:t xml:space="preserve">. </w:t>
      </w:r>
      <w:r w:rsidRPr="00A87F4E">
        <w:rPr>
          <w:rFonts w:eastAsia="Times New Roman" w:cs="Times New Roman"/>
          <w:color w:val="000000"/>
          <w:szCs w:val="28"/>
          <w:lang w:val="uk-UA" w:eastAsia="zh-CN"/>
        </w:rPr>
        <w:t>Зміна, доповнення і розірвання цього Меморандуму допускаються за взаємною згодою Сторін, а у випадках, установлених законом або цим Меморандумом, цей Меморандум може бути припинено або розірвано в іншому порядку. Також цей Меморандум може бути розірвано в односторонньому порядку за ініціативою однієї зі Сторін шляхом направлення письмового повідомлення не менш ніж за 14 днів до дати його розірвання</w:t>
      </w:r>
      <w:r>
        <w:rPr>
          <w:rFonts w:eastAsia="Times New Roman" w:cs="Times New Roman"/>
          <w:color w:val="000000"/>
          <w:szCs w:val="28"/>
          <w:lang w:val="uk-UA" w:eastAsia="zh-CN"/>
        </w:rPr>
        <w:t>.</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12. </w:t>
      </w:r>
      <w:r w:rsidRPr="00A87F4E">
        <w:rPr>
          <w:lang w:val="uk-UA"/>
        </w:rPr>
        <w:t xml:space="preserve"> </w:t>
      </w:r>
      <w:r w:rsidRPr="00A87F4E">
        <w:rPr>
          <w:rFonts w:eastAsia="Times New Roman" w:cs="Times New Roman"/>
          <w:color w:val="000000"/>
          <w:szCs w:val="28"/>
          <w:lang w:val="uk-UA" w:eastAsia="zh-CN"/>
        </w:rPr>
        <w:t>Усі розбіжності і спори, які можуть виникнути між Сторонами у зв'язку з виконанням цього Меморандуму, вирішуються шляхом переговорів.</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1</w:t>
      </w:r>
      <w:r w:rsidRPr="007D560E">
        <w:rPr>
          <w:rFonts w:eastAsia="Times New Roman" w:cs="Times New Roman"/>
          <w:color w:val="000000"/>
          <w:szCs w:val="28"/>
          <w:lang w:eastAsia="zh-CN"/>
        </w:rPr>
        <w:t>3</w:t>
      </w:r>
      <w:r w:rsidRPr="007D560E">
        <w:rPr>
          <w:rFonts w:eastAsia="Times New Roman" w:cs="Times New Roman"/>
          <w:color w:val="000000"/>
          <w:szCs w:val="28"/>
          <w:lang w:val="uk-UA" w:eastAsia="zh-CN"/>
        </w:rPr>
        <w:t xml:space="preserve">.  </w:t>
      </w:r>
      <w:r w:rsidRPr="00A87F4E">
        <w:rPr>
          <w:rFonts w:eastAsia="Times New Roman" w:cs="Times New Roman"/>
          <w:color w:val="000000"/>
          <w:szCs w:val="28"/>
          <w:lang w:val="uk-UA" w:eastAsia="zh-CN"/>
        </w:rPr>
        <w:t>Сторони домовилися, що положення цього Меморандуму не покладають на них юридичні зобов'язання. Детальні умови та порядок реалізації спільних проєктів визначатимуться у кожному конкретному випадку окремо. Усі правовідносини, що виникають у зв'язку з виконанням цього Меморандуму і не врегульовані ним, регламентуються нормами чинного законодавства України.</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1</w:t>
      </w:r>
      <w:r w:rsidRPr="007D560E">
        <w:rPr>
          <w:rFonts w:eastAsia="Times New Roman" w:cs="Times New Roman"/>
          <w:color w:val="000000"/>
          <w:szCs w:val="28"/>
          <w:lang w:eastAsia="zh-CN"/>
        </w:rPr>
        <w:t>4</w:t>
      </w:r>
      <w:r w:rsidRPr="007D560E">
        <w:rPr>
          <w:rFonts w:eastAsia="Times New Roman" w:cs="Times New Roman"/>
          <w:color w:val="000000"/>
          <w:szCs w:val="28"/>
          <w:lang w:val="uk-UA" w:eastAsia="zh-CN"/>
        </w:rPr>
        <w:t>. </w:t>
      </w:r>
      <w:r w:rsidRPr="00A87F4E">
        <w:t xml:space="preserve"> </w:t>
      </w:r>
      <w:r w:rsidRPr="00A87F4E">
        <w:rPr>
          <w:rFonts w:eastAsia="Times New Roman" w:cs="Times New Roman"/>
          <w:color w:val="000000"/>
          <w:szCs w:val="28"/>
          <w:lang w:val="uk-UA" w:eastAsia="zh-CN"/>
        </w:rPr>
        <w:t>Сторони надали одна одній згоду на обробку, поширення та використання персональних даних, що містяться у цьому Меморандумі, додатках до нього, актах, що укладаються на його виконання, з метою належного виконання умов Меморандуму та відповідно до чинного законодавства України.</w:t>
      </w:r>
    </w:p>
    <w:p w:rsidR="002E4469" w:rsidRPr="007D560E" w:rsidRDefault="002E4469" w:rsidP="002E4469">
      <w:pPr>
        <w:suppressAutoHyphens/>
        <w:ind w:firstLine="709"/>
        <w:jc w:val="both"/>
        <w:rPr>
          <w:rFonts w:ascii="Calibri" w:eastAsia="Times New Roman" w:hAnsi="Calibri" w:cs="Calibri"/>
          <w:sz w:val="20"/>
          <w:szCs w:val="22"/>
          <w:lang w:val="uk-UA" w:eastAsia="zh-CN"/>
        </w:rPr>
      </w:pPr>
      <w:r w:rsidRPr="007D560E">
        <w:rPr>
          <w:rFonts w:eastAsia="Times New Roman" w:cs="Times New Roman"/>
          <w:color w:val="000000"/>
          <w:szCs w:val="28"/>
          <w:lang w:val="uk-UA" w:eastAsia="zh-CN"/>
        </w:rPr>
        <w:t>1</w:t>
      </w:r>
      <w:r w:rsidRPr="007D560E">
        <w:rPr>
          <w:rFonts w:eastAsia="Times New Roman" w:cs="Times New Roman"/>
          <w:color w:val="000000"/>
          <w:szCs w:val="28"/>
          <w:lang w:eastAsia="zh-CN"/>
        </w:rPr>
        <w:t>5</w:t>
      </w:r>
      <w:r w:rsidRPr="007D560E">
        <w:rPr>
          <w:rFonts w:eastAsia="Times New Roman" w:cs="Times New Roman"/>
          <w:color w:val="000000"/>
          <w:szCs w:val="28"/>
          <w:lang w:val="uk-UA" w:eastAsia="zh-CN"/>
        </w:rPr>
        <w:t>. </w:t>
      </w:r>
      <w:r w:rsidRPr="00A87F4E">
        <w:t xml:space="preserve"> </w:t>
      </w:r>
      <w:r w:rsidRPr="00A87F4E">
        <w:rPr>
          <w:rFonts w:eastAsia="Times New Roman" w:cs="Times New Roman"/>
          <w:color w:val="000000"/>
          <w:szCs w:val="28"/>
          <w:lang w:val="uk-UA" w:eastAsia="zh-CN"/>
        </w:rPr>
        <w:t>Меморандум укладений українською мовою у двох примірниках, які мають однакову юридичну силу, по одному для кожної Сторони.</w:t>
      </w:r>
    </w:p>
    <w:p w:rsidR="002E4469" w:rsidRPr="007D560E" w:rsidRDefault="002E4469" w:rsidP="002E4469">
      <w:pPr>
        <w:suppressAutoHyphens/>
        <w:spacing w:after="120"/>
        <w:jc w:val="center"/>
        <w:rPr>
          <w:rFonts w:ascii="Calibri" w:eastAsia="Times New Roman" w:hAnsi="Calibri" w:cs="Calibri"/>
          <w:sz w:val="20"/>
          <w:szCs w:val="22"/>
          <w:lang w:val="uk-UA" w:eastAsia="zh-CN"/>
        </w:rPr>
      </w:pPr>
      <w:r w:rsidRPr="007D560E">
        <w:rPr>
          <w:rFonts w:eastAsia="Times New Roman" w:cs="Times New Roman"/>
          <w:b/>
          <w:color w:val="000000"/>
          <w:szCs w:val="28"/>
          <w:lang w:val="uk-UA" w:eastAsia="zh-CN"/>
        </w:rPr>
        <w:t>Підписи Сторін</w:t>
      </w:r>
    </w:p>
    <w:tbl>
      <w:tblPr>
        <w:tblW w:w="0" w:type="auto"/>
        <w:tblLayout w:type="fixed"/>
        <w:tblLook w:val="0000"/>
      </w:tblPr>
      <w:tblGrid>
        <w:gridCol w:w="4922"/>
        <w:gridCol w:w="5289"/>
      </w:tblGrid>
      <w:tr w:rsidR="002E4469" w:rsidRPr="007D560E" w:rsidTr="00D62609">
        <w:tc>
          <w:tcPr>
            <w:tcW w:w="4922" w:type="dxa"/>
            <w:vAlign w:val="center"/>
          </w:tcPr>
          <w:p w:rsidR="002E4469" w:rsidRPr="00521D18" w:rsidRDefault="002E4469" w:rsidP="00D62609">
            <w:pPr>
              <w:suppressAutoHyphens/>
              <w:jc w:val="both"/>
              <w:rPr>
                <w:rFonts w:eastAsia="Times New Roman" w:cs="Times New Roman"/>
                <w:bCs/>
                <w:szCs w:val="28"/>
                <w:lang w:val="uk-UA" w:eastAsia="zh-CN"/>
              </w:rPr>
            </w:pPr>
            <w:r w:rsidRPr="00521D18">
              <w:rPr>
                <w:rFonts w:eastAsia="Times New Roman" w:cs="Times New Roman"/>
                <w:bCs/>
                <w:szCs w:val="28"/>
                <w:lang w:val="uk-UA" w:eastAsia="zh-CN"/>
              </w:rPr>
              <w:t xml:space="preserve">Секретар Білгород-Дністровської міської ради </w:t>
            </w:r>
          </w:p>
          <w:p w:rsidR="002E4469" w:rsidRDefault="002E4469" w:rsidP="00D62609">
            <w:pPr>
              <w:suppressAutoHyphens/>
              <w:jc w:val="both"/>
              <w:rPr>
                <w:rFonts w:eastAsia="Times New Roman" w:cs="Times New Roman"/>
                <w:b/>
                <w:szCs w:val="28"/>
                <w:lang w:val="uk-UA" w:eastAsia="zh-CN"/>
              </w:rPr>
            </w:pPr>
          </w:p>
          <w:p w:rsidR="002E4469" w:rsidRPr="007D560E" w:rsidRDefault="002E4469" w:rsidP="00D62609">
            <w:pPr>
              <w:suppressAutoHyphens/>
              <w:jc w:val="both"/>
              <w:rPr>
                <w:rFonts w:eastAsia="Times New Roman" w:cs="Times New Roman"/>
                <w:b/>
                <w:szCs w:val="28"/>
                <w:lang w:eastAsia="zh-CN"/>
              </w:rPr>
            </w:pPr>
            <w:r w:rsidRPr="007D560E">
              <w:rPr>
                <w:rFonts w:eastAsia="Times New Roman" w:cs="Times New Roman"/>
                <w:b/>
                <w:szCs w:val="28"/>
                <w:lang w:eastAsia="zh-CN"/>
              </w:rPr>
              <w:t>______________________________________</w:t>
            </w:r>
          </w:p>
          <w:p w:rsidR="002E4469" w:rsidRPr="007D560E" w:rsidRDefault="002E4469" w:rsidP="00D62609">
            <w:pPr>
              <w:suppressAutoHyphens/>
              <w:jc w:val="both"/>
              <w:rPr>
                <w:rFonts w:eastAsia="Times New Roman" w:cs="Times New Roman"/>
                <w:iCs/>
                <w:szCs w:val="28"/>
                <w:lang w:eastAsia="zh-CN"/>
              </w:rPr>
            </w:pPr>
          </w:p>
          <w:p w:rsidR="002E4469" w:rsidRPr="007D560E" w:rsidRDefault="002E4469" w:rsidP="00D62609">
            <w:pPr>
              <w:suppressAutoHyphens/>
              <w:jc w:val="both"/>
              <w:rPr>
                <w:rFonts w:eastAsia="Times New Roman" w:cs="Times New Roman"/>
                <w:i/>
                <w:szCs w:val="28"/>
                <w:lang w:val="uk-UA" w:eastAsia="zh-CN"/>
              </w:rPr>
            </w:pPr>
            <w:r w:rsidRPr="007D560E">
              <w:rPr>
                <w:rFonts w:eastAsia="Times New Roman" w:cs="Times New Roman"/>
                <w:szCs w:val="28"/>
                <w:lang w:val="uk-UA" w:eastAsia="zh-CN"/>
              </w:rPr>
              <w:t xml:space="preserve">_______________ </w:t>
            </w:r>
            <w:r>
              <w:rPr>
                <w:rFonts w:eastAsia="Times New Roman" w:cs="Times New Roman"/>
                <w:szCs w:val="28"/>
                <w:lang w:val="uk-UA" w:eastAsia="zh-CN"/>
              </w:rPr>
              <w:t>/ О.Скалозуб</w:t>
            </w:r>
          </w:p>
          <w:p w:rsidR="002E4469" w:rsidRPr="007D560E" w:rsidRDefault="002E4469" w:rsidP="00D62609">
            <w:pPr>
              <w:suppressAutoHyphens/>
              <w:jc w:val="both"/>
              <w:rPr>
                <w:rFonts w:ascii="Calibri" w:eastAsia="Times New Roman" w:hAnsi="Calibri" w:cs="Calibri"/>
                <w:szCs w:val="28"/>
                <w:lang w:val="uk-UA" w:eastAsia="zh-CN"/>
              </w:rPr>
            </w:pPr>
            <w:r w:rsidRPr="007D560E">
              <w:rPr>
                <w:rFonts w:eastAsia="Times New Roman" w:cs="Times New Roman"/>
                <w:i/>
                <w:szCs w:val="28"/>
                <w:lang w:val="uk-UA" w:eastAsia="zh-CN"/>
              </w:rPr>
              <w:t>МП</w:t>
            </w:r>
          </w:p>
        </w:tc>
        <w:tc>
          <w:tcPr>
            <w:tcW w:w="5289" w:type="dxa"/>
            <w:vAlign w:val="center"/>
          </w:tcPr>
          <w:p w:rsidR="002E4469" w:rsidRPr="007D560E" w:rsidRDefault="002E4469" w:rsidP="00D62609">
            <w:pPr>
              <w:suppressAutoHyphens/>
              <w:ind w:left="622"/>
              <w:rPr>
                <w:rFonts w:eastAsia="Times New Roman" w:cs="Times New Roman"/>
                <w:lang w:val="uk-UA" w:eastAsia="zh-CN"/>
              </w:rPr>
            </w:pPr>
            <w:r w:rsidRPr="007D560E">
              <w:rPr>
                <w:rFonts w:eastAsia="Times New Roman" w:cs="Times New Roman"/>
                <w:bCs/>
                <w:lang w:val="uk-UA" w:eastAsia="zh-CN"/>
              </w:rPr>
              <w:t>Голова Громадської організації «Одеська обласна організація Товариства Червоного Хреста України»</w:t>
            </w:r>
          </w:p>
          <w:p w:rsidR="002E4469" w:rsidRPr="007D560E" w:rsidRDefault="002E4469" w:rsidP="00D62609">
            <w:pPr>
              <w:suppressAutoHyphens/>
              <w:ind w:left="622"/>
              <w:rPr>
                <w:rFonts w:eastAsia="Times New Roman" w:cs="Times New Roman"/>
                <w:szCs w:val="28"/>
                <w:lang w:val="uk-UA" w:eastAsia="zh-CN"/>
              </w:rPr>
            </w:pPr>
          </w:p>
          <w:p w:rsidR="002E4469" w:rsidRPr="007D560E" w:rsidRDefault="002E4469" w:rsidP="00D62609">
            <w:pPr>
              <w:suppressAutoHyphens/>
              <w:ind w:left="622"/>
              <w:rPr>
                <w:rFonts w:eastAsia="Times New Roman" w:cs="Times New Roman"/>
                <w:i/>
                <w:szCs w:val="28"/>
                <w:lang w:val="uk-UA" w:eastAsia="zh-CN"/>
              </w:rPr>
            </w:pPr>
            <w:r w:rsidRPr="007D560E">
              <w:rPr>
                <w:rFonts w:eastAsia="Times New Roman" w:cs="Times New Roman"/>
                <w:szCs w:val="28"/>
                <w:lang w:val="uk-UA" w:eastAsia="zh-CN"/>
              </w:rPr>
              <w:t xml:space="preserve">_________________    </w:t>
            </w:r>
            <w:r w:rsidRPr="007D560E">
              <w:rPr>
                <w:rFonts w:eastAsia="Times New Roman" w:cs="Times New Roman"/>
                <w:szCs w:val="28"/>
                <w:lang w:eastAsia="zh-CN"/>
              </w:rPr>
              <w:t>/А</w:t>
            </w:r>
            <w:proofErr w:type="spellStart"/>
            <w:r w:rsidRPr="007D560E">
              <w:rPr>
                <w:rFonts w:eastAsia="Times New Roman" w:cs="Times New Roman"/>
                <w:szCs w:val="28"/>
                <w:lang w:val="uk-UA" w:eastAsia="zh-CN"/>
              </w:rPr>
              <w:t>.О.Муравенко</w:t>
            </w:r>
            <w:proofErr w:type="spellEnd"/>
            <w:r w:rsidRPr="007D560E">
              <w:rPr>
                <w:rFonts w:eastAsia="Times New Roman" w:cs="Times New Roman"/>
                <w:szCs w:val="28"/>
                <w:lang w:eastAsia="zh-CN"/>
              </w:rPr>
              <w:t>/</w:t>
            </w:r>
            <w:r w:rsidRPr="007D560E">
              <w:rPr>
                <w:rFonts w:eastAsia="Times New Roman" w:cs="Times New Roman"/>
                <w:i/>
                <w:szCs w:val="28"/>
                <w:lang w:val="uk-UA" w:eastAsia="zh-CN"/>
              </w:rPr>
              <w:t xml:space="preserve"> </w:t>
            </w:r>
          </w:p>
          <w:p w:rsidR="002E4469" w:rsidRPr="007D560E" w:rsidRDefault="002E4469" w:rsidP="00D62609">
            <w:pPr>
              <w:suppressAutoHyphens/>
              <w:ind w:left="622"/>
              <w:rPr>
                <w:rFonts w:ascii="Calibri" w:eastAsia="Times New Roman" w:hAnsi="Calibri" w:cs="Calibri"/>
                <w:szCs w:val="28"/>
                <w:lang w:eastAsia="zh-CN"/>
              </w:rPr>
            </w:pPr>
            <w:r w:rsidRPr="007D560E">
              <w:rPr>
                <w:rFonts w:eastAsia="Times New Roman" w:cs="Times New Roman"/>
                <w:i/>
                <w:szCs w:val="28"/>
                <w:lang w:val="uk-UA" w:eastAsia="zh-CN"/>
              </w:rPr>
              <w:t>МП</w:t>
            </w:r>
          </w:p>
        </w:tc>
      </w:tr>
      <w:tr w:rsidR="002E4469" w:rsidRPr="007D560E" w:rsidTr="00D62609">
        <w:trPr>
          <w:trHeight w:val="97"/>
        </w:trPr>
        <w:tc>
          <w:tcPr>
            <w:tcW w:w="4922" w:type="dxa"/>
            <w:vAlign w:val="center"/>
          </w:tcPr>
          <w:p w:rsidR="002E4469" w:rsidRPr="007D560E" w:rsidRDefault="002E4469" w:rsidP="00D62609">
            <w:pPr>
              <w:suppressAutoHyphens/>
              <w:jc w:val="both"/>
              <w:rPr>
                <w:rFonts w:eastAsia="Times New Roman" w:cs="Times New Roman"/>
                <w:b/>
                <w:szCs w:val="28"/>
                <w:lang w:val="uk-UA" w:eastAsia="zh-CN"/>
              </w:rPr>
            </w:pPr>
          </w:p>
        </w:tc>
        <w:tc>
          <w:tcPr>
            <w:tcW w:w="5289" w:type="dxa"/>
            <w:vAlign w:val="center"/>
          </w:tcPr>
          <w:p w:rsidR="002E4469" w:rsidRPr="007D560E" w:rsidRDefault="002E4469" w:rsidP="00D62609">
            <w:pPr>
              <w:suppressAutoHyphens/>
              <w:ind w:left="622"/>
              <w:rPr>
                <w:rFonts w:eastAsia="Times New Roman" w:cs="Times New Roman"/>
                <w:bCs/>
                <w:szCs w:val="28"/>
                <w:lang w:val="uk-UA" w:eastAsia="zh-CN"/>
              </w:rPr>
            </w:pPr>
          </w:p>
          <w:p w:rsidR="002E4469" w:rsidRPr="007D560E" w:rsidRDefault="002E4469" w:rsidP="00D62609">
            <w:pPr>
              <w:suppressAutoHyphens/>
              <w:ind w:left="622"/>
              <w:rPr>
                <w:rFonts w:eastAsia="Times New Roman" w:cs="Times New Roman"/>
                <w:bCs/>
                <w:szCs w:val="28"/>
                <w:lang w:val="uk-UA" w:eastAsia="zh-CN"/>
              </w:rPr>
            </w:pPr>
          </w:p>
        </w:tc>
      </w:tr>
    </w:tbl>
    <w:p w:rsidR="002E4469" w:rsidRPr="00C4146F" w:rsidRDefault="002E4469" w:rsidP="002E4469">
      <w:pPr>
        <w:jc w:val="both"/>
        <w:rPr>
          <w:rFonts w:eastAsia="Times New Roman" w:cs="Times New Roman"/>
          <w:lang w:val="uk-UA" w:eastAsia="zh-CN"/>
        </w:rPr>
      </w:pPr>
      <w:r w:rsidRPr="000019F0">
        <w:rPr>
          <w:rFonts w:eastAsia="Times New Roman" w:cs="Times New Roman"/>
          <w:lang w:val="uk-UA" w:eastAsia="en-US"/>
        </w:rPr>
        <w:t>Секретар міської ради</w:t>
      </w:r>
      <w:r w:rsidRPr="000019F0">
        <w:rPr>
          <w:rFonts w:eastAsia="Times New Roman" w:cs="Times New Roman"/>
          <w:lang w:val="uk-UA" w:eastAsia="en-US"/>
        </w:rPr>
        <w:tab/>
      </w:r>
      <w:r w:rsidRPr="000019F0">
        <w:rPr>
          <w:rFonts w:eastAsia="Times New Roman" w:cs="Times New Roman"/>
          <w:lang w:val="uk-UA" w:eastAsia="en-US"/>
        </w:rPr>
        <w:tab/>
      </w:r>
      <w:r w:rsidRPr="000019F0">
        <w:rPr>
          <w:rFonts w:eastAsia="Times New Roman" w:cs="Times New Roman"/>
          <w:lang w:val="uk-UA" w:eastAsia="en-US"/>
        </w:rPr>
        <w:tab/>
      </w:r>
      <w:r>
        <w:rPr>
          <w:rFonts w:eastAsia="Times New Roman" w:cs="Times New Roman"/>
          <w:lang w:val="uk-UA" w:eastAsia="en-US"/>
        </w:rPr>
        <w:t xml:space="preserve">                                                 </w:t>
      </w:r>
      <w:r w:rsidRPr="000019F0">
        <w:rPr>
          <w:rFonts w:eastAsia="Times New Roman" w:cs="Times New Roman"/>
          <w:lang w:val="uk-UA" w:eastAsia="en-US"/>
        </w:rPr>
        <w:t>Олександр СКАЛОЗУБ</w:t>
      </w:r>
    </w:p>
    <w:sectPr w:rsidR="002E4469" w:rsidRPr="00C4146F" w:rsidSect="00C27AC9">
      <w:headerReference w:type="default" r:id="rId9"/>
      <w:pgSz w:w="11906" w:h="16838"/>
      <w:pgMar w:top="1134" w:right="567"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2CB" w:rsidRDefault="00AC52CB">
      <w:r>
        <w:separator/>
      </w:r>
    </w:p>
  </w:endnote>
  <w:endnote w:type="continuationSeparator" w:id="0">
    <w:p w:rsidR="00AC52CB" w:rsidRDefault="00AC52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2CB" w:rsidRDefault="00AC52CB">
      <w:r>
        <w:separator/>
      </w:r>
    </w:p>
  </w:footnote>
  <w:footnote w:type="continuationSeparator" w:id="0">
    <w:p w:rsidR="00AC52CB" w:rsidRDefault="00AC52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89" w:rsidRDefault="00A63389" w:rsidP="00A63389">
    <w:pPr>
      <w:pStyle w:val="a5"/>
      <w:jc w:val="center"/>
      <w:rPr>
        <w:lang w:val="uk-UA"/>
      </w:rPr>
    </w:pPr>
  </w:p>
  <w:p w:rsidR="00A63389" w:rsidRPr="00A63389" w:rsidRDefault="00A63389" w:rsidP="00A63389">
    <w:pPr>
      <w:pStyle w:val="a5"/>
      <w:jc w:val="center"/>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C97325"/>
    <w:multiLevelType w:val="hybridMultilevel"/>
    <w:tmpl w:val="83E8C560"/>
    <w:lvl w:ilvl="0" w:tplc="15CA48C4">
      <w:start w:val="1"/>
      <w:numFmt w:val="decimal"/>
      <w:lvlText w:val="%1."/>
      <w:lvlJc w:val="center"/>
      <w:pPr>
        <w:ind w:left="720" w:hanging="360"/>
      </w:pPr>
      <w:rPr>
        <w:rFonts w:hint="default"/>
        <w:color w:val="auto"/>
      </w:rPr>
    </w:lvl>
    <w:lvl w:ilvl="1" w:tplc="07E09520" w:tentative="1">
      <w:start w:val="1"/>
      <w:numFmt w:val="lowerLetter"/>
      <w:lvlText w:val="%2."/>
      <w:lvlJc w:val="left"/>
      <w:pPr>
        <w:ind w:left="1440" w:hanging="360"/>
      </w:pPr>
    </w:lvl>
    <w:lvl w:ilvl="2" w:tplc="94E48142" w:tentative="1">
      <w:start w:val="1"/>
      <w:numFmt w:val="lowerRoman"/>
      <w:lvlText w:val="%3."/>
      <w:lvlJc w:val="right"/>
      <w:pPr>
        <w:ind w:left="2160" w:hanging="180"/>
      </w:pPr>
    </w:lvl>
    <w:lvl w:ilvl="3" w:tplc="5C0E0084" w:tentative="1">
      <w:start w:val="1"/>
      <w:numFmt w:val="decimal"/>
      <w:lvlText w:val="%4."/>
      <w:lvlJc w:val="left"/>
      <w:pPr>
        <w:ind w:left="2880" w:hanging="360"/>
      </w:pPr>
    </w:lvl>
    <w:lvl w:ilvl="4" w:tplc="02F48BE0" w:tentative="1">
      <w:start w:val="1"/>
      <w:numFmt w:val="lowerLetter"/>
      <w:lvlText w:val="%5."/>
      <w:lvlJc w:val="left"/>
      <w:pPr>
        <w:ind w:left="3600" w:hanging="360"/>
      </w:pPr>
    </w:lvl>
    <w:lvl w:ilvl="5" w:tplc="B2E482BE" w:tentative="1">
      <w:start w:val="1"/>
      <w:numFmt w:val="lowerRoman"/>
      <w:lvlText w:val="%6."/>
      <w:lvlJc w:val="right"/>
      <w:pPr>
        <w:ind w:left="4320" w:hanging="180"/>
      </w:pPr>
    </w:lvl>
    <w:lvl w:ilvl="6" w:tplc="2574573A" w:tentative="1">
      <w:start w:val="1"/>
      <w:numFmt w:val="decimal"/>
      <w:lvlText w:val="%7."/>
      <w:lvlJc w:val="left"/>
      <w:pPr>
        <w:ind w:left="5040" w:hanging="360"/>
      </w:pPr>
    </w:lvl>
    <w:lvl w:ilvl="7" w:tplc="A66E62CA" w:tentative="1">
      <w:start w:val="1"/>
      <w:numFmt w:val="lowerLetter"/>
      <w:lvlText w:val="%8."/>
      <w:lvlJc w:val="left"/>
      <w:pPr>
        <w:ind w:left="5760" w:hanging="360"/>
      </w:pPr>
    </w:lvl>
    <w:lvl w:ilvl="8" w:tplc="3F806582" w:tentative="1">
      <w:start w:val="1"/>
      <w:numFmt w:val="lowerRoman"/>
      <w:lvlText w:val="%9."/>
      <w:lvlJc w:val="right"/>
      <w:pPr>
        <w:ind w:left="6480" w:hanging="180"/>
      </w:pPr>
    </w:lvl>
  </w:abstractNum>
  <w:abstractNum w:abstractNumId="1">
    <w:nsid w:val="6E5A410C"/>
    <w:multiLevelType w:val="hybridMultilevel"/>
    <w:tmpl w:val="7FB6E2CE"/>
    <w:lvl w:ilvl="0" w:tplc="FC26FEA0">
      <w:start w:val="3"/>
      <w:numFmt w:val="bullet"/>
      <w:lvlText w:val="-"/>
      <w:lvlJc w:val="left"/>
      <w:pPr>
        <w:ind w:left="720" w:hanging="360"/>
      </w:pPr>
      <w:rPr>
        <w:rFonts w:ascii="Times New Roman" w:eastAsiaTheme="minorHAnsi" w:hAnsi="Times New Roman" w:cs="Times New Roman" w:hint="default"/>
      </w:rPr>
    </w:lvl>
    <w:lvl w:ilvl="1" w:tplc="F9561F68" w:tentative="1">
      <w:start w:val="1"/>
      <w:numFmt w:val="bullet"/>
      <w:lvlText w:val="o"/>
      <w:lvlJc w:val="left"/>
      <w:pPr>
        <w:ind w:left="1440" w:hanging="360"/>
      </w:pPr>
      <w:rPr>
        <w:rFonts w:ascii="Courier New" w:hAnsi="Courier New" w:cs="Courier New" w:hint="default"/>
      </w:rPr>
    </w:lvl>
    <w:lvl w:ilvl="2" w:tplc="1DF49BEC" w:tentative="1">
      <w:start w:val="1"/>
      <w:numFmt w:val="bullet"/>
      <w:lvlText w:val=""/>
      <w:lvlJc w:val="left"/>
      <w:pPr>
        <w:ind w:left="2160" w:hanging="360"/>
      </w:pPr>
      <w:rPr>
        <w:rFonts w:ascii="Wingdings" w:hAnsi="Wingdings" w:hint="default"/>
      </w:rPr>
    </w:lvl>
    <w:lvl w:ilvl="3" w:tplc="2C08AAE2" w:tentative="1">
      <w:start w:val="1"/>
      <w:numFmt w:val="bullet"/>
      <w:lvlText w:val=""/>
      <w:lvlJc w:val="left"/>
      <w:pPr>
        <w:ind w:left="2880" w:hanging="360"/>
      </w:pPr>
      <w:rPr>
        <w:rFonts w:ascii="Symbol" w:hAnsi="Symbol" w:hint="default"/>
      </w:rPr>
    </w:lvl>
    <w:lvl w:ilvl="4" w:tplc="44BC4C0A" w:tentative="1">
      <w:start w:val="1"/>
      <w:numFmt w:val="bullet"/>
      <w:lvlText w:val="o"/>
      <w:lvlJc w:val="left"/>
      <w:pPr>
        <w:ind w:left="3600" w:hanging="360"/>
      </w:pPr>
      <w:rPr>
        <w:rFonts w:ascii="Courier New" w:hAnsi="Courier New" w:cs="Courier New" w:hint="default"/>
      </w:rPr>
    </w:lvl>
    <w:lvl w:ilvl="5" w:tplc="A052DC32" w:tentative="1">
      <w:start w:val="1"/>
      <w:numFmt w:val="bullet"/>
      <w:lvlText w:val=""/>
      <w:lvlJc w:val="left"/>
      <w:pPr>
        <w:ind w:left="4320" w:hanging="360"/>
      </w:pPr>
      <w:rPr>
        <w:rFonts w:ascii="Wingdings" w:hAnsi="Wingdings" w:hint="default"/>
      </w:rPr>
    </w:lvl>
    <w:lvl w:ilvl="6" w:tplc="FDCC44F4" w:tentative="1">
      <w:start w:val="1"/>
      <w:numFmt w:val="bullet"/>
      <w:lvlText w:val=""/>
      <w:lvlJc w:val="left"/>
      <w:pPr>
        <w:ind w:left="5040" w:hanging="360"/>
      </w:pPr>
      <w:rPr>
        <w:rFonts w:ascii="Symbol" w:hAnsi="Symbol" w:hint="default"/>
      </w:rPr>
    </w:lvl>
    <w:lvl w:ilvl="7" w:tplc="D4C64906" w:tentative="1">
      <w:start w:val="1"/>
      <w:numFmt w:val="bullet"/>
      <w:lvlText w:val="o"/>
      <w:lvlJc w:val="left"/>
      <w:pPr>
        <w:ind w:left="5760" w:hanging="360"/>
      </w:pPr>
      <w:rPr>
        <w:rFonts w:ascii="Courier New" w:hAnsi="Courier New" w:cs="Courier New" w:hint="default"/>
      </w:rPr>
    </w:lvl>
    <w:lvl w:ilvl="8" w:tplc="C8DA1064"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31075"/>
    <w:rsid w:val="00012B6F"/>
    <w:rsid w:val="00014D71"/>
    <w:rsid w:val="00017A08"/>
    <w:rsid w:val="00022AE9"/>
    <w:rsid w:val="000246B5"/>
    <w:rsid w:val="00026D69"/>
    <w:rsid w:val="0003531B"/>
    <w:rsid w:val="00041916"/>
    <w:rsid w:val="0004474A"/>
    <w:rsid w:val="00061EF5"/>
    <w:rsid w:val="0006533E"/>
    <w:rsid w:val="00067405"/>
    <w:rsid w:val="00073455"/>
    <w:rsid w:val="000B61BD"/>
    <w:rsid w:val="000B665D"/>
    <w:rsid w:val="000C1C8C"/>
    <w:rsid w:val="000D108E"/>
    <w:rsid w:val="000D4F61"/>
    <w:rsid w:val="000D7438"/>
    <w:rsid w:val="000D7B8F"/>
    <w:rsid w:val="000E0AB7"/>
    <w:rsid w:val="000E2388"/>
    <w:rsid w:val="000E53C3"/>
    <w:rsid w:val="000E7257"/>
    <w:rsid w:val="000F2E66"/>
    <w:rsid w:val="000F3780"/>
    <w:rsid w:val="00104B41"/>
    <w:rsid w:val="001142D2"/>
    <w:rsid w:val="00115E48"/>
    <w:rsid w:val="00116D0C"/>
    <w:rsid w:val="00117E4D"/>
    <w:rsid w:val="001432CC"/>
    <w:rsid w:val="00146B89"/>
    <w:rsid w:val="00153DB0"/>
    <w:rsid w:val="00161BE1"/>
    <w:rsid w:val="001628F5"/>
    <w:rsid w:val="00166488"/>
    <w:rsid w:val="001711D4"/>
    <w:rsid w:val="00172746"/>
    <w:rsid w:val="001749E1"/>
    <w:rsid w:val="0019600F"/>
    <w:rsid w:val="001A54C5"/>
    <w:rsid w:val="001A62CD"/>
    <w:rsid w:val="001B2D96"/>
    <w:rsid w:val="001B6629"/>
    <w:rsid w:val="001C0243"/>
    <w:rsid w:val="001C41BB"/>
    <w:rsid w:val="001E4A7B"/>
    <w:rsid w:val="001E6FD7"/>
    <w:rsid w:val="00204383"/>
    <w:rsid w:val="00216D51"/>
    <w:rsid w:val="00222741"/>
    <w:rsid w:val="002278EC"/>
    <w:rsid w:val="002310C7"/>
    <w:rsid w:val="002315D7"/>
    <w:rsid w:val="0023262D"/>
    <w:rsid w:val="00232A0A"/>
    <w:rsid w:val="00237613"/>
    <w:rsid w:val="00237E94"/>
    <w:rsid w:val="00245B5D"/>
    <w:rsid w:val="00246F9E"/>
    <w:rsid w:val="002542D0"/>
    <w:rsid w:val="00257B71"/>
    <w:rsid w:val="0026127E"/>
    <w:rsid w:val="00261988"/>
    <w:rsid w:val="00262308"/>
    <w:rsid w:val="002654A6"/>
    <w:rsid w:val="0026756C"/>
    <w:rsid w:val="002705F7"/>
    <w:rsid w:val="002809EB"/>
    <w:rsid w:val="00281FA1"/>
    <w:rsid w:val="00284733"/>
    <w:rsid w:val="0028478B"/>
    <w:rsid w:val="0029168E"/>
    <w:rsid w:val="002A002E"/>
    <w:rsid w:val="002A122A"/>
    <w:rsid w:val="002A3AFB"/>
    <w:rsid w:val="002A3F3A"/>
    <w:rsid w:val="002A432A"/>
    <w:rsid w:val="002A642F"/>
    <w:rsid w:val="002B1B83"/>
    <w:rsid w:val="002B3024"/>
    <w:rsid w:val="002B653D"/>
    <w:rsid w:val="002C49F2"/>
    <w:rsid w:val="002D233C"/>
    <w:rsid w:val="002D414A"/>
    <w:rsid w:val="002D6491"/>
    <w:rsid w:val="002E3153"/>
    <w:rsid w:val="002E4469"/>
    <w:rsid w:val="002E6906"/>
    <w:rsid w:val="002F0909"/>
    <w:rsid w:val="002F3980"/>
    <w:rsid w:val="0030550C"/>
    <w:rsid w:val="00313184"/>
    <w:rsid w:val="003131AC"/>
    <w:rsid w:val="00315849"/>
    <w:rsid w:val="003247FE"/>
    <w:rsid w:val="003253AA"/>
    <w:rsid w:val="0033254A"/>
    <w:rsid w:val="00336FE1"/>
    <w:rsid w:val="003441A9"/>
    <w:rsid w:val="00362F34"/>
    <w:rsid w:val="003632BC"/>
    <w:rsid w:val="00364FD8"/>
    <w:rsid w:val="00365BF2"/>
    <w:rsid w:val="003672A2"/>
    <w:rsid w:val="00371E3C"/>
    <w:rsid w:val="00371F4C"/>
    <w:rsid w:val="00372DE6"/>
    <w:rsid w:val="00380F41"/>
    <w:rsid w:val="003824F3"/>
    <w:rsid w:val="00382A63"/>
    <w:rsid w:val="003913D7"/>
    <w:rsid w:val="003922AB"/>
    <w:rsid w:val="00394BAF"/>
    <w:rsid w:val="0039579B"/>
    <w:rsid w:val="003A0AAF"/>
    <w:rsid w:val="003B0D96"/>
    <w:rsid w:val="003B1084"/>
    <w:rsid w:val="003C1073"/>
    <w:rsid w:val="003C7754"/>
    <w:rsid w:val="003E5F2C"/>
    <w:rsid w:val="003F0DCB"/>
    <w:rsid w:val="003F65CC"/>
    <w:rsid w:val="003F6D63"/>
    <w:rsid w:val="00401006"/>
    <w:rsid w:val="00405DEA"/>
    <w:rsid w:val="00421CDE"/>
    <w:rsid w:val="00422487"/>
    <w:rsid w:val="0042302A"/>
    <w:rsid w:val="00426079"/>
    <w:rsid w:val="00431B64"/>
    <w:rsid w:val="00442125"/>
    <w:rsid w:val="00442A24"/>
    <w:rsid w:val="00446A1E"/>
    <w:rsid w:val="00454D74"/>
    <w:rsid w:val="00457699"/>
    <w:rsid w:val="00462982"/>
    <w:rsid w:val="00466A76"/>
    <w:rsid w:val="00466AFA"/>
    <w:rsid w:val="004676C3"/>
    <w:rsid w:val="0047051D"/>
    <w:rsid w:val="00472A5F"/>
    <w:rsid w:val="00477C6A"/>
    <w:rsid w:val="0048013D"/>
    <w:rsid w:val="00482349"/>
    <w:rsid w:val="004855F3"/>
    <w:rsid w:val="004903C1"/>
    <w:rsid w:val="004A0365"/>
    <w:rsid w:val="004A1847"/>
    <w:rsid w:val="004A47E9"/>
    <w:rsid w:val="004B44B8"/>
    <w:rsid w:val="004B7FF2"/>
    <w:rsid w:val="004C2656"/>
    <w:rsid w:val="004D07BC"/>
    <w:rsid w:val="004D1543"/>
    <w:rsid w:val="004D19A3"/>
    <w:rsid w:val="004D67B6"/>
    <w:rsid w:val="004D6C5E"/>
    <w:rsid w:val="004E7B99"/>
    <w:rsid w:val="004F2D24"/>
    <w:rsid w:val="004F58F7"/>
    <w:rsid w:val="00503DF8"/>
    <w:rsid w:val="00506885"/>
    <w:rsid w:val="005124B8"/>
    <w:rsid w:val="00523712"/>
    <w:rsid w:val="00524B6B"/>
    <w:rsid w:val="005330FA"/>
    <w:rsid w:val="00534FF4"/>
    <w:rsid w:val="005502F6"/>
    <w:rsid w:val="00555A97"/>
    <w:rsid w:val="00557FD6"/>
    <w:rsid w:val="00560B1E"/>
    <w:rsid w:val="005613A7"/>
    <w:rsid w:val="00563B77"/>
    <w:rsid w:val="00576E8D"/>
    <w:rsid w:val="00580239"/>
    <w:rsid w:val="00580B85"/>
    <w:rsid w:val="00581D45"/>
    <w:rsid w:val="00585A70"/>
    <w:rsid w:val="005864C3"/>
    <w:rsid w:val="005908BC"/>
    <w:rsid w:val="00590EDE"/>
    <w:rsid w:val="005A2702"/>
    <w:rsid w:val="005B2639"/>
    <w:rsid w:val="005C24B3"/>
    <w:rsid w:val="005C5E03"/>
    <w:rsid w:val="005C7C23"/>
    <w:rsid w:val="005D0C09"/>
    <w:rsid w:val="005D43A5"/>
    <w:rsid w:val="005D5569"/>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6ECD"/>
    <w:rsid w:val="0063740B"/>
    <w:rsid w:val="00647EC2"/>
    <w:rsid w:val="006531C3"/>
    <w:rsid w:val="00655E14"/>
    <w:rsid w:val="00657DFC"/>
    <w:rsid w:val="0066442D"/>
    <w:rsid w:val="00664EC0"/>
    <w:rsid w:val="00665493"/>
    <w:rsid w:val="00666096"/>
    <w:rsid w:val="00666C3A"/>
    <w:rsid w:val="00666D93"/>
    <w:rsid w:val="00666E39"/>
    <w:rsid w:val="00674C44"/>
    <w:rsid w:val="006879AA"/>
    <w:rsid w:val="00692A3E"/>
    <w:rsid w:val="00694455"/>
    <w:rsid w:val="006A2A20"/>
    <w:rsid w:val="006B352B"/>
    <w:rsid w:val="006B6D98"/>
    <w:rsid w:val="006B7F00"/>
    <w:rsid w:val="006C28F2"/>
    <w:rsid w:val="006C4362"/>
    <w:rsid w:val="006D14B1"/>
    <w:rsid w:val="006D2F7E"/>
    <w:rsid w:val="006D3D93"/>
    <w:rsid w:val="006D4C0E"/>
    <w:rsid w:val="006D6354"/>
    <w:rsid w:val="006F0D66"/>
    <w:rsid w:val="006F0F67"/>
    <w:rsid w:val="006F13BB"/>
    <w:rsid w:val="006F3B83"/>
    <w:rsid w:val="006F4B55"/>
    <w:rsid w:val="006F5B43"/>
    <w:rsid w:val="0070238C"/>
    <w:rsid w:val="00702C47"/>
    <w:rsid w:val="00702E38"/>
    <w:rsid w:val="00705CE2"/>
    <w:rsid w:val="00707C4C"/>
    <w:rsid w:val="00713516"/>
    <w:rsid w:val="00721AA9"/>
    <w:rsid w:val="0072746E"/>
    <w:rsid w:val="00740B4A"/>
    <w:rsid w:val="00741206"/>
    <w:rsid w:val="00742A2A"/>
    <w:rsid w:val="007455F3"/>
    <w:rsid w:val="00745A76"/>
    <w:rsid w:val="007510C6"/>
    <w:rsid w:val="00752FB5"/>
    <w:rsid w:val="00753036"/>
    <w:rsid w:val="00757EC9"/>
    <w:rsid w:val="00777F25"/>
    <w:rsid w:val="00784106"/>
    <w:rsid w:val="00786DAC"/>
    <w:rsid w:val="007904D4"/>
    <w:rsid w:val="0079181C"/>
    <w:rsid w:val="00795E31"/>
    <w:rsid w:val="007A329C"/>
    <w:rsid w:val="007A3FA7"/>
    <w:rsid w:val="007A72BE"/>
    <w:rsid w:val="007B1905"/>
    <w:rsid w:val="007B2BFE"/>
    <w:rsid w:val="007C4268"/>
    <w:rsid w:val="007D36E6"/>
    <w:rsid w:val="007D46FA"/>
    <w:rsid w:val="007E1D91"/>
    <w:rsid w:val="007E4A9B"/>
    <w:rsid w:val="007E638A"/>
    <w:rsid w:val="007E7C25"/>
    <w:rsid w:val="007F1CF0"/>
    <w:rsid w:val="007F1DBA"/>
    <w:rsid w:val="007F7BC8"/>
    <w:rsid w:val="008023C2"/>
    <w:rsid w:val="00803811"/>
    <w:rsid w:val="00807648"/>
    <w:rsid w:val="00815082"/>
    <w:rsid w:val="00835030"/>
    <w:rsid w:val="00844E6E"/>
    <w:rsid w:val="00847520"/>
    <w:rsid w:val="008517FE"/>
    <w:rsid w:val="008518D6"/>
    <w:rsid w:val="008526F6"/>
    <w:rsid w:val="00854728"/>
    <w:rsid w:val="008600E8"/>
    <w:rsid w:val="00863079"/>
    <w:rsid w:val="008706C6"/>
    <w:rsid w:val="00877F34"/>
    <w:rsid w:val="008945C3"/>
    <w:rsid w:val="00894AF4"/>
    <w:rsid w:val="008A2A08"/>
    <w:rsid w:val="008A3244"/>
    <w:rsid w:val="008C1FFB"/>
    <w:rsid w:val="008C5407"/>
    <w:rsid w:val="008D1473"/>
    <w:rsid w:val="008D1F7F"/>
    <w:rsid w:val="008D6BD6"/>
    <w:rsid w:val="008E2AAE"/>
    <w:rsid w:val="008E6F23"/>
    <w:rsid w:val="008E7EDE"/>
    <w:rsid w:val="00901CC6"/>
    <w:rsid w:val="009066EF"/>
    <w:rsid w:val="009103DF"/>
    <w:rsid w:val="009121FA"/>
    <w:rsid w:val="00915EAB"/>
    <w:rsid w:val="0091797C"/>
    <w:rsid w:val="009221CF"/>
    <w:rsid w:val="009221E2"/>
    <w:rsid w:val="00930DDF"/>
    <w:rsid w:val="009401DF"/>
    <w:rsid w:val="00944904"/>
    <w:rsid w:val="00952AC2"/>
    <w:rsid w:val="00955BEB"/>
    <w:rsid w:val="00955FAD"/>
    <w:rsid w:val="00960D1A"/>
    <w:rsid w:val="00964F58"/>
    <w:rsid w:val="009661BB"/>
    <w:rsid w:val="009702D8"/>
    <w:rsid w:val="00982659"/>
    <w:rsid w:val="009863E3"/>
    <w:rsid w:val="009876C4"/>
    <w:rsid w:val="00993FD3"/>
    <w:rsid w:val="00994540"/>
    <w:rsid w:val="009A68B0"/>
    <w:rsid w:val="009A6D2A"/>
    <w:rsid w:val="009B24C1"/>
    <w:rsid w:val="009C3AF1"/>
    <w:rsid w:val="009D18A8"/>
    <w:rsid w:val="009D5025"/>
    <w:rsid w:val="009E198B"/>
    <w:rsid w:val="009E42F3"/>
    <w:rsid w:val="009E5477"/>
    <w:rsid w:val="009F24D2"/>
    <w:rsid w:val="00A03437"/>
    <w:rsid w:val="00A05645"/>
    <w:rsid w:val="00A0782A"/>
    <w:rsid w:val="00A1186E"/>
    <w:rsid w:val="00A16934"/>
    <w:rsid w:val="00A22B89"/>
    <w:rsid w:val="00A349F8"/>
    <w:rsid w:val="00A353F8"/>
    <w:rsid w:val="00A445D0"/>
    <w:rsid w:val="00A5256E"/>
    <w:rsid w:val="00A532DE"/>
    <w:rsid w:val="00A5415F"/>
    <w:rsid w:val="00A54E7B"/>
    <w:rsid w:val="00A63389"/>
    <w:rsid w:val="00A67FC8"/>
    <w:rsid w:val="00A70E0B"/>
    <w:rsid w:val="00A71122"/>
    <w:rsid w:val="00A767F1"/>
    <w:rsid w:val="00A86264"/>
    <w:rsid w:val="00A9136C"/>
    <w:rsid w:val="00A92AA2"/>
    <w:rsid w:val="00AA3D82"/>
    <w:rsid w:val="00AB537B"/>
    <w:rsid w:val="00AC2133"/>
    <w:rsid w:val="00AC3904"/>
    <w:rsid w:val="00AC52CB"/>
    <w:rsid w:val="00AC6ECC"/>
    <w:rsid w:val="00AD2617"/>
    <w:rsid w:val="00AE3646"/>
    <w:rsid w:val="00AE4A0E"/>
    <w:rsid w:val="00AE539C"/>
    <w:rsid w:val="00AF22DB"/>
    <w:rsid w:val="00B00A5D"/>
    <w:rsid w:val="00B02AAD"/>
    <w:rsid w:val="00B175A9"/>
    <w:rsid w:val="00B20A22"/>
    <w:rsid w:val="00B31B13"/>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75D20"/>
    <w:rsid w:val="00B83EDA"/>
    <w:rsid w:val="00B85338"/>
    <w:rsid w:val="00B86F70"/>
    <w:rsid w:val="00B87905"/>
    <w:rsid w:val="00B9537B"/>
    <w:rsid w:val="00B96984"/>
    <w:rsid w:val="00B9746A"/>
    <w:rsid w:val="00BA0E1B"/>
    <w:rsid w:val="00BB57C8"/>
    <w:rsid w:val="00BC00FB"/>
    <w:rsid w:val="00BC0700"/>
    <w:rsid w:val="00BC2538"/>
    <w:rsid w:val="00BC4198"/>
    <w:rsid w:val="00BC57CB"/>
    <w:rsid w:val="00BC59F0"/>
    <w:rsid w:val="00BD0FA4"/>
    <w:rsid w:val="00BE046B"/>
    <w:rsid w:val="00BF0290"/>
    <w:rsid w:val="00BF284E"/>
    <w:rsid w:val="00BF72E0"/>
    <w:rsid w:val="00C01CA0"/>
    <w:rsid w:val="00C050B5"/>
    <w:rsid w:val="00C122AC"/>
    <w:rsid w:val="00C1418A"/>
    <w:rsid w:val="00C150EE"/>
    <w:rsid w:val="00C16C31"/>
    <w:rsid w:val="00C17626"/>
    <w:rsid w:val="00C27AC9"/>
    <w:rsid w:val="00C27C99"/>
    <w:rsid w:val="00C4146F"/>
    <w:rsid w:val="00C4422C"/>
    <w:rsid w:val="00C45483"/>
    <w:rsid w:val="00C4586A"/>
    <w:rsid w:val="00C517F9"/>
    <w:rsid w:val="00C5333F"/>
    <w:rsid w:val="00C61A78"/>
    <w:rsid w:val="00C72897"/>
    <w:rsid w:val="00C76485"/>
    <w:rsid w:val="00C77950"/>
    <w:rsid w:val="00CA23BB"/>
    <w:rsid w:val="00CA554F"/>
    <w:rsid w:val="00CA5B29"/>
    <w:rsid w:val="00CB075A"/>
    <w:rsid w:val="00CB2AB9"/>
    <w:rsid w:val="00CB6532"/>
    <w:rsid w:val="00CC34B9"/>
    <w:rsid w:val="00CD3FA3"/>
    <w:rsid w:val="00CD5F8C"/>
    <w:rsid w:val="00CE695F"/>
    <w:rsid w:val="00CF6F3D"/>
    <w:rsid w:val="00D01333"/>
    <w:rsid w:val="00D04162"/>
    <w:rsid w:val="00D0489A"/>
    <w:rsid w:val="00D04CA0"/>
    <w:rsid w:val="00D12BB6"/>
    <w:rsid w:val="00D14B2C"/>
    <w:rsid w:val="00D16D44"/>
    <w:rsid w:val="00D20C6E"/>
    <w:rsid w:val="00D25BFA"/>
    <w:rsid w:val="00D312CC"/>
    <w:rsid w:val="00D3787B"/>
    <w:rsid w:val="00D419B2"/>
    <w:rsid w:val="00D42A34"/>
    <w:rsid w:val="00D437AA"/>
    <w:rsid w:val="00D44E3C"/>
    <w:rsid w:val="00D57D4C"/>
    <w:rsid w:val="00D61A50"/>
    <w:rsid w:val="00D648AD"/>
    <w:rsid w:val="00D7379A"/>
    <w:rsid w:val="00D7685C"/>
    <w:rsid w:val="00D76C30"/>
    <w:rsid w:val="00D80FEE"/>
    <w:rsid w:val="00D8442E"/>
    <w:rsid w:val="00D97C9A"/>
    <w:rsid w:val="00DA0D56"/>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F381C"/>
    <w:rsid w:val="00DF3D27"/>
    <w:rsid w:val="00E07D0A"/>
    <w:rsid w:val="00E13679"/>
    <w:rsid w:val="00E1531C"/>
    <w:rsid w:val="00E1744B"/>
    <w:rsid w:val="00E21802"/>
    <w:rsid w:val="00E21B02"/>
    <w:rsid w:val="00E31023"/>
    <w:rsid w:val="00E33945"/>
    <w:rsid w:val="00E35129"/>
    <w:rsid w:val="00E400C7"/>
    <w:rsid w:val="00E60D9F"/>
    <w:rsid w:val="00E61A7E"/>
    <w:rsid w:val="00E66826"/>
    <w:rsid w:val="00E751D3"/>
    <w:rsid w:val="00E80742"/>
    <w:rsid w:val="00E85CEB"/>
    <w:rsid w:val="00E919CD"/>
    <w:rsid w:val="00EA05B8"/>
    <w:rsid w:val="00EB55FE"/>
    <w:rsid w:val="00EC1F33"/>
    <w:rsid w:val="00EE340B"/>
    <w:rsid w:val="00EE50D6"/>
    <w:rsid w:val="00EE7B3C"/>
    <w:rsid w:val="00EF1292"/>
    <w:rsid w:val="00F04394"/>
    <w:rsid w:val="00F04868"/>
    <w:rsid w:val="00F12CCA"/>
    <w:rsid w:val="00F13937"/>
    <w:rsid w:val="00F16B49"/>
    <w:rsid w:val="00F176A2"/>
    <w:rsid w:val="00F17C99"/>
    <w:rsid w:val="00F32D90"/>
    <w:rsid w:val="00F32F97"/>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5A4E"/>
    <w:rsid w:val="00FB6811"/>
    <w:rsid w:val="00FB69DD"/>
    <w:rsid w:val="00FC027D"/>
    <w:rsid w:val="00FC4AF5"/>
    <w:rsid w:val="00FC69DC"/>
    <w:rsid w:val="00FC7952"/>
    <w:rsid w:val="00FC7E06"/>
    <w:rsid w:val="00FD0440"/>
    <w:rsid w:val="00FD44EF"/>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aa">
    <w:name w:val="Balloon Text"/>
    <w:basedOn w:val="a"/>
    <w:link w:val="ab"/>
    <w:uiPriority w:val="99"/>
    <w:semiHidden/>
    <w:unhideWhenUsed/>
    <w:rsid w:val="00994540"/>
    <w:rPr>
      <w:rFonts w:ascii="Tahoma" w:hAnsi="Tahoma" w:cs="Tahoma"/>
      <w:sz w:val="16"/>
      <w:szCs w:val="16"/>
    </w:rPr>
  </w:style>
  <w:style w:type="character" w:customStyle="1" w:styleId="ab">
    <w:name w:val="Текст выноски Знак"/>
    <w:basedOn w:val="a0"/>
    <w:link w:val="aa"/>
    <w:uiPriority w:val="99"/>
    <w:semiHidden/>
    <w:rsid w:val="00994540"/>
    <w:rPr>
      <w:rFonts w:ascii="Tahoma"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A28E8-7C5B-44DE-A858-D057427FC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1200</Words>
  <Characters>6842</Characters>
  <Application>Microsoft Office Word</Application>
  <DocSecurity>0</DocSecurity>
  <Lines>57</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Miskrada</cp:lastModifiedBy>
  <cp:revision>3</cp:revision>
  <cp:lastPrinted>2026-01-01T13:18:00Z</cp:lastPrinted>
  <dcterms:created xsi:type="dcterms:W3CDTF">2026-09-18T13:50:00Z</dcterms:created>
  <dcterms:modified xsi:type="dcterms:W3CDTF">2026-09-21T11:36:00Z</dcterms:modified>
</cp:coreProperties>
</file>