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41" w:rsidRDefault="00636141" w:rsidP="00636141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141" w:rsidRDefault="00636141" w:rsidP="00636141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636141" w:rsidRDefault="00636141" w:rsidP="00636141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1493</w:t>
      </w:r>
    </w:p>
    <w:p w:rsidR="00FE58CF" w:rsidRPr="00FE58CF" w:rsidRDefault="00FE58CF" w:rsidP="00FE58CF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FE58CF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FE58CF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FE58CF" w:rsidRPr="00FE58CF" w:rsidRDefault="00FE58CF" w:rsidP="00FE58CF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8CF" w:rsidRPr="00D33CDC" w:rsidRDefault="00FE58CF" w:rsidP="00FE58CF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3C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внесення змін до рішення № 1424</w:t>
      </w:r>
    </w:p>
    <w:p w:rsidR="00FE58CF" w:rsidRPr="00D33CDC" w:rsidRDefault="00FE58CF" w:rsidP="00FE5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30.03.2023 року  «</w:t>
      </w:r>
      <w:r w:rsidRPr="00D33CDC">
        <w:rPr>
          <w:rFonts w:ascii="Times New Roman" w:hAnsi="Times New Roman" w:cs="Times New Roman"/>
          <w:sz w:val="28"/>
          <w:szCs w:val="28"/>
        </w:rPr>
        <w:t>Про затвердження  технічної документації</w:t>
      </w:r>
    </w:p>
    <w:p w:rsidR="00FE58CF" w:rsidRPr="00D33CDC" w:rsidRDefault="00FE58CF" w:rsidP="00FE5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t xml:space="preserve"> із  землеустрою щодо інвентаризації земель</w:t>
      </w:r>
    </w:p>
    <w:p w:rsidR="00FE58CF" w:rsidRPr="00D33CDC" w:rsidRDefault="00FE58CF" w:rsidP="00FE5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t xml:space="preserve">01.18 Земельні ділянки загального користування, </w:t>
      </w:r>
    </w:p>
    <w:p w:rsidR="00FE58CF" w:rsidRPr="00D33CDC" w:rsidRDefault="00FE58CF" w:rsidP="00FE5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t>які використовуються як польові дороги, прогони</w:t>
      </w:r>
    </w:p>
    <w:p w:rsidR="00FE58CF" w:rsidRDefault="00FE58CF" w:rsidP="00FE5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t>з метою надання  в оренду»</w:t>
      </w:r>
    </w:p>
    <w:p w:rsidR="00FE58CF" w:rsidRPr="00D33CDC" w:rsidRDefault="00FE58CF" w:rsidP="00FE5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8CF" w:rsidRPr="00D33CDC" w:rsidRDefault="00FE58CF" w:rsidP="00FE5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t xml:space="preserve">Розглянувши звернення  ПП «Західний Буг» про встановлення орендної плати у розмірі 12%  на  земельні ділянки загального користування, які використовуються як польові дороги, прогони надані в оренду згідно рішення </w:t>
      </w:r>
      <w:proofErr w:type="spellStart"/>
      <w:r w:rsidRPr="00D33C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D33C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№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1424</w:t>
      </w:r>
      <w:r w:rsidRPr="00D33C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від 30.03.2023 року, </w:t>
      </w:r>
      <w:r>
        <w:rPr>
          <w:rFonts w:ascii="Times New Roman" w:hAnsi="Times New Roman" w:cs="Times New Roman"/>
          <w:sz w:val="28"/>
          <w:szCs w:val="28"/>
        </w:rPr>
        <w:t>відповідно до ст. 12</w:t>
      </w:r>
      <w:r w:rsidRPr="00D33CDC">
        <w:rPr>
          <w:rFonts w:ascii="Times New Roman" w:hAnsi="Times New Roman" w:cs="Times New Roman"/>
          <w:sz w:val="28"/>
          <w:szCs w:val="28"/>
        </w:rPr>
        <w:t xml:space="preserve">,37-1, 93, 122, 123, 126, 134 Земельного Кодексу України, ст.373, 374 Цивільного кодексу України, Закону України «Про землеустрій», Закону України «Про оренду землі», Податкового кодексу України,  п. 34 ч. 1 ст. 26 Закону України 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D33CDC">
        <w:rPr>
          <w:rFonts w:ascii="Times New Roman" w:hAnsi="Times New Roman" w:cs="Times New Roman"/>
          <w:sz w:val="28"/>
          <w:szCs w:val="28"/>
        </w:rPr>
        <w:t xml:space="preserve"> сесія 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 міської ради   </w:t>
      </w:r>
      <w:r>
        <w:rPr>
          <w:rFonts w:ascii="Times New Roman" w:hAnsi="Times New Roman" w:cs="Times New Roman"/>
          <w:sz w:val="28"/>
          <w:szCs w:val="28"/>
        </w:rPr>
        <w:t>VІІІ демократичного скликання</w:t>
      </w:r>
    </w:p>
    <w:p w:rsidR="00FE58CF" w:rsidRPr="00D33CDC" w:rsidRDefault="00FE58CF" w:rsidP="00FE58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3C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FE58CF" w:rsidRPr="00D33CDC" w:rsidRDefault="00FE58CF" w:rsidP="00FE5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t xml:space="preserve">         1. Внести зміни в рішення </w:t>
      </w:r>
      <w:proofErr w:type="spellStart"/>
      <w:r w:rsidRPr="00D33CDC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D33CDC">
        <w:rPr>
          <w:rFonts w:ascii="Times New Roman" w:hAnsi="Times New Roman" w:cs="Times New Roman"/>
          <w:sz w:val="28"/>
          <w:szCs w:val="28"/>
        </w:rPr>
        <w:t xml:space="preserve"> міської ради № 1424  від 30.03.2023року «Про затвердження  технічної документації із  землеустрою щодо інвентаризації земель 01.18 Земельні ділянки загального користування, які використовуються як польові дороги, прогони з метою надання  в оренду</w:t>
      </w:r>
      <w:r w:rsidRPr="00D33C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D33CDC">
        <w:rPr>
          <w:rFonts w:ascii="Times New Roman" w:hAnsi="Times New Roman" w:cs="Times New Roman"/>
          <w:color w:val="222222"/>
          <w:sz w:val="28"/>
          <w:szCs w:val="28"/>
        </w:rPr>
        <w:t>, а саме пункт 3 викласти у наступній редакції :</w:t>
      </w:r>
    </w:p>
    <w:p w:rsidR="00FE58CF" w:rsidRPr="00D33CDC" w:rsidRDefault="00FE58CF" w:rsidP="00FE58C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D33CDC">
        <w:rPr>
          <w:color w:val="222222"/>
          <w:sz w:val="28"/>
          <w:szCs w:val="28"/>
          <w:lang w:val="uk-UA"/>
        </w:rPr>
        <w:t xml:space="preserve">« </w:t>
      </w:r>
      <w:r w:rsidRPr="00D33CDC">
        <w:rPr>
          <w:sz w:val="28"/>
          <w:szCs w:val="28"/>
          <w:lang w:val="uk-UA"/>
        </w:rPr>
        <w:t>3.  Надати в оренду ПП  «Західний Буг» земельні ділянки згідно Додатку 1 строком на 7 (сім) років та встановити розмір орендної плати 12% від нормативної грошової оцінки.»</w:t>
      </w:r>
    </w:p>
    <w:p w:rsidR="00FE58CF" w:rsidRPr="00D33CDC" w:rsidRDefault="00FE58CF" w:rsidP="00FE58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33CD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</w:t>
      </w:r>
      <w:r w:rsidRPr="00D33C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D33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даного рішення покласти на постійну комісію </w:t>
      </w:r>
      <w:proofErr w:type="spellStart"/>
      <w:r w:rsidRPr="00D33CDC">
        <w:rPr>
          <w:rFonts w:ascii="Times New Roman" w:hAnsi="Times New Roman" w:cs="Times New Roman"/>
          <w:color w:val="000000" w:themeColor="text1"/>
          <w:sz w:val="28"/>
          <w:szCs w:val="28"/>
        </w:rPr>
        <w:t>Новороздільської</w:t>
      </w:r>
      <w:proofErr w:type="spellEnd"/>
      <w:r w:rsidRPr="00D33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з питань землекористування</w:t>
      </w:r>
      <w:r w:rsidRPr="00D33C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(гол. </w:t>
      </w:r>
      <w:proofErr w:type="spellStart"/>
      <w:r w:rsidRPr="00D33C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Складановський</w:t>
      </w:r>
      <w:proofErr w:type="spellEnd"/>
      <w:r w:rsidRPr="00D33C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І.)</w:t>
      </w:r>
    </w:p>
    <w:p w:rsidR="00FE58CF" w:rsidRPr="00D33CDC" w:rsidRDefault="00FE58CF" w:rsidP="00FE58CF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FE58CF" w:rsidRPr="00D33CDC" w:rsidRDefault="00FE58CF" w:rsidP="00FE58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FE58CF" w:rsidRPr="00D33CDC" w:rsidRDefault="00FE58CF" w:rsidP="00FE5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CDC">
        <w:rPr>
          <w:rFonts w:ascii="Times New Roman" w:hAnsi="Times New Roman" w:cs="Times New Roman"/>
          <w:sz w:val="28"/>
          <w:szCs w:val="28"/>
        </w:rPr>
        <w:lastRenderedPageBreak/>
        <w:t>МІСЬКИЙ ГОЛОВА                                                            Ярина ЯЦЕНКО</w:t>
      </w:r>
      <w:bookmarkStart w:id="0" w:name="_GoBack"/>
      <w:bookmarkEnd w:id="0"/>
    </w:p>
    <w:p w:rsidR="00FE58CF" w:rsidRDefault="00FE58CF" w:rsidP="00FE58CF">
      <w:pPr>
        <w:spacing w:after="0"/>
        <w:jc w:val="both"/>
      </w:pPr>
    </w:p>
    <w:p w:rsidR="00D45A75" w:rsidRDefault="00D45A75"/>
    <w:sectPr w:rsidR="00D45A75" w:rsidSect="00D45A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CFE"/>
    <w:multiLevelType w:val="hybridMultilevel"/>
    <w:tmpl w:val="7A021CD4"/>
    <w:lvl w:ilvl="0" w:tplc="C060D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36141"/>
    <w:rsid w:val="00636141"/>
    <w:rsid w:val="00D45A75"/>
    <w:rsid w:val="00FE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1132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2023-07-27T16:12:00Z</dcterms:created>
  <dcterms:modified xsi:type="dcterms:W3CDTF">2023-07-27T16:13:00Z</dcterms:modified>
</cp:coreProperties>
</file>