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17" w:rsidRDefault="00DD5017" w:rsidP="00DD5017">
      <w:pPr>
        <w:shd w:val="clear" w:color="auto" w:fill="FAFAFA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  <w:lang w:eastAsia="uk-UA"/>
        </w:rPr>
        <w:drawing>
          <wp:inline distT="0" distB="0" distL="0" distR="0">
            <wp:extent cx="421640" cy="588010"/>
            <wp:effectExtent l="19050" t="0" r="0" b="0"/>
            <wp:docPr id="1" name="Рисунок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5017" w:rsidRDefault="00DD5017" w:rsidP="00DD5017">
      <w:pPr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8"/>
          <w:szCs w:val="18"/>
        </w:rPr>
        <w:br/>
      </w:r>
    </w:p>
    <w:p w:rsidR="00DD5017" w:rsidRDefault="00DD5017" w:rsidP="00DD5017">
      <w:pPr>
        <w:shd w:val="clear" w:color="auto" w:fill="FAFAFA"/>
        <w:spacing w:before="100" w:beforeAutospacing="1" w:after="100" w:afterAutospacing="1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НОВОРОЗДІЛЬСЬКА МІСЬКА РАДА</w:t>
      </w:r>
      <w:r>
        <w:rPr>
          <w:rFonts w:ascii="Arial" w:hAnsi="Arial" w:cs="Arial"/>
          <w:sz w:val="18"/>
          <w:szCs w:val="18"/>
        </w:rPr>
        <w:br/>
        <w:t>  ЛЬВІВСЬКОЇ ОБЛАСТІ</w:t>
      </w:r>
      <w:r>
        <w:rPr>
          <w:rFonts w:ascii="Arial" w:hAnsi="Arial" w:cs="Arial"/>
          <w:sz w:val="18"/>
          <w:szCs w:val="18"/>
        </w:rPr>
        <w:br/>
      </w:r>
      <w:r>
        <w:rPr>
          <w:rFonts w:ascii="Arial" w:hAnsi="Arial" w:cs="Arial"/>
          <w:sz w:val="18"/>
          <w:szCs w:val="18"/>
        </w:rPr>
        <w:br/>
        <w:t>РІШЕННЯ № 1498</w:t>
      </w:r>
    </w:p>
    <w:p w:rsidR="002A11B1" w:rsidRDefault="002A11B1" w:rsidP="002A11B1">
      <w:pPr>
        <w:spacing w:after="0"/>
        <w:ind w:left="567" w:right="424" w:hanging="851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    2</w:t>
      </w:r>
      <w:r>
        <w:rPr>
          <w:rFonts w:ascii="Times New Roman" w:hAnsi="Times New Roman"/>
          <w:sz w:val="28"/>
          <w:szCs w:val="28"/>
          <w:lang w:val="en-US"/>
        </w:rPr>
        <w:t>9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0</w:t>
      </w:r>
      <w:r>
        <w:rPr>
          <w:rFonts w:ascii="Times New Roman" w:hAnsi="Times New Roman"/>
          <w:sz w:val="28"/>
          <w:szCs w:val="28"/>
          <w:lang w:val="en-US"/>
        </w:rPr>
        <w:t>6</w:t>
      </w:r>
      <w:r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  <w:lang w:val="ru-RU"/>
        </w:rPr>
        <w:t>3</w:t>
      </w:r>
    </w:p>
    <w:tbl>
      <w:tblPr>
        <w:tblW w:w="13304" w:type="dxa"/>
        <w:tblInd w:w="-284" w:type="dxa"/>
        <w:shd w:val="clear" w:color="auto" w:fill="FAFAFA"/>
        <w:tblCellMar>
          <w:left w:w="0" w:type="dxa"/>
          <w:right w:w="0" w:type="dxa"/>
        </w:tblCellMar>
        <w:tblLook w:val="04A0"/>
      </w:tblPr>
      <w:tblGrid>
        <w:gridCol w:w="13304"/>
      </w:tblGrid>
      <w:tr w:rsidR="002A11B1" w:rsidRPr="008850B2" w:rsidTr="00B0786C">
        <w:trPr>
          <w:trHeight w:val="315"/>
        </w:trPr>
        <w:tc>
          <w:tcPr>
            <w:tcW w:w="13304" w:type="dxa"/>
            <w:shd w:val="clear" w:color="auto" w:fill="auto"/>
            <w:vAlign w:val="center"/>
            <w:hideMark/>
          </w:tcPr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Про затвердження технічної документації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із землеустрою щодо встановлення меж земельної 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ділянки в натурі (на місцевості) для будівництва  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індивідуальних гаражів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 вул. </w:t>
            </w:r>
            <w:proofErr w:type="spellStart"/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Ходорівська</w:t>
            </w:r>
            <w:proofErr w:type="spellEnd"/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, гараж 64 в м. Новий Розділ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з метою передачі безоплатно у власність</w:t>
            </w:r>
          </w:p>
          <w:p w:rsidR="002A11B1" w:rsidRPr="008850B2" w:rsidRDefault="002A11B1" w:rsidP="00B0786C">
            <w:pPr>
              <w:tabs>
                <w:tab w:val="left" w:pos="3614"/>
              </w:tabs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>Абдуразаковій</w:t>
            </w:r>
            <w:proofErr w:type="spellEnd"/>
            <w:r w:rsidRPr="008850B2"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 Любові Богданівні</w:t>
            </w:r>
          </w:p>
          <w:tbl>
            <w:tblPr>
              <w:tblW w:w="13304" w:type="dxa"/>
              <w:shd w:val="clear" w:color="auto" w:fill="FAFAFA"/>
              <w:tblCellMar>
                <w:left w:w="0" w:type="dxa"/>
                <w:right w:w="0" w:type="dxa"/>
              </w:tblCellMar>
              <w:tblLook w:val="04A0"/>
            </w:tblPr>
            <w:tblGrid>
              <w:gridCol w:w="13304"/>
            </w:tblGrid>
            <w:tr w:rsidR="002A11B1" w:rsidRPr="008850B2" w:rsidTr="00B0786C">
              <w:trPr>
                <w:trHeight w:val="315"/>
              </w:trPr>
              <w:tc>
                <w:tcPr>
                  <w:tcW w:w="13304" w:type="dxa"/>
                  <w:shd w:val="clear" w:color="auto" w:fill="auto"/>
                  <w:vAlign w:val="center"/>
                  <w:hideMark/>
                </w:tcPr>
                <w:p w:rsidR="002A11B1" w:rsidRPr="008850B2" w:rsidRDefault="002A11B1" w:rsidP="00B0786C">
                  <w:pPr>
                    <w:tabs>
                      <w:tab w:val="left" w:pos="540"/>
                    </w:tabs>
                    <w:spacing w:after="0"/>
                    <w:ind w:right="3664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            Розглянувши заяву </w:t>
                  </w:r>
                  <w:proofErr w:type="spellStart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Абдуразакової</w:t>
                  </w:r>
                  <w:proofErr w:type="spellEnd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Любові Богданівни про затвердження технічної документації із землеустрою щодо встановлення меж земельної ділянки в натурі (на місцевості) для будівництва індивідуальних гаражів  по вул. </w:t>
                  </w:r>
                  <w:proofErr w:type="spellStart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Ходорівська</w:t>
                  </w:r>
                  <w:proofErr w:type="spellEnd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, гараж 64  в м. Новий Розділ з метою передачі безоплатно у власність відповідно до ст. 12, 118, 121 Земельного кодексу України, Закону України «Про державну реєстрацію речових прав на нерухоме майно та їх обтяжень»,</w:t>
                  </w:r>
                  <w:r w:rsidRPr="008850B2">
                    <w:rPr>
                      <w:rFonts w:ascii="Times New Roman" w:hAnsi="Times New Roman" w:cs="Times New Roman"/>
                      <w:sz w:val="26"/>
                      <w:szCs w:val="26"/>
                    </w:rPr>
                    <w:t xml:space="preserve"> </w:t>
                  </w: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Закону України «Про внесення змін до деяких законодавчих актів України щодо відновлення сфери оформлення прав оренди земельних ділянок сільськогосподарського призначення та удосконалення законодавства щодо охорони земель»,  п. 34 ч. 1 ст. 26 Закону України </w:t>
                  </w:r>
                  <w:proofErr w:type="spellStart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“Про</w:t>
                  </w:r>
                  <w:proofErr w:type="spellEnd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місцеве самоврядування в </w:t>
                  </w:r>
                  <w:proofErr w:type="spellStart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Україні”</w:t>
                  </w:r>
                  <w:proofErr w:type="spellEnd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XXXIV</w:t>
                  </w: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  <w:lang w:val="ru-RU"/>
                    </w:rPr>
                    <w:t xml:space="preserve"> </w:t>
                  </w: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сесія </w:t>
                  </w: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VII</w:t>
                  </w:r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І демократичного скликання </w:t>
                  </w:r>
                  <w:proofErr w:type="spellStart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Новороздільської</w:t>
                  </w:r>
                  <w:proofErr w:type="spellEnd"/>
                  <w:r w:rsidRPr="008850B2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міської ради</w:t>
                  </w:r>
                </w:p>
              </w:tc>
            </w:tr>
          </w:tbl>
          <w:p w:rsidR="002A11B1" w:rsidRPr="008850B2" w:rsidRDefault="002A11B1" w:rsidP="00B0786C">
            <w:pPr>
              <w:tabs>
                <w:tab w:val="left" w:pos="-142"/>
                <w:tab w:val="left" w:pos="851"/>
              </w:tabs>
              <w:spacing w:after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lang w:eastAsia="uk-UA"/>
              </w:rPr>
            </w:pPr>
          </w:p>
        </w:tc>
      </w:tr>
      <w:tr w:rsidR="002A11B1" w:rsidRPr="008850B2" w:rsidTr="00B0786C">
        <w:trPr>
          <w:trHeight w:val="315"/>
        </w:trPr>
        <w:tc>
          <w:tcPr>
            <w:tcW w:w="13304" w:type="dxa"/>
            <w:shd w:val="clear" w:color="auto" w:fill="auto"/>
            <w:vAlign w:val="center"/>
          </w:tcPr>
          <w:p w:rsidR="002A11B1" w:rsidRPr="008850B2" w:rsidRDefault="002A11B1" w:rsidP="00B0786C">
            <w:pPr>
              <w:spacing w:after="0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8850B2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>В И Р І Ш И Л А:</w:t>
            </w:r>
          </w:p>
        </w:tc>
      </w:tr>
    </w:tbl>
    <w:p w:rsidR="002A11B1" w:rsidRPr="008850B2" w:rsidRDefault="002A11B1" w:rsidP="002A11B1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50B2">
        <w:rPr>
          <w:rFonts w:ascii="Times New Roman" w:hAnsi="Times New Roman" w:cs="Times New Roman"/>
          <w:sz w:val="28"/>
          <w:szCs w:val="28"/>
        </w:rPr>
        <w:t xml:space="preserve">1. Затвердити технічну документацію із землеустрою щодо встановлення   меж земельної ділянки в натурі (на місцевості) площею 0,0026 га для будівництва індивідуальних гаражів по вул. </w:t>
      </w:r>
      <w:proofErr w:type="spellStart"/>
      <w:r w:rsidRPr="008850B2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8850B2">
        <w:rPr>
          <w:rFonts w:ascii="Times New Roman" w:hAnsi="Times New Roman" w:cs="Times New Roman"/>
          <w:sz w:val="28"/>
          <w:szCs w:val="28"/>
        </w:rPr>
        <w:t>, гараж 64 в м. Новий Розділ, кадастровий номер 4610800000:01:011:0071, з метою передачі безоплатно у власність.</w:t>
      </w:r>
    </w:p>
    <w:p w:rsidR="002A11B1" w:rsidRPr="008850B2" w:rsidRDefault="002A11B1" w:rsidP="002A11B1">
      <w:pPr>
        <w:tabs>
          <w:tab w:val="left" w:pos="-284"/>
        </w:tabs>
        <w:spacing w:after="0"/>
        <w:ind w:lef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50B2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0B2">
        <w:rPr>
          <w:rFonts w:ascii="Times New Roman" w:hAnsi="Times New Roman" w:cs="Times New Roman"/>
          <w:sz w:val="28"/>
          <w:szCs w:val="28"/>
        </w:rPr>
        <w:t xml:space="preserve">Передати </w:t>
      </w:r>
      <w:proofErr w:type="spellStart"/>
      <w:r w:rsidRPr="008850B2">
        <w:rPr>
          <w:rFonts w:ascii="Times New Roman" w:hAnsi="Times New Roman" w:cs="Times New Roman"/>
          <w:sz w:val="28"/>
          <w:szCs w:val="28"/>
        </w:rPr>
        <w:t>Абдуразаковій</w:t>
      </w:r>
      <w:proofErr w:type="spellEnd"/>
      <w:r w:rsidRPr="008850B2">
        <w:rPr>
          <w:rFonts w:ascii="Times New Roman" w:hAnsi="Times New Roman" w:cs="Times New Roman"/>
          <w:sz w:val="28"/>
          <w:szCs w:val="28"/>
        </w:rPr>
        <w:t xml:space="preserve"> Любові Богданівні безоплатно у власність земельну ділянку площею 0,0026 га для будівництва індивідуальних гаражів по вул. </w:t>
      </w:r>
      <w:proofErr w:type="spellStart"/>
      <w:r w:rsidRPr="008850B2">
        <w:rPr>
          <w:rFonts w:ascii="Times New Roman" w:hAnsi="Times New Roman" w:cs="Times New Roman"/>
          <w:sz w:val="28"/>
          <w:szCs w:val="28"/>
        </w:rPr>
        <w:t>Ходорівська</w:t>
      </w:r>
      <w:proofErr w:type="spellEnd"/>
      <w:r w:rsidRPr="008850B2">
        <w:rPr>
          <w:rFonts w:ascii="Times New Roman" w:hAnsi="Times New Roman" w:cs="Times New Roman"/>
          <w:sz w:val="28"/>
          <w:szCs w:val="28"/>
        </w:rPr>
        <w:t>, гараж 64 в м. Новий Розділ, кадастровий номер 4610800000:01:011:0071.</w:t>
      </w:r>
    </w:p>
    <w:p w:rsidR="002A11B1" w:rsidRPr="008850B2" w:rsidRDefault="002A11B1" w:rsidP="002A11B1">
      <w:pPr>
        <w:tabs>
          <w:tab w:val="left" w:pos="142"/>
        </w:tabs>
        <w:spacing w:after="0"/>
        <w:ind w:left="-50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8850B2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8850B2">
        <w:rPr>
          <w:rFonts w:ascii="Times New Roman" w:hAnsi="Times New Roman" w:cs="Times New Roman"/>
          <w:sz w:val="28"/>
          <w:szCs w:val="28"/>
        </w:rPr>
        <w:t>Абдуразаковій</w:t>
      </w:r>
      <w:proofErr w:type="spellEnd"/>
      <w:r w:rsidRPr="008850B2">
        <w:rPr>
          <w:rFonts w:ascii="Times New Roman" w:hAnsi="Times New Roman" w:cs="Times New Roman"/>
          <w:sz w:val="28"/>
          <w:szCs w:val="28"/>
        </w:rPr>
        <w:t xml:space="preserve"> Любові Богданівні</w:t>
      </w:r>
      <w:bookmarkStart w:id="0" w:name="_GoBack"/>
      <w:bookmarkEnd w:id="0"/>
      <w:r w:rsidRPr="008850B2">
        <w:rPr>
          <w:rFonts w:ascii="Times New Roman" w:hAnsi="Times New Roman" w:cs="Times New Roman"/>
          <w:sz w:val="28"/>
          <w:szCs w:val="28"/>
        </w:rPr>
        <w:t>:</w:t>
      </w:r>
    </w:p>
    <w:p w:rsidR="002A11B1" w:rsidRPr="008850B2" w:rsidRDefault="002A11B1" w:rsidP="002A11B1">
      <w:pPr>
        <w:tabs>
          <w:tab w:val="left" w:pos="142"/>
          <w:tab w:val="left" w:pos="3240"/>
        </w:tabs>
        <w:spacing w:after="0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50B2">
        <w:rPr>
          <w:rFonts w:ascii="Times New Roman" w:hAnsi="Times New Roman" w:cs="Times New Roman"/>
          <w:sz w:val="28"/>
          <w:szCs w:val="28"/>
        </w:rPr>
        <w:lastRenderedPageBreak/>
        <w:t>3.1.провести реєстрацію речових прав на земельну ділянку вказану в пункті другому цього рішення у встановленому законодавством порядку;</w:t>
      </w:r>
    </w:p>
    <w:p w:rsidR="002A11B1" w:rsidRPr="008850B2" w:rsidRDefault="002A11B1" w:rsidP="002A11B1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8850B2">
        <w:rPr>
          <w:rFonts w:ascii="Times New Roman" w:hAnsi="Times New Roman" w:cs="Times New Roman"/>
          <w:sz w:val="28"/>
          <w:szCs w:val="28"/>
        </w:rPr>
        <w:t>3.2 використовувати земельну ділянку за цільовим призначенням та дотримуватись   вимог   статті 91 Земельного Кодексу України.</w:t>
      </w:r>
    </w:p>
    <w:p w:rsidR="002A11B1" w:rsidRPr="008850B2" w:rsidRDefault="002A11B1" w:rsidP="002A11B1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284" w:hanging="2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8850B2">
        <w:rPr>
          <w:rFonts w:ascii="Times New Roman" w:hAnsi="Times New Roman" w:cs="Times New Roman"/>
          <w:sz w:val="28"/>
          <w:szCs w:val="28"/>
        </w:rPr>
        <w:t xml:space="preserve">4. Контроль за виконанням даного рішення покласти на постійну комісію з питань землекористування ( голова комісії </w:t>
      </w:r>
      <w:proofErr w:type="spellStart"/>
      <w:r w:rsidRPr="008850B2">
        <w:rPr>
          <w:rFonts w:ascii="Times New Roman" w:hAnsi="Times New Roman" w:cs="Times New Roman"/>
          <w:sz w:val="28"/>
          <w:szCs w:val="28"/>
        </w:rPr>
        <w:t>Складановський</w:t>
      </w:r>
      <w:proofErr w:type="spellEnd"/>
      <w:r w:rsidRPr="008850B2">
        <w:rPr>
          <w:rFonts w:ascii="Times New Roman" w:hAnsi="Times New Roman" w:cs="Times New Roman"/>
          <w:sz w:val="28"/>
          <w:szCs w:val="28"/>
        </w:rPr>
        <w:t xml:space="preserve"> І. Л.).</w:t>
      </w:r>
    </w:p>
    <w:p w:rsidR="002A11B1" w:rsidRDefault="002A11B1" w:rsidP="002A11B1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2A11B1" w:rsidRPr="008850B2" w:rsidRDefault="002A11B1" w:rsidP="002A11B1">
      <w:pPr>
        <w:shd w:val="clear" w:color="auto" w:fill="FFFFFF"/>
        <w:tabs>
          <w:tab w:val="left" w:pos="-142"/>
          <w:tab w:val="left" w:pos="851"/>
          <w:tab w:val="left" w:pos="3240"/>
        </w:tabs>
        <w:spacing w:after="0"/>
        <w:ind w:left="-502"/>
        <w:jc w:val="both"/>
        <w:rPr>
          <w:rFonts w:ascii="Times New Roman" w:hAnsi="Times New Roman" w:cs="Times New Roman"/>
          <w:sz w:val="28"/>
          <w:szCs w:val="28"/>
        </w:rPr>
      </w:pPr>
    </w:p>
    <w:p w:rsidR="002A11B1" w:rsidRPr="00C86536" w:rsidRDefault="002A11B1" w:rsidP="002A11B1">
      <w:pPr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2A11B1" w:rsidRPr="00D9291D" w:rsidRDefault="002A11B1" w:rsidP="002A11B1">
      <w:pPr>
        <w:shd w:val="clear" w:color="auto" w:fill="FFFFFF"/>
        <w:tabs>
          <w:tab w:val="left" w:pos="-142"/>
          <w:tab w:val="left" w:pos="142"/>
          <w:tab w:val="left" w:pos="851"/>
          <w:tab w:val="left" w:pos="3240"/>
        </w:tabs>
        <w:spacing w:after="0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C86536"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D9291D">
        <w:rPr>
          <w:rFonts w:ascii="Times New Roman" w:hAnsi="Times New Roman" w:cs="Times New Roman"/>
          <w:sz w:val="28"/>
          <w:szCs w:val="28"/>
        </w:rPr>
        <w:t>МІСЬКИЙ ГОЛОВА</w:t>
      </w:r>
      <w:r w:rsidRPr="00D9291D">
        <w:rPr>
          <w:rFonts w:ascii="Times New Roman" w:hAnsi="Times New Roman" w:cs="Times New Roman"/>
          <w:sz w:val="28"/>
          <w:szCs w:val="28"/>
        </w:rPr>
        <w:tab/>
      </w:r>
      <w:r w:rsidRPr="00D9291D">
        <w:rPr>
          <w:rFonts w:ascii="Times New Roman" w:hAnsi="Times New Roman" w:cs="Times New Roman"/>
          <w:sz w:val="28"/>
          <w:szCs w:val="28"/>
        </w:rPr>
        <w:tab/>
      </w:r>
      <w:r w:rsidRPr="00D9291D">
        <w:rPr>
          <w:rFonts w:ascii="Times New Roman" w:hAnsi="Times New Roman" w:cs="Times New Roman"/>
          <w:sz w:val="28"/>
          <w:szCs w:val="28"/>
        </w:rPr>
        <w:tab/>
      </w:r>
      <w:r w:rsidRPr="00D9291D">
        <w:rPr>
          <w:rFonts w:ascii="Times New Roman" w:hAnsi="Times New Roman" w:cs="Times New Roman"/>
          <w:sz w:val="28"/>
          <w:szCs w:val="28"/>
        </w:rPr>
        <w:tab/>
        <w:t xml:space="preserve">                     </w:t>
      </w:r>
      <w:r w:rsidRPr="00D9291D">
        <w:rPr>
          <w:rFonts w:ascii="Times New Roman" w:hAnsi="Times New Roman" w:cs="Times New Roman"/>
          <w:sz w:val="28"/>
          <w:szCs w:val="28"/>
        </w:rPr>
        <w:tab/>
        <w:t>Ярина ЯЦЕНКО</w:t>
      </w:r>
    </w:p>
    <w:p w:rsidR="002A11B1" w:rsidRDefault="002A11B1" w:rsidP="002A11B1"/>
    <w:p w:rsidR="002B6F7C" w:rsidRDefault="002B6F7C"/>
    <w:sectPr w:rsidR="002B6F7C" w:rsidSect="002B6F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DD5017"/>
    <w:rsid w:val="002A11B1"/>
    <w:rsid w:val="002B6F7C"/>
    <w:rsid w:val="00DD5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0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501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98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1464</Words>
  <Characters>835</Characters>
  <Application>Microsoft Office Word</Application>
  <DocSecurity>0</DocSecurity>
  <Lines>6</Lines>
  <Paragraphs>4</Paragraphs>
  <ScaleCrop>false</ScaleCrop>
  <Company/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2023-07-27T16:16:00Z</dcterms:created>
  <dcterms:modified xsi:type="dcterms:W3CDTF">2023-07-27T16:17:00Z</dcterms:modified>
</cp:coreProperties>
</file>