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017" w:rsidRDefault="00E70017" w:rsidP="00E70017">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1640" cy="58801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4" cstate="print"/>
                    <a:srcRect/>
                    <a:stretch>
                      <a:fillRect/>
                    </a:stretch>
                  </pic:blipFill>
                  <pic:spPr bwMode="auto">
                    <a:xfrm>
                      <a:off x="0" y="0"/>
                      <a:ext cx="421640" cy="588010"/>
                    </a:xfrm>
                    <a:prstGeom prst="rect">
                      <a:avLst/>
                    </a:prstGeom>
                    <a:noFill/>
                    <a:ln w="9525">
                      <a:noFill/>
                      <a:miter lim="800000"/>
                      <a:headEnd/>
                      <a:tailEnd/>
                    </a:ln>
                  </pic:spPr>
                </pic:pic>
              </a:graphicData>
            </a:graphic>
          </wp:inline>
        </w:drawing>
      </w:r>
    </w:p>
    <w:p w:rsidR="00E70017" w:rsidRDefault="00E70017" w:rsidP="00E70017">
      <w:pPr>
        <w:rPr>
          <w:rFonts w:ascii="Times New Roman" w:hAnsi="Times New Roman"/>
          <w:sz w:val="24"/>
          <w:szCs w:val="24"/>
        </w:rPr>
      </w:pPr>
      <w:r>
        <w:rPr>
          <w:rFonts w:ascii="Arial" w:hAnsi="Arial" w:cs="Arial"/>
          <w:sz w:val="18"/>
          <w:szCs w:val="18"/>
        </w:rPr>
        <w:br/>
      </w:r>
    </w:p>
    <w:p w:rsidR="00E70017" w:rsidRDefault="00E70017" w:rsidP="00E70017">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1434</w:t>
      </w:r>
    </w:p>
    <w:p w:rsidR="00486859" w:rsidRPr="00FF29E7" w:rsidRDefault="00486859" w:rsidP="00486859">
      <w:pPr>
        <w:spacing w:after="0" w:line="276" w:lineRule="auto"/>
        <w:ind w:left="-284" w:right="424"/>
        <w:jc w:val="both"/>
        <w:rPr>
          <w:rFonts w:ascii="Times New Roman" w:hAnsi="Times New Roman"/>
          <w:sz w:val="28"/>
          <w:szCs w:val="28"/>
        </w:rPr>
      </w:pPr>
      <w:r w:rsidRPr="00486859">
        <w:rPr>
          <w:rFonts w:ascii="Times New Roman" w:hAnsi="Times New Roman"/>
          <w:sz w:val="28"/>
          <w:szCs w:val="28"/>
          <w:lang w:val="ru-RU"/>
        </w:rPr>
        <w:t>27</w:t>
      </w:r>
      <w:r>
        <w:rPr>
          <w:rFonts w:ascii="Times New Roman" w:hAnsi="Times New Roman"/>
          <w:sz w:val="28"/>
          <w:szCs w:val="28"/>
        </w:rPr>
        <w:t>.</w:t>
      </w:r>
      <w:r>
        <w:rPr>
          <w:rFonts w:ascii="Times New Roman" w:hAnsi="Times New Roman"/>
          <w:sz w:val="28"/>
          <w:szCs w:val="28"/>
          <w:lang w:val="ru-RU"/>
        </w:rPr>
        <w:t>0</w:t>
      </w:r>
      <w:r w:rsidRPr="00486859">
        <w:rPr>
          <w:rFonts w:ascii="Times New Roman" w:hAnsi="Times New Roman"/>
          <w:sz w:val="28"/>
          <w:szCs w:val="28"/>
          <w:lang w:val="ru-RU"/>
        </w:rPr>
        <w:t>4</w:t>
      </w:r>
      <w:r>
        <w:rPr>
          <w:rFonts w:ascii="Times New Roman" w:hAnsi="Times New Roman"/>
          <w:sz w:val="28"/>
          <w:szCs w:val="28"/>
        </w:rPr>
        <w:t>.202</w:t>
      </w:r>
      <w:r>
        <w:rPr>
          <w:rFonts w:ascii="Times New Roman" w:hAnsi="Times New Roman"/>
          <w:sz w:val="28"/>
          <w:szCs w:val="28"/>
          <w:lang w:val="ru-RU"/>
        </w:rPr>
        <w:t>3</w:t>
      </w:r>
    </w:p>
    <w:p w:rsidR="00486859" w:rsidRPr="00583022" w:rsidRDefault="00486859" w:rsidP="00486859">
      <w:pPr>
        <w:shd w:val="clear" w:color="auto" w:fill="FFFFFF"/>
        <w:spacing w:after="0" w:line="276" w:lineRule="auto"/>
        <w:jc w:val="both"/>
        <w:rPr>
          <w:rFonts w:ascii="Times New Roman" w:eastAsia="Times New Roman" w:hAnsi="Times New Roman" w:cs="Times New Roman"/>
          <w:bCs/>
          <w:color w:val="333333"/>
          <w:sz w:val="28"/>
          <w:szCs w:val="28"/>
          <w:bdr w:val="none" w:sz="0" w:space="0" w:color="auto" w:frame="1"/>
          <w:lang w:eastAsia="ru-RU"/>
        </w:rPr>
      </w:pPr>
      <w:r w:rsidRPr="00583022">
        <w:rPr>
          <w:rFonts w:ascii="Times New Roman" w:eastAsia="Times New Roman" w:hAnsi="Times New Roman" w:cs="Times New Roman"/>
          <w:bCs/>
          <w:color w:val="333333"/>
          <w:sz w:val="28"/>
          <w:szCs w:val="28"/>
          <w:bdr w:val="none" w:sz="0" w:space="0" w:color="auto" w:frame="1"/>
          <w:lang w:eastAsia="ru-RU"/>
        </w:rPr>
        <w:t>Про затвердження «Плану дій</w:t>
      </w:r>
    </w:p>
    <w:p w:rsidR="00486859" w:rsidRPr="00583022" w:rsidRDefault="00486859" w:rsidP="00486859">
      <w:pPr>
        <w:shd w:val="clear" w:color="auto" w:fill="FFFFFF"/>
        <w:spacing w:after="0" w:line="276" w:lineRule="auto"/>
        <w:jc w:val="both"/>
        <w:rPr>
          <w:rFonts w:ascii="Times New Roman" w:eastAsia="Times New Roman" w:hAnsi="Times New Roman" w:cs="Times New Roman"/>
          <w:bCs/>
          <w:color w:val="333333"/>
          <w:sz w:val="28"/>
          <w:szCs w:val="28"/>
          <w:bdr w:val="none" w:sz="0" w:space="0" w:color="auto" w:frame="1"/>
          <w:lang w:eastAsia="ru-RU"/>
        </w:rPr>
      </w:pPr>
      <w:r w:rsidRPr="00583022">
        <w:rPr>
          <w:rFonts w:ascii="Times New Roman" w:eastAsia="Times New Roman" w:hAnsi="Times New Roman" w:cs="Times New Roman"/>
          <w:bCs/>
          <w:color w:val="333333"/>
          <w:sz w:val="28"/>
          <w:szCs w:val="28"/>
          <w:bdr w:val="none" w:sz="0" w:space="0" w:color="auto" w:frame="1"/>
          <w:lang w:eastAsia="ru-RU"/>
        </w:rPr>
        <w:t>сталого енергетичного розвитку та клімату</w:t>
      </w:r>
    </w:p>
    <w:p w:rsidR="00486859" w:rsidRPr="00583022" w:rsidRDefault="00486859" w:rsidP="00486859">
      <w:pPr>
        <w:shd w:val="clear" w:color="auto" w:fill="FFFFFF"/>
        <w:spacing w:after="0" w:line="276" w:lineRule="auto"/>
        <w:jc w:val="both"/>
        <w:rPr>
          <w:rFonts w:ascii="Times New Roman" w:eastAsia="Times New Roman" w:hAnsi="Times New Roman" w:cs="Times New Roman"/>
          <w:bCs/>
          <w:color w:val="333333"/>
          <w:sz w:val="28"/>
          <w:szCs w:val="28"/>
          <w:bdr w:val="none" w:sz="0" w:space="0" w:color="auto" w:frame="1"/>
          <w:lang w:eastAsia="ru-RU"/>
        </w:rPr>
      </w:pPr>
      <w:proofErr w:type="spellStart"/>
      <w:r w:rsidRPr="00583022">
        <w:rPr>
          <w:rFonts w:ascii="Times New Roman" w:eastAsia="Times New Roman" w:hAnsi="Times New Roman" w:cs="Times New Roman"/>
          <w:bCs/>
          <w:color w:val="333333"/>
          <w:sz w:val="28"/>
          <w:szCs w:val="28"/>
          <w:bdr w:val="none" w:sz="0" w:space="0" w:color="auto" w:frame="1"/>
          <w:lang w:eastAsia="ru-RU"/>
        </w:rPr>
        <w:t>Новороздільської</w:t>
      </w:r>
      <w:proofErr w:type="spellEnd"/>
      <w:r w:rsidRPr="00583022">
        <w:rPr>
          <w:rFonts w:ascii="Times New Roman" w:eastAsia="Times New Roman" w:hAnsi="Times New Roman" w:cs="Times New Roman"/>
          <w:bCs/>
          <w:color w:val="333333"/>
          <w:sz w:val="28"/>
          <w:szCs w:val="28"/>
          <w:bdr w:val="none" w:sz="0" w:space="0" w:color="auto" w:frame="1"/>
          <w:lang w:eastAsia="ru-RU"/>
        </w:rPr>
        <w:t xml:space="preserve"> територіальної громади до 2030 року»</w:t>
      </w:r>
    </w:p>
    <w:p w:rsidR="00486859" w:rsidRPr="00583022" w:rsidRDefault="00486859" w:rsidP="00486859">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583022">
        <w:rPr>
          <w:rFonts w:ascii="Times New Roman" w:eastAsia="Times New Roman" w:hAnsi="Times New Roman" w:cs="Times New Roman"/>
          <w:color w:val="333333"/>
          <w:sz w:val="28"/>
          <w:szCs w:val="28"/>
          <w:lang w:eastAsia="ru-RU"/>
        </w:rPr>
        <w:t> </w:t>
      </w:r>
    </w:p>
    <w:p w:rsidR="00486859" w:rsidRPr="00583022" w:rsidRDefault="00486859" w:rsidP="00486859">
      <w:pPr>
        <w:shd w:val="clear" w:color="auto" w:fill="FFFFFF"/>
        <w:spacing w:after="0" w:line="276" w:lineRule="auto"/>
        <w:ind w:firstLine="708"/>
        <w:jc w:val="both"/>
        <w:rPr>
          <w:rFonts w:ascii="Times New Roman" w:eastAsia="Times New Roman" w:hAnsi="Times New Roman" w:cs="Times New Roman"/>
          <w:color w:val="333333"/>
          <w:sz w:val="28"/>
          <w:szCs w:val="28"/>
          <w:lang w:eastAsia="ru-RU"/>
        </w:rPr>
      </w:pPr>
      <w:r w:rsidRPr="00583022">
        <w:rPr>
          <w:rFonts w:ascii="Times New Roman" w:eastAsia="Times New Roman" w:hAnsi="Times New Roman" w:cs="Times New Roman"/>
          <w:color w:val="333333"/>
          <w:sz w:val="28"/>
          <w:szCs w:val="28"/>
          <w:bdr w:val="none" w:sz="0" w:space="0" w:color="auto" w:frame="1"/>
          <w:lang w:eastAsia="ru-RU"/>
        </w:rPr>
        <w:t xml:space="preserve">Відповідно до Закону України «Про місцеве самоврядування в Україні», Рамкової конвенції ООН про зміну клімату від 09.05.1992р., ратифікованої Законом України «Про ратифікацію Рамкової конвенції ООН про зміну клімату», Кіотського протоколу до Рамкової конвенції Організації Об'єднаних Націй про зміну клімату від 11.12.1997р., Закону України «Про енергетичну ефективність», Закону України «Про альтернативні джерела енергії», Комплексної державної програми енергозбереження України, затвердженої постановою Кабінету Міністрів України від 05.02.1997р. №148, інших нормативно-правових актів України, підтримуючи ініціативу Європейської комісії з усталеного розвитку міст, відому як «Угода мерів», направленого на об'єднання місцевих і регіональних органів влади, які взяли на себе добровільні зобов’язання підвищувати </w:t>
      </w:r>
      <w:proofErr w:type="spellStart"/>
      <w:r w:rsidRPr="00583022">
        <w:rPr>
          <w:rFonts w:ascii="Times New Roman" w:eastAsia="Times New Roman" w:hAnsi="Times New Roman" w:cs="Times New Roman"/>
          <w:color w:val="333333"/>
          <w:sz w:val="28"/>
          <w:szCs w:val="28"/>
          <w:bdr w:val="none" w:sz="0" w:space="0" w:color="auto" w:frame="1"/>
          <w:lang w:eastAsia="ru-RU"/>
        </w:rPr>
        <w:t>енергоефективність</w:t>
      </w:r>
      <w:proofErr w:type="spellEnd"/>
      <w:r w:rsidRPr="00583022">
        <w:rPr>
          <w:rFonts w:ascii="Times New Roman" w:eastAsia="Times New Roman" w:hAnsi="Times New Roman" w:cs="Times New Roman"/>
          <w:color w:val="333333"/>
          <w:sz w:val="28"/>
          <w:szCs w:val="28"/>
          <w:bdr w:val="none" w:sz="0" w:space="0" w:color="auto" w:frame="1"/>
          <w:lang w:eastAsia="ru-RU"/>
        </w:rPr>
        <w:t xml:space="preserve">, зменшувати обсяги викидів парникових газів та нарощувати використання відновлювальних джерел енергії на своїх територіях та забезпечувати подальше зростання якості життя, </w:t>
      </w:r>
      <w:r w:rsidRPr="00583022">
        <w:rPr>
          <w:rFonts w:ascii="Times New Roman" w:eastAsia="Times New Roman" w:hAnsi="Times New Roman" w:cs="Times New Roman"/>
          <w:color w:val="333333"/>
          <w:sz w:val="28"/>
          <w:szCs w:val="28"/>
          <w:bdr w:val="none" w:sz="0" w:space="0" w:color="auto" w:frame="1"/>
          <w:lang w:val="en-US" w:eastAsia="ru-RU"/>
        </w:rPr>
        <w:t>XXXII</w:t>
      </w:r>
      <w:r w:rsidRPr="00583022">
        <w:rPr>
          <w:rFonts w:ascii="Times New Roman" w:eastAsia="Times New Roman" w:hAnsi="Times New Roman" w:cs="Times New Roman"/>
          <w:color w:val="333333"/>
          <w:sz w:val="28"/>
          <w:szCs w:val="28"/>
          <w:bdr w:val="none" w:sz="0" w:space="0" w:color="auto" w:frame="1"/>
          <w:lang w:eastAsia="ru-RU"/>
        </w:rPr>
        <w:t xml:space="preserve"> сесія </w:t>
      </w:r>
      <w:r w:rsidRPr="00583022">
        <w:rPr>
          <w:rFonts w:ascii="Times New Roman" w:eastAsia="Times New Roman" w:hAnsi="Times New Roman" w:cs="Times New Roman"/>
          <w:color w:val="333333"/>
          <w:sz w:val="28"/>
          <w:szCs w:val="28"/>
          <w:bdr w:val="none" w:sz="0" w:space="0" w:color="auto" w:frame="1"/>
          <w:lang w:val="en-US" w:eastAsia="ru-RU"/>
        </w:rPr>
        <w:t>VIII</w:t>
      </w:r>
      <w:r w:rsidRPr="00583022">
        <w:rPr>
          <w:rFonts w:ascii="Times New Roman" w:eastAsia="Times New Roman" w:hAnsi="Times New Roman" w:cs="Times New Roman"/>
          <w:color w:val="333333"/>
          <w:sz w:val="28"/>
          <w:szCs w:val="28"/>
          <w:bdr w:val="none" w:sz="0" w:space="0" w:color="auto" w:frame="1"/>
          <w:lang w:eastAsia="ru-RU"/>
        </w:rPr>
        <w:t xml:space="preserve"> </w:t>
      </w:r>
      <w:proofErr w:type="spellStart"/>
      <w:r w:rsidRPr="00583022">
        <w:rPr>
          <w:rFonts w:ascii="Times New Roman" w:eastAsia="Times New Roman" w:hAnsi="Times New Roman" w:cs="Times New Roman"/>
          <w:color w:val="333333"/>
          <w:sz w:val="28"/>
          <w:szCs w:val="28"/>
          <w:bdr w:val="none" w:sz="0" w:space="0" w:color="auto" w:frame="1"/>
          <w:lang w:eastAsia="ru-RU"/>
        </w:rPr>
        <w:t>Новороздільської</w:t>
      </w:r>
      <w:proofErr w:type="spellEnd"/>
      <w:r w:rsidRPr="00583022">
        <w:rPr>
          <w:rFonts w:ascii="Times New Roman" w:eastAsia="Times New Roman" w:hAnsi="Times New Roman" w:cs="Times New Roman"/>
          <w:color w:val="333333"/>
          <w:sz w:val="28"/>
          <w:szCs w:val="28"/>
          <w:bdr w:val="none" w:sz="0" w:space="0" w:color="auto" w:frame="1"/>
          <w:lang w:eastAsia="ru-RU"/>
        </w:rPr>
        <w:t xml:space="preserve"> міської ради  демократичного скликання</w:t>
      </w:r>
    </w:p>
    <w:p w:rsidR="00486859" w:rsidRPr="00583022" w:rsidRDefault="00486859" w:rsidP="00486859">
      <w:pPr>
        <w:shd w:val="clear" w:color="auto" w:fill="FFFFFF"/>
        <w:spacing w:after="0" w:line="276" w:lineRule="auto"/>
        <w:rPr>
          <w:rFonts w:ascii="Times New Roman" w:eastAsia="Times New Roman" w:hAnsi="Times New Roman" w:cs="Times New Roman"/>
          <w:bCs/>
          <w:color w:val="333333"/>
          <w:sz w:val="28"/>
          <w:szCs w:val="28"/>
          <w:bdr w:val="none" w:sz="0" w:space="0" w:color="auto" w:frame="1"/>
          <w:lang w:val="ru-RU" w:eastAsia="ru-RU"/>
        </w:rPr>
      </w:pPr>
      <w:r w:rsidRPr="00583022">
        <w:rPr>
          <w:rFonts w:ascii="Times New Roman" w:eastAsia="Times New Roman" w:hAnsi="Times New Roman" w:cs="Times New Roman"/>
          <w:bCs/>
          <w:color w:val="333333"/>
          <w:sz w:val="28"/>
          <w:szCs w:val="28"/>
          <w:bdr w:val="none" w:sz="0" w:space="0" w:color="auto" w:frame="1"/>
          <w:lang w:eastAsia="ru-RU"/>
        </w:rPr>
        <w:t>В И Р І Ш И Л А:</w:t>
      </w:r>
    </w:p>
    <w:p w:rsidR="00486859" w:rsidRPr="00583022" w:rsidRDefault="00486859" w:rsidP="00486859">
      <w:pPr>
        <w:shd w:val="clear" w:color="auto" w:fill="FFFFFF"/>
        <w:spacing w:after="0" w:line="276" w:lineRule="auto"/>
        <w:ind w:right="113"/>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val="ru-RU" w:eastAsia="ru-RU"/>
        </w:rPr>
        <w:t xml:space="preserve">        </w:t>
      </w:r>
      <w:r w:rsidRPr="00583022">
        <w:rPr>
          <w:rFonts w:ascii="Times New Roman" w:eastAsia="Times New Roman" w:hAnsi="Times New Roman" w:cs="Times New Roman"/>
          <w:color w:val="333333"/>
          <w:sz w:val="28"/>
          <w:szCs w:val="28"/>
          <w:bdr w:val="none" w:sz="0" w:space="0" w:color="auto" w:frame="1"/>
          <w:lang w:val="ru-RU" w:eastAsia="ru-RU"/>
        </w:rPr>
        <w:t xml:space="preserve">1. </w:t>
      </w:r>
      <w:r w:rsidRPr="00583022">
        <w:rPr>
          <w:rFonts w:ascii="Times New Roman" w:eastAsia="Times New Roman" w:hAnsi="Times New Roman" w:cs="Times New Roman"/>
          <w:color w:val="333333"/>
          <w:sz w:val="28"/>
          <w:szCs w:val="28"/>
          <w:bdr w:val="none" w:sz="0" w:space="0" w:color="auto" w:frame="1"/>
          <w:lang w:eastAsia="ru-RU"/>
        </w:rPr>
        <w:t xml:space="preserve">Затвердити «План дій сталого енергетичного розвитку та клімату </w:t>
      </w:r>
      <w:proofErr w:type="spellStart"/>
      <w:r w:rsidRPr="00583022">
        <w:rPr>
          <w:rFonts w:ascii="Times New Roman" w:eastAsia="Times New Roman" w:hAnsi="Times New Roman" w:cs="Times New Roman"/>
          <w:color w:val="333333"/>
          <w:sz w:val="28"/>
          <w:szCs w:val="28"/>
          <w:bdr w:val="none" w:sz="0" w:space="0" w:color="auto" w:frame="1"/>
          <w:lang w:eastAsia="ru-RU"/>
        </w:rPr>
        <w:t>Новороздільської</w:t>
      </w:r>
      <w:proofErr w:type="spellEnd"/>
      <w:r w:rsidRPr="00583022">
        <w:rPr>
          <w:rFonts w:ascii="Times New Roman" w:eastAsia="Times New Roman" w:hAnsi="Times New Roman" w:cs="Times New Roman"/>
          <w:color w:val="333333"/>
          <w:sz w:val="28"/>
          <w:szCs w:val="28"/>
          <w:bdr w:val="none" w:sz="0" w:space="0" w:color="auto" w:frame="1"/>
          <w:lang w:eastAsia="ru-RU"/>
        </w:rPr>
        <w:t xml:space="preserve"> територіальної громади до 2030 року (далі – ПДСЕРК) (додається).</w:t>
      </w:r>
    </w:p>
    <w:p w:rsidR="00486859" w:rsidRPr="00583022" w:rsidRDefault="00486859" w:rsidP="00486859">
      <w:pPr>
        <w:shd w:val="clear" w:color="auto" w:fill="FFFFFF"/>
        <w:spacing w:after="0" w:line="276" w:lineRule="auto"/>
        <w:ind w:right="113"/>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eastAsia="ru-RU"/>
        </w:rPr>
        <w:t xml:space="preserve">        </w:t>
      </w:r>
      <w:r w:rsidRPr="00583022">
        <w:rPr>
          <w:rFonts w:ascii="Times New Roman" w:eastAsia="Times New Roman" w:hAnsi="Times New Roman" w:cs="Times New Roman"/>
          <w:color w:val="333333"/>
          <w:sz w:val="28"/>
          <w:szCs w:val="28"/>
          <w:bdr w:val="none" w:sz="0" w:space="0" w:color="auto" w:frame="1"/>
          <w:lang w:eastAsia="ru-RU"/>
        </w:rPr>
        <w:t>2</w:t>
      </w:r>
      <w:r>
        <w:rPr>
          <w:rFonts w:ascii="Times New Roman" w:eastAsia="Times New Roman" w:hAnsi="Times New Roman" w:cs="Times New Roman"/>
          <w:color w:val="333333"/>
          <w:sz w:val="28"/>
          <w:szCs w:val="28"/>
          <w:bdr w:val="none" w:sz="0" w:space="0" w:color="auto" w:frame="1"/>
          <w:lang w:eastAsia="ru-RU"/>
        </w:rPr>
        <w:t>.</w:t>
      </w:r>
      <w:r w:rsidRPr="00583022">
        <w:rPr>
          <w:rFonts w:ascii="Times New Roman" w:eastAsia="Times New Roman" w:hAnsi="Times New Roman" w:cs="Times New Roman"/>
          <w:color w:val="333333"/>
          <w:sz w:val="28"/>
          <w:szCs w:val="28"/>
          <w:bdr w:val="none" w:sz="0" w:space="0" w:color="auto" w:frame="1"/>
          <w:lang w:eastAsia="ru-RU"/>
        </w:rPr>
        <w:t>Виконавчим органам  </w:t>
      </w:r>
      <w:proofErr w:type="spellStart"/>
      <w:r w:rsidRPr="00583022">
        <w:rPr>
          <w:rFonts w:ascii="Times New Roman" w:eastAsia="Times New Roman" w:hAnsi="Times New Roman" w:cs="Times New Roman"/>
          <w:color w:val="333333"/>
          <w:sz w:val="28"/>
          <w:szCs w:val="28"/>
          <w:bdr w:val="none" w:sz="0" w:space="0" w:color="auto" w:frame="1"/>
          <w:lang w:eastAsia="ru-RU"/>
        </w:rPr>
        <w:t>Новороздільської</w:t>
      </w:r>
      <w:proofErr w:type="spellEnd"/>
      <w:r w:rsidRPr="00583022">
        <w:rPr>
          <w:rFonts w:ascii="Times New Roman" w:eastAsia="Times New Roman" w:hAnsi="Times New Roman" w:cs="Times New Roman"/>
          <w:color w:val="333333"/>
          <w:sz w:val="28"/>
          <w:szCs w:val="28"/>
          <w:bdr w:val="none" w:sz="0" w:space="0" w:color="auto" w:frame="1"/>
          <w:lang w:eastAsia="ru-RU"/>
        </w:rPr>
        <w:t xml:space="preserve"> міської ради,  </w:t>
      </w:r>
      <w:r w:rsidRPr="00583022">
        <w:rPr>
          <w:rFonts w:ascii="Times New Roman" w:eastAsia="Times New Roman" w:hAnsi="Times New Roman" w:cs="Times New Roman"/>
          <w:color w:val="333333"/>
          <w:sz w:val="28"/>
          <w:szCs w:val="28"/>
          <w:lang w:eastAsia="ru-RU"/>
        </w:rPr>
        <w:t xml:space="preserve">комунальним установам, підприємствам, організаціям </w:t>
      </w:r>
      <w:r w:rsidRPr="00583022">
        <w:rPr>
          <w:rFonts w:ascii="Times New Roman" w:eastAsia="Times New Roman" w:hAnsi="Times New Roman" w:cs="Times New Roman"/>
          <w:color w:val="333333"/>
          <w:sz w:val="28"/>
          <w:szCs w:val="28"/>
          <w:bdr w:val="none" w:sz="0" w:space="0" w:color="auto" w:frame="1"/>
          <w:lang w:eastAsia="ru-RU"/>
        </w:rPr>
        <w:t xml:space="preserve">забезпечити організацію виконання завдань і заходів ПДСЕРК </w:t>
      </w:r>
      <w:proofErr w:type="spellStart"/>
      <w:r w:rsidRPr="00583022">
        <w:rPr>
          <w:rFonts w:ascii="Times New Roman" w:eastAsia="Times New Roman" w:hAnsi="Times New Roman" w:cs="Times New Roman"/>
          <w:color w:val="333333"/>
          <w:sz w:val="28"/>
          <w:szCs w:val="28"/>
          <w:bdr w:val="none" w:sz="0" w:space="0" w:color="auto" w:frame="1"/>
          <w:lang w:eastAsia="ru-RU"/>
        </w:rPr>
        <w:t>Новороздільської</w:t>
      </w:r>
      <w:proofErr w:type="spellEnd"/>
      <w:r w:rsidRPr="00583022">
        <w:rPr>
          <w:rFonts w:ascii="Times New Roman" w:eastAsia="Times New Roman" w:hAnsi="Times New Roman" w:cs="Times New Roman"/>
          <w:color w:val="333333"/>
          <w:sz w:val="28"/>
          <w:szCs w:val="28"/>
          <w:bdr w:val="none" w:sz="0" w:space="0" w:color="auto" w:frame="1"/>
          <w:lang w:eastAsia="ru-RU"/>
        </w:rPr>
        <w:t xml:space="preserve"> територіальної громади на період до 2030 року.</w:t>
      </w:r>
    </w:p>
    <w:p w:rsidR="00486859" w:rsidRPr="00583022" w:rsidRDefault="00486859" w:rsidP="00486859">
      <w:pPr>
        <w:shd w:val="clear" w:color="auto" w:fill="FFFFFF"/>
        <w:tabs>
          <w:tab w:val="left" w:pos="9072"/>
        </w:tabs>
        <w:spacing w:after="0" w:line="276" w:lineRule="auto"/>
        <w:ind w:right="-14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eastAsia="ru-RU"/>
        </w:rPr>
        <w:t xml:space="preserve">        3. </w:t>
      </w:r>
      <w:r w:rsidRPr="00583022">
        <w:rPr>
          <w:rFonts w:ascii="Times New Roman" w:eastAsia="Times New Roman" w:hAnsi="Times New Roman" w:cs="Times New Roman"/>
          <w:color w:val="333333"/>
          <w:sz w:val="28"/>
          <w:szCs w:val="28"/>
          <w:bdr w:val="none" w:sz="0" w:space="0" w:color="auto" w:frame="1"/>
          <w:lang w:eastAsia="ru-RU"/>
        </w:rPr>
        <w:t xml:space="preserve">Рекомендувати підприємствам, установам та організаціям (крім комунальних)  у галузі енергозбереження керуватися ПДСЕРК </w:t>
      </w:r>
      <w:proofErr w:type="spellStart"/>
      <w:r w:rsidRPr="00583022">
        <w:rPr>
          <w:rFonts w:ascii="Times New Roman" w:eastAsia="Times New Roman" w:hAnsi="Times New Roman" w:cs="Times New Roman"/>
          <w:color w:val="333333"/>
          <w:sz w:val="28"/>
          <w:szCs w:val="28"/>
          <w:bdr w:val="none" w:sz="0" w:space="0" w:color="auto" w:frame="1"/>
          <w:lang w:eastAsia="ru-RU"/>
        </w:rPr>
        <w:t>Новороздільської</w:t>
      </w:r>
      <w:proofErr w:type="spellEnd"/>
      <w:r w:rsidRPr="00583022">
        <w:rPr>
          <w:rFonts w:ascii="Times New Roman" w:eastAsia="Times New Roman" w:hAnsi="Times New Roman" w:cs="Times New Roman"/>
          <w:color w:val="333333"/>
          <w:sz w:val="28"/>
          <w:szCs w:val="28"/>
          <w:bdr w:val="none" w:sz="0" w:space="0" w:color="auto" w:frame="1"/>
          <w:lang w:eastAsia="ru-RU"/>
        </w:rPr>
        <w:t xml:space="preserve"> міської ради до 2030р.</w:t>
      </w:r>
    </w:p>
    <w:p w:rsidR="00486859" w:rsidRPr="00583022" w:rsidRDefault="00486859" w:rsidP="00486859">
      <w:pPr>
        <w:shd w:val="clear" w:color="auto" w:fill="FFFFFF"/>
        <w:tabs>
          <w:tab w:val="left" w:pos="8931"/>
          <w:tab w:val="left" w:pos="9072"/>
        </w:tabs>
        <w:spacing w:after="0" w:line="276" w:lineRule="auto"/>
        <w:ind w:right="-14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4. </w:t>
      </w:r>
      <w:r w:rsidRPr="00583022">
        <w:rPr>
          <w:rFonts w:ascii="Times New Roman" w:eastAsia="Times New Roman" w:hAnsi="Times New Roman" w:cs="Times New Roman"/>
          <w:color w:val="333333"/>
          <w:sz w:val="28"/>
          <w:szCs w:val="28"/>
          <w:lang w:eastAsia="ru-RU"/>
        </w:rPr>
        <w:t>Визначити джерелами фінансування ПДСЕРК кошти міського бюджету громади, комунальних підприємств, установ, організацій, міжнародних фінансових організацій і установ, грантів та інші кошти, залучені відповідно до чинного законодавства України.</w:t>
      </w:r>
    </w:p>
    <w:p w:rsidR="00486859" w:rsidRPr="00583022" w:rsidRDefault="00486859" w:rsidP="00486859">
      <w:pPr>
        <w:shd w:val="clear" w:color="auto" w:fill="FFFFFF"/>
        <w:tabs>
          <w:tab w:val="left" w:pos="8931"/>
          <w:tab w:val="left" w:pos="9072"/>
        </w:tabs>
        <w:spacing w:after="0" w:line="276" w:lineRule="auto"/>
        <w:ind w:right="-14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eastAsia="ru-RU"/>
        </w:rPr>
        <w:t xml:space="preserve">        5.</w:t>
      </w:r>
      <w:r w:rsidRPr="00583022">
        <w:rPr>
          <w:rFonts w:ascii="Times New Roman" w:eastAsia="Times New Roman" w:hAnsi="Times New Roman" w:cs="Times New Roman"/>
          <w:color w:val="333333"/>
          <w:sz w:val="28"/>
          <w:szCs w:val="28"/>
          <w:bdr w:val="none" w:sz="0" w:space="0" w:color="auto" w:frame="1"/>
          <w:lang w:eastAsia="ru-RU"/>
        </w:rPr>
        <w:t>Фінансовому управлінню при формуванні бюджету щорічно передбачати в бюджеті кошти на реалізацію ПДСЕРК у межах бюджетних призначень.</w:t>
      </w:r>
    </w:p>
    <w:p w:rsidR="00486859" w:rsidRPr="00583022" w:rsidRDefault="00486859" w:rsidP="00486859">
      <w:pPr>
        <w:shd w:val="clear" w:color="auto" w:fill="FFFFFF"/>
        <w:tabs>
          <w:tab w:val="left" w:pos="8931"/>
          <w:tab w:val="left" w:pos="9072"/>
        </w:tabs>
        <w:spacing w:after="0" w:line="276" w:lineRule="auto"/>
        <w:ind w:right="-14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eastAsia="ru-RU"/>
        </w:rPr>
        <w:t xml:space="preserve">        6.</w:t>
      </w:r>
      <w:r w:rsidRPr="00583022">
        <w:rPr>
          <w:rFonts w:ascii="Times New Roman" w:eastAsia="Times New Roman" w:hAnsi="Times New Roman" w:cs="Times New Roman"/>
          <w:color w:val="333333"/>
          <w:sz w:val="28"/>
          <w:szCs w:val="28"/>
          <w:bdr w:val="none" w:sz="0" w:space="0" w:color="auto" w:frame="1"/>
          <w:lang w:eastAsia="ru-RU"/>
        </w:rPr>
        <w:t>Забезпечити один раз на два роки подання до Європейської Комісії звіт про впровадження ПДСЕРК для його оцінювання, моніторингу та перевірки, з моменту затвердження ПДСЕРК Європейською комісією.</w:t>
      </w:r>
    </w:p>
    <w:p w:rsidR="00486859" w:rsidRPr="00583022" w:rsidRDefault="00486859" w:rsidP="00486859">
      <w:pPr>
        <w:shd w:val="clear" w:color="auto" w:fill="FFFFFF"/>
        <w:tabs>
          <w:tab w:val="left" w:pos="8931"/>
          <w:tab w:val="left" w:pos="9072"/>
        </w:tabs>
        <w:spacing w:after="0" w:line="276" w:lineRule="auto"/>
        <w:ind w:right="-14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eastAsia="ru-RU"/>
        </w:rPr>
        <w:t xml:space="preserve">        7.</w:t>
      </w:r>
      <w:r w:rsidRPr="00583022">
        <w:rPr>
          <w:rFonts w:ascii="Times New Roman" w:eastAsia="Times New Roman" w:hAnsi="Times New Roman" w:cs="Times New Roman"/>
          <w:color w:val="333333"/>
          <w:sz w:val="28"/>
          <w:szCs w:val="28"/>
          <w:bdr w:val="none" w:sz="0" w:space="0" w:color="auto" w:frame="1"/>
          <w:lang w:eastAsia="ru-RU"/>
        </w:rPr>
        <w:t>Контроль за виконанням цього рішення покласти на постійну депутатську комісію з питань комунального господарства, промисловості, підприємництва, інвестицій та охорони навколишнього природного середовища (голова – Фартушок О.С.).</w:t>
      </w:r>
    </w:p>
    <w:p w:rsidR="00486859" w:rsidRPr="00583022" w:rsidRDefault="00486859" w:rsidP="00486859">
      <w:pPr>
        <w:shd w:val="clear" w:color="auto" w:fill="FFFFFF"/>
        <w:tabs>
          <w:tab w:val="left" w:pos="8931"/>
          <w:tab w:val="left" w:pos="9072"/>
        </w:tabs>
        <w:spacing w:after="0" w:line="276" w:lineRule="auto"/>
        <w:ind w:right="-141"/>
        <w:jc w:val="both"/>
        <w:rPr>
          <w:rFonts w:ascii="Times New Roman" w:eastAsia="Times New Roman" w:hAnsi="Times New Roman" w:cs="Times New Roman"/>
          <w:color w:val="333333"/>
          <w:sz w:val="28"/>
          <w:szCs w:val="28"/>
          <w:bdr w:val="none" w:sz="0" w:space="0" w:color="auto" w:frame="1"/>
          <w:lang w:eastAsia="ru-RU"/>
        </w:rPr>
      </w:pPr>
    </w:p>
    <w:p w:rsidR="00486859" w:rsidRPr="00583022" w:rsidRDefault="00486859" w:rsidP="00486859">
      <w:pPr>
        <w:shd w:val="clear" w:color="auto" w:fill="FFFFFF"/>
        <w:tabs>
          <w:tab w:val="left" w:pos="8931"/>
          <w:tab w:val="left" w:pos="9072"/>
        </w:tabs>
        <w:spacing w:after="0" w:line="276" w:lineRule="auto"/>
        <w:ind w:right="-141"/>
        <w:jc w:val="both"/>
        <w:rPr>
          <w:rFonts w:ascii="Times New Roman" w:eastAsia="Times New Roman" w:hAnsi="Times New Roman" w:cs="Times New Roman"/>
          <w:color w:val="333333"/>
          <w:sz w:val="28"/>
          <w:szCs w:val="28"/>
          <w:bdr w:val="none" w:sz="0" w:space="0" w:color="auto" w:frame="1"/>
          <w:lang w:val="ru-RU" w:eastAsia="ru-RU"/>
        </w:rPr>
      </w:pPr>
    </w:p>
    <w:p w:rsidR="00486859" w:rsidRPr="00583022" w:rsidRDefault="00486859" w:rsidP="00486859">
      <w:pPr>
        <w:shd w:val="clear" w:color="auto" w:fill="FFFFFF"/>
        <w:tabs>
          <w:tab w:val="left" w:pos="8931"/>
          <w:tab w:val="left" w:pos="9072"/>
        </w:tabs>
        <w:spacing w:after="0" w:line="276" w:lineRule="auto"/>
        <w:ind w:right="-141"/>
        <w:jc w:val="both"/>
        <w:rPr>
          <w:rFonts w:ascii="Times New Roman" w:eastAsia="Times New Roman" w:hAnsi="Times New Roman" w:cs="Times New Roman"/>
          <w:color w:val="333333"/>
          <w:sz w:val="28"/>
          <w:szCs w:val="28"/>
          <w:bdr w:val="none" w:sz="0" w:space="0" w:color="auto" w:frame="1"/>
          <w:lang w:val="ru-RU" w:eastAsia="ru-RU"/>
        </w:rPr>
      </w:pPr>
    </w:p>
    <w:p w:rsidR="00486859" w:rsidRPr="00583022" w:rsidRDefault="00486859" w:rsidP="00486859">
      <w:pPr>
        <w:shd w:val="clear" w:color="auto" w:fill="FFFFFF"/>
        <w:tabs>
          <w:tab w:val="left" w:pos="8931"/>
        </w:tabs>
        <w:spacing w:after="0" w:line="276" w:lineRule="auto"/>
        <w:ind w:left="113" w:right="-141"/>
        <w:jc w:val="both"/>
        <w:rPr>
          <w:rFonts w:ascii="Times New Roman" w:eastAsia="Times New Roman" w:hAnsi="Times New Roman" w:cs="Times New Roman"/>
          <w:bCs/>
          <w:color w:val="333333"/>
          <w:sz w:val="28"/>
          <w:szCs w:val="28"/>
          <w:bdr w:val="none" w:sz="0" w:space="0" w:color="auto" w:frame="1"/>
          <w:lang w:eastAsia="ru-RU"/>
        </w:rPr>
      </w:pPr>
      <w:r w:rsidRPr="00583022">
        <w:rPr>
          <w:rFonts w:ascii="Times New Roman" w:eastAsia="Times New Roman" w:hAnsi="Times New Roman" w:cs="Times New Roman"/>
          <w:bCs/>
          <w:color w:val="333333"/>
          <w:sz w:val="28"/>
          <w:szCs w:val="28"/>
          <w:bdr w:val="none" w:sz="0" w:space="0" w:color="auto" w:frame="1"/>
          <w:lang w:eastAsia="ru-RU"/>
        </w:rPr>
        <w:t>МІСЬКИЙ ГОЛОВА                                                            Ярина ЯЦЕНКО</w:t>
      </w:r>
      <w:bookmarkStart w:id="0" w:name="_GoBack"/>
      <w:bookmarkEnd w:id="0"/>
    </w:p>
    <w:p w:rsidR="00486859" w:rsidRPr="00583022" w:rsidRDefault="00486859" w:rsidP="00486859">
      <w:pPr>
        <w:shd w:val="clear" w:color="auto" w:fill="FFFFFF"/>
        <w:tabs>
          <w:tab w:val="left" w:pos="8931"/>
        </w:tabs>
        <w:spacing w:after="0" w:line="276" w:lineRule="auto"/>
        <w:ind w:right="-141"/>
        <w:jc w:val="both"/>
        <w:rPr>
          <w:rFonts w:ascii="Times New Roman" w:eastAsia="Times New Roman" w:hAnsi="Times New Roman" w:cs="Times New Roman"/>
          <w:bCs/>
          <w:color w:val="333333"/>
          <w:sz w:val="28"/>
          <w:szCs w:val="28"/>
          <w:bdr w:val="none" w:sz="0" w:space="0" w:color="auto" w:frame="1"/>
          <w:lang w:eastAsia="ru-RU"/>
        </w:rPr>
      </w:pPr>
    </w:p>
    <w:p w:rsidR="00486859" w:rsidRPr="00583022" w:rsidRDefault="00486859" w:rsidP="00486859">
      <w:pPr>
        <w:tabs>
          <w:tab w:val="left" w:pos="8931"/>
        </w:tabs>
        <w:spacing w:after="0" w:line="276" w:lineRule="auto"/>
        <w:ind w:right="-141"/>
        <w:rPr>
          <w:sz w:val="28"/>
          <w:szCs w:val="28"/>
        </w:rPr>
      </w:pPr>
    </w:p>
    <w:p w:rsidR="008A79A3" w:rsidRDefault="008A79A3"/>
    <w:sectPr w:rsidR="008A79A3" w:rsidSect="008A79A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E70017"/>
    <w:rsid w:val="00486859"/>
    <w:rsid w:val="008A79A3"/>
    <w:rsid w:val="00E7001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17"/>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00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0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903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1780</Words>
  <Characters>1016</Characters>
  <Application>Microsoft Office Word</Application>
  <DocSecurity>0</DocSecurity>
  <Lines>8</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2023-07-27T17:42:00Z</dcterms:created>
  <dcterms:modified xsi:type="dcterms:W3CDTF">2023-07-27T17:43:00Z</dcterms:modified>
</cp:coreProperties>
</file>