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B0" w:rsidRDefault="00571EB0" w:rsidP="00571EB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B0" w:rsidRDefault="00571EB0" w:rsidP="00571EB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571EB0" w:rsidRDefault="00571EB0" w:rsidP="00571EB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1459</w:t>
      </w:r>
    </w:p>
    <w:p w:rsidR="00465894" w:rsidRPr="00465894" w:rsidRDefault="00465894" w:rsidP="00465894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65894" w:rsidRPr="0047303C" w:rsidRDefault="00465894" w:rsidP="00465894">
      <w:pPr>
        <w:pStyle w:val="a5"/>
        <w:spacing w:before="0" w:beforeAutospacing="0" w:after="0" w:afterAutospacing="0" w:line="276" w:lineRule="auto"/>
        <w:ind w:right="142"/>
        <w:rPr>
          <w:bCs/>
          <w:color w:val="000000"/>
          <w:sz w:val="28"/>
          <w:szCs w:val="28"/>
        </w:rPr>
      </w:pPr>
      <w:r w:rsidRPr="0047303C">
        <w:rPr>
          <w:bCs/>
          <w:color w:val="000000"/>
          <w:sz w:val="28"/>
          <w:szCs w:val="28"/>
        </w:rPr>
        <w:t xml:space="preserve">Про  організацію та проведення конкурсу  </w:t>
      </w:r>
    </w:p>
    <w:p w:rsidR="00465894" w:rsidRPr="0047303C" w:rsidRDefault="00465894" w:rsidP="004658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473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вибору </w:t>
      </w:r>
      <w:r w:rsidRPr="0047303C">
        <w:rPr>
          <w:rFonts w:ascii="Times New Roman" w:hAnsi="Times New Roman" w:cs="Times New Roman"/>
          <w:sz w:val="28"/>
          <w:szCs w:val="28"/>
        </w:rPr>
        <w:t>керуючої компанії індустріального парку</w:t>
      </w:r>
    </w:p>
    <w:p w:rsidR="00465894" w:rsidRPr="00465894" w:rsidRDefault="00465894" w:rsidP="004658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4730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303C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303C">
        <w:rPr>
          <w:rFonts w:ascii="Times New Roman" w:hAnsi="Times New Roman" w:cs="Times New Roman"/>
          <w:sz w:val="28"/>
          <w:szCs w:val="28"/>
        </w:rPr>
        <w:t xml:space="preserve"> індустріальний парк» </w:t>
      </w:r>
    </w:p>
    <w:p w:rsidR="00465894" w:rsidRPr="0047303C" w:rsidRDefault="00465894" w:rsidP="00465894">
      <w:pPr>
        <w:autoSpaceDE w:val="0"/>
        <w:autoSpaceDN w:val="0"/>
        <w:adjustRightInd w:val="0"/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     Відповідно до статей 25, 26 Закону України 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</w:rPr>
        <w:t>, керуючись статтями 4,5 Закону України «Про індустріальні парки»,</w:t>
      </w:r>
      <w:bookmarkStart w:id="0" w:name="_GoBack"/>
      <w:bookmarkEnd w:id="0"/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на виконання рішень </w:t>
      </w:r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24.07.2015 року № 810 «Про затвердження концепції індустріального парку «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Новороздільський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індустріальний парк» та від 11.04.2017 року № 335 «Про внесення змін до рішення сесії 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від 24.07.2015 року №810 «Про затвердження концепції індустріального парку «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Новороздільський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індустріальний парк», від </w:t>
      </w:r>
      <w:r w:rsidRPr="005C46C0">
        <w:rPr>
          <w:rFonts w:ascii="Times New Roman" w:hAnsi="Times New Roman" w:cs="Times New Roman"/>
          <w:sz w:val="28"/>
          <w:szCs w:val="28"/>
        </w:rPr>
        <w:t>19.10.2017 року  № 457 «Про організацію та проведення конкурсу з вибору керуючої компанії індустріального парку «</w:t>
      </w:r>
      <w:proofErr w:type="spellStart"/>
      <w:r w:rsidRPr="005C46C0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5C46C0">
        <w:rPr>
          <w:rFonts w:ascii="Times New Roman" w:hAnsi="Times New Roman" w:cs="Times New Roman"/>
          <w:sz w:val="28"/>
          <w:szCs w:val="28"/>
        </w:rPr>
        <w:t xml:space="preserve"> індустріальний парк», від 30.03.2023 року за № 1421 «Про внесення змін до рішення сесії </w:t>
      </w:r>
      <w:proofErr w:type="spellStart"/>
      <w:r w:rsidRPr="005C46C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5C46C0">
        <w:rPr>
          <w:rFonts w:ascii="Times New Roman" w:hAnsi="Times New Roman" w:cs="Times New Roman"/>
          <w:sz w:val="28"/>
          <w:szCs w:val="28"/>
        </w:rPr>
        <w:t xml:space="preserve"> міської ради  від 19.10.2017 № 457 «Про організацію та проведення конкурсу з вибору керуючої компанії індустріального парку «</w:t>
      </w:r>
      <w:proofErr w:type="spellStart"/>
      <w:r w:rsidRPr="005C46C0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5C46C0">
        <w:rPr>
          <w:rFonts w:ascii="Times New Roman" w:hAnsi="Times New Roman" w:cs="Times New Roman"/>
          <w:sz w:val="28"/>
          <w:szCs w:val="28"/>
        </w:rPr>
        <w:t xml:space="preserve"> індустріальний парк»</w:t>
      </w:r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r w:rsidRPr="005C46C0">
        <w:rPr>
          <w:rFonts w:ascii="Times New Roman" w:hAnsi="Times New Roman" w:cs="Times New Roman"/>
          <w:sz w:val="28"/>
          <w:szCs w:val="28"/>
        </w:rPr>
        <w:t xml:space="preserve">метою вибору на конкурсних засадах керуючої компанії індустріального парку </w:t>
      </w:r>
      <w:r w:rsidRPr="005C46C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C46C0">
        <w:rPr>
          <w:rFonts w:ascii="Times New Roman" w:hAnsi="Times New Roman" w:cs="Times New Roman"/>
          <w:bCs/>
          <w:sz w:val="28"/>
          <w:szCs w:val="28"/>
        </w:rPr>
        <w:t>Новороздільський</w:t>
      </w:r>
      <w:proofErr w:type="spellEnd"/>
      <w:r w:rsidRPr="005C46C0">
        <w:rPr>
          <w:rFonts w:ascii="Times New Roman" w:hAnsi="Times New Roman" w:cs="Times New Roman"/>
          <w:bCs/>
          <w:sz w:val="28"/>
          <w:szCs w:val="28"/>
        </w:rPr>
        <w:t xml:space="preserve"> індустріальний парк»</w:t>
      </w:r>
      <w:r w:rsidRPr="005C46C0">
        <w:rPr>
          <w:rFonts w:ascii="Times New Roman" w:hAnsi="Times New Roman" w:cs="Times New Roman"/>
          <w:sz w:val="28"/>
          <w:szCs w:val="28"/>
        </w:rPr>
        <w:t>, шляхом організації і проведення відкритого конкурсу,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XXXIII</w:t>
      </w:r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демократичного скликання </w:t>
      </w:r>
      <w:proofErr w:type="spellStart"/>
      <w:r w:rsidRPr="005C46C0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5C46C0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</w:t>
      </w:r>
    </w:p>
    <w:p w:rsidR="00465894" w:rsidRPr="0047303C" w:rsidRDefault="00465894" w:rsidP="00465894">
      <w:pPr>
        <w:pStyle w:val="a5"/>
        <w:spacing w:before="0" w:beforeAutospacing="0" w:after="0" w:afterAutospacing="0" w:line="276" w:lineRule="auto"/>
        <w:ind w:right="142"/>
        <w:rPr>
          <w:sz w:val="28"/>
          <w:szCs w:val="28"/>
        </w:rPr>
      </w:pPr>
      <w:r w:rsidRPr="0047303C">
        <w:rPr>
          <w:bCs/>
          <w:iCs/>
          <w:color w:val="000000"/>
          <w:sz w:val="28"/>
          <w:szCs w:val="28"/>
        </w:rPr>
        <w:t>В И Р І Ш И Л А:</w:t>
      </w:r>
    </w:p>
    <w:p w:rsidR="00465894" w:rsidRPr="005C46C0" w:rsidRDefault="00465894" w:rsidP="00465894">
      <w:pPr>
        <w:pStyle w:val="a5"/>
        <w:spacing w:before="0" w:beforeAutospacing="0" w:after="0" w:afterAutospacing="0" w:line="276" w:lineRule="auto"/>
        <w:ind w:right="142"/>
        <w:rPr>
          <w:sz w:val="28"/>
          <w:szCs w:val="28"/>
        </w:rPr>
      </w:pPr>
      <w:r w:rsidRPr="005C46C0">
        <w:rPr>
          <w:sz w:val="28"/>
          <w:szCs w:val="28"/>
        </w:rPr>
        <w:t> </w:t>
      </w:r>
    </w:p>
    <w:p w:rsidR="00465894" w:rsidRPr="005C46C0" w:rsidRDefault="00465894" w:rsidP="00465894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42" w:firstLine="720"/>
        <w:jc w:val="both"/>
        <w:rPr>
          <w:sz w:val="28"/>
          <w:szCs w:val="28"/>
        </w:rPr>
      </w:pPr>
      <w:r w:rsidRPr="005C46C0">
        <w:rPr>
          <w:color w:val="000000"/>
          <w:sz w:val="28"/>
          <w:szCs w:val="28"/>
        </w:rPr>
        <w:t>Затвердити умови конкурсу</w:t>
      </w:r>
      <w:r>
        <w:rPr>
          <w:color w:val="000000"/>
          <w:sz w:val="28"/>
          <w:szCs w:val="28"/>
        </w:rPr>
        <w:t xml:space="preserve"> з вибору керуючої компанії</w:t>
      </w:r>
      <w:r w:rsidRPr="0047303C">
        <w:rPr>
          <w:color w:val="000000"/>
          <w:sz w:val="28"/>
          <w:szCs w:val="28"/>
        </w:rPr>
        <w:t xml:space="preserve"> </w:t>
      </w:r>
      <w:r w:rsidRPr="005C46C0">
        <w:rPr>
          <w:color w:val="000000"/>
          <w:sz w:val="28"/>
          <w:szCs w:val="28"/>
        </w:rPr>
        <w:t>індустріального парку «</w:t>
      </w:r>
      <w:proofErr w:type="spellStart"/>
      <w:r w:rsidRPr="005C46C0">
        <w:rPr>
          <w:color w:val="000000"/>
          <w:sz w:val="28"/>
          <w:szCs w:val="28"/>
        </w:rPr>
        <w:t>Новороздільський</w:t>
      </w:r>
      <w:proofErr w:type="spellEnd"/>
      <w:r w:rsidRPr="005C46C0">
        <w:rPr>
          <w:color w:val="000000"/>
          <w:sz w:val="28"/>
          <w:szCs w:val="28"/>
        </w:rPr>
        <w:t xml:space="preserve"> індустріальний парк», згідно з Додатком 1.</w:t>
      </w:r>
    </w:p>
    <w:p w:rsidR="00465894" w:rsidRPr="005C46C0" w:rsidRDefault="00465894" w:rsidP="00465894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42" w:firstLine="720"/>
        <w:jc w:val="both"/>
        <w:rPr>
          <w:color w:val="000000"/>
          <w:sz w:val="28"/>
          <w:szCs w:val="28"/>
        </w:rPr>
      </w:pPr>
      <w:r w:rsidRPr="005C46C0">
        <w:rPr>
          <w:color w:val="000000"/>
          <w:sz w:val="28"/>
          <w:szCs w:val="28"/>
        </w:rPr>
        <w:t>Провести конкурс з вибору керуючої компанії індустріального парку «</w:t>
      </w:r>
      <w:proofErr w:type="spellStart"/>
      <w:r w:rsidRPr="005C46C0">
        <w:rPr>
          <w:color w:val="000000"/>
          <w:sz w:val="28"/>
          <w:szCs w:val="28"/>
        </w:rPr>
        <w:t>Новороздільський</w:t>
      </w:r>
      <w:proofErr w:type="spellEnd"/>
      <w:r w:rsidRPr="005C46C0">
        <w:rPr>
          <w:color w:val="000000"/>
          <w:sz w:val="28"/>
          <w:szCs w:val="28"/>
        </w:rPr>
        <w:t xml:space="preserve"> індустріальний парк».</w:t>
      </w:r>
    </w:p>
    <w:p w:rsidR="00465894" w:rsidRPr="005C46C0" w:rsidRDefault="00465894" w:rsidP="00465894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firstLine="992"/>
        <w:jc w:val="both"/>
        <w:rPr>
          <w:color w:val="000000"/>
          <w:sz w:val="28"/>
          <w:szCs w:val="28"/>
        </w:rPr>
      </w:pPr>
      <w:r w:rsidRPr="005C46C0">
        <w:rPr>
          <w:sz w:val="28"/>
          <w:szCs w:val="28"/>
        </w:rPr>
        <w:t xml:space="preserve">Уповноважити конкурсну комісію </w:t>
      </w:r>
      <w:r w:rsidRPr="005C46C0">
        <w:rPr>
          <w:color w:val="000000"/>
          <w:sz w:val="28"/>
          <w:szCs w:val="28"/>
        </w:rPr>
        <w:t>з вибору керуючої компанії індустріального парку «</w:t>
      </w:r>
      <w:proofErr w:type="spellStart"/>
      <w:r w:rsidRPr="005C46C0">
        <w:rPr>
          <w:color w:val="000000"/>
          <w:sz w:val="28"/>
          <w:szCs w:val="28"/>
        </w:rPr>
        <w:t>Новороздільський</w:t>
      </w:r>
      <w:proofErr w:type="spellEnd"/>
      <w:r w:rsidRPr="005C46C0">
        <w:rPr>
          <w:color w:val="000000"/>
          <w:sz w:val="28"/>
          <w:szCs w:val="28"/>
        </w:rPr>
        <w:t xml:space="preserve"> індустріальний парк» здійснити всі необхідні дії щодо організації та проведення конкурсу з вибору керуючої </w:t>
      </w:r>
      <w:r w:rsidRPr="005C46C0">
        <w:rPr>
          <w:color w:val="000000"/>
          <w:sz w:val="28"/>
          <w:szCs w:val="28"/>
        </w:rPr>
        <w:lastRenderedPageBreak/>
        <w:t>компанії індустріального парку «</w:t>
      </w:r>
      <w:proofErr w:type="spellStart"/>
      <w:r w:rsidRPr="005C46C0">
        <w:rPr>
          <w:color w:val="000000"/>
          <w:sz w:val="28"/>
          <w:szCs w:val="28"/>
        </w:rPr>
        <w:t>Новороздільський</w:t>
      </w:r>
      <w:proofErr w:type="spellEnd"/>
      <w:r w:rsidRPr="005C46C0">
        <w:rPr>
          <w:color w:val="000000"/>
          <w:sz w:val="28"/>
          <w:szCs w:val="28"/>
        </w:rPr>
        <w:t xml:space="preserve"> індустріальний парк», а також оприлюднити повідомлення про конкурс у засобах масової інформації.</w:t>
      </w:r>
    </w:p>
    <w:p w:rsidR="00465894" w:rsidRPr="005C46C0" w:rsidRDefault="00465894" w:rsidP="00465894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142" w:firstLine="992"/>
        <w:jc w:val="both"/>
        <w:rPr>
          <w:color w:val="000000"/>
          <w:sz w:val="28"/>
          <w:szCs w:val="28"/>
        </w:rPr>
      </w:pPr>
      <w:r w:rsidRPr="005C46C0">
        <w:rPr>
          <w:sz w:val="28"/>
          <w:szCs w:val="28"/>
        </w:rPr>
        <w:t xml:space="preserve"> Контрол</w:t>
      </w:r>
      <w:r w:rsidRPr="005C46C0">
        <w:rPr>
          <w:color w:val="000000"/>
          <w:sz w:val="28"/>
          <w:szCs w:val="28"/>
        </w:rPr>
        <w:t xml:space="preserve">ь за виконанням даного рішення покласти на першого заступника міського голови </w:t>
      </w:r>
      <w:proofErr w:type="spellStart"/>
      <w:r w:rsidRPr="005C46C0">
        <w:rPr>
          <w:color w:val="000000"/>
          <w:sz w:val="28"/>
          <w:szCs w:val="28"/>
        </w:rPr>
        <w:t>Гулія</w:t>
      </w:r>
      <w:proofErr w:type="spellEnd"/>
      <w:r w:rsidRPr="005C46C0">
        <w:rPr>
          <w:color w:val="000000"/>
          <w:sz w:val="28"/>
          <w:szCs w:val="28"/>
        </w:rPr>
        <w:t xml:space="preserve"> М.М. та постійну депутатську комісію з питань комунального господарства, промисловості, підприємництва, інвестицій та охорони навколишнього природного середовища (Фартушок О.С.).</w:t>
      </w:r>
    </w:p>
    <w:p w:rsidR="00465894" w:rsidRPr="00465894" w:rsidRDefault="00465894" w:rsidP="00465894">
      <w:pPr>
        <w:pStyle w:val="a5"/>
        <w:spacing w:before="0" w:beforeAutospacing="0" w:after="0" w:afterAutospacing="0" w:line="276" w:lineRule="auto"/>
        <w:ind w:left="1684"/>
        <w:jc w:val="both"/>
        <w:rPr>
          <w:sz w:val="28"/>
          <w:szCs w:val="28"/>
          <w:lang w:val="ru-RU"/>
        </w:rPr>
      </w:pPr>
    </w:p>
    <w:p w:rsidR="00465894" w:rsidRPr="005C46C0" w:rsidRDefault="00465894" w:rsidP="00465894">
      <w:pPr>
        <w:pStyle w:val="a5"/>
        <w:tabs>
          <w:tab w:val="left" w:pos="-142"/>
          <w:tab w:val="left" w:pos="851"/>
        </w:tabs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5C46C0">
        <w:rPr>
          <w:sz w:val="28"/>
          <w:szCs w:val="28"/>
        </w:rPr>
        <w:t> </w:t>
      </w:r>
    </w:p>
    <w:p w:rsidR="00465894" w:rsidRPr="0047303C" w:rsidRDefault="00465894" w:rsidP="0046589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276" w:lineRule="auto"/>
        <w:rPr>
          <w:sz w:val="28"/>
          <w:szCs w:val="28"/>
        </w:rPr>
      </w:pPr>
      <w:r w:rsidRPr="0047303C">
        <w:rPr>
          <w:bCs/>
          <w:color w:val="000000"/>
          <w:sz w:val="28"/>
          <w:szCs w:val="28"/>
        </w:rPr>
        <w:t xml:space="preserve">  МІСЬКИЙ   ГОЛОВА     </w:t>
      </w:r>
      <w:r w:rsidRPr="0047303C">
        <w:rPr>
          <w:bCs/>
          <w:color w:val="000000"/>
          <w:sz w:val="28"/>
          <w:szCs w:val="28"/>
        </w:rPr>
        <w:tab/>
        <w:t>                Ярина ЯЦЕНКО</w:t>
      </w:r>
    </w:p>
    <w:p w:rsidR="00465894" w:rsidRPr="005C46C0" w:rsidRDefault="00465894" w:rsidP="0046589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46C0">
        <w:rPr>
          <w:sz w:val="28"/>
          <w:szCs w:val="28"/>
        </w:rPr>
        <w:t> </w:t>
      </w:r>
    </w:p>
    <w:p w:rsidR="00465894" w:rsidRPr="005C46C0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5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65894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5894" w:rsidRPr="00475C38" w:rsidRDefault="00465894" w:rsidP="00465894">
      <w:pPr>
        <w:pStyle w:val="a6"/>
        <w:spacing w:before="71"/>
        <w:ind w:left="5670"/>
        <w:jc w:val="right"/>
      </w:pPr>
      <w:r w:rsidRPr="00475C38">
        <w:t>Додаток</w:t>
      </w:r>
      <w:r w:rsidRPr="00475C38">
        <w:rPr>
          <w:spacing w:val="-4"/>
        </w:rPr>
        <w:t xml:space="preserve"> </w:t>
      </w:r>
    </w:p>
    <w:p w:rsidR="00465894" w:rsidRPr="00475C38" w:rsidRDefault="00465894" w:rsidP="00465894">
      <w:pPr>
        <w:pStyle w:val="a6"/>
        <w:ind w:left="5670"/>
        <w:jc w:val="right"/>
        <w:rPr>
          <w:lang w:val="ru-RU"/>
        </w:rPr>
      </w:pPr>
      <w:r w:rsidRPr="00475C38">
        <w:t xml:space="preserve">до рішення </w:t>
      </w:r>
      <w:r w:rsidRPr="00475C38">
        <w:rPr>
          <w:lang w:val="en-US"/>
        </w:rPr>
        <w:t>XXXIII</w:t>
      </w:r>
      <w:r w:rsidRPr="00475C38">
        <w:rPr>
          <w:lang w:val="ru-RU"/>
        </w:rPr>
        <w:t xml:space="preserve"> </w:t>
      </w:r>
      <w:r w:rsidRPr="00475C38">
        <w:t>сесії</w:t>
      </w:r>
      <w:r w:rsidRPr="00475C38">
        <w:rPr>
          <w:spacing w:val="1"/>
        </w:rPr>
        <w:t xml:space="preserve"> </w:t>
      </w:r>
      <w:proofErr w:type="spellStart"/>
      <w:r w:rsidRPr="00475C38">
        <w:t>Новороздільської</w:t>
      </w:r>
      <w:proofErr w:type="spellEnd"/>
      <w:r w:rsidRPr="00475C38">
        <w:t xml:space="preserve"> міської</w:t>
      </w:r>
      <w:r w:rsidRPr="00475C38">
        <w:rPr>
          <w:spacing w:val="-3"/>
        </w:rPr>
        <w:t xml:space="preserve"> </w:t>
      </w:r>
      <w:r w:rsidRPr="00475C38">
        <w:t>ради</w:t>
      </w:r>
    </w:p>
    <w:p w:rsidR="00465894" w:rsidRPr="00475C38" w:rsidRDefault="00465894" w:rsidP="00465894">
      <w:pPr>
        <w:pStyle w:val="a6"/>
        <w:ind w:left="5670"/>
        <w:jc w:val="right"/>
      </w:pPr>
      <w:r w:rsidRPr="00475C38">
        <w:t>№</w:t>
      </w:r>
      <w:r w:rsidRPr="00475C38">
        <w:rPr>
          <w:spacing w:val="-2"/>
        </w:rPr>
        <w:t xml:space="preserve"> </w:t>
      </w:r>
      <w:r w:rsidRPr="00475C38">
        <w:t>1459 від</w:t>
      </w:r>
      <w:r w:rsidRPr="00475C38">
        <w:rPr>
          <w:spacing w:val="69"/>
        </w:rPr>
        <w:t xml:space="preserve"> </w:t>
      </w:r>
      <w:r w:rsidRPr="00475C38">
        <w:t>25.05.2023 р.</w:t>
      </w:r>
    </w:p>
    <w:p w:rsidR="00465894" w:rsidRPr="00475C38" w:rsidRDefault="00465894" w:rsidP="00465894">
      <w:pPr>
        <w:pStyle w:val="a6"/>
        <w:ind w:left="0"/>
        <w:jc w:val="left"/>
      </w:pPr>
    </w:p>
    <w:p w:rsidR="00465894" w:rsidRPr="00475C38" w:rsidRDefault="00465894" w:rsidP="00465894">
      <w:pPr>
        <w:pStyle w:val="Heading1"/>
        <w:ind w:left="127" w:right="475"/>
        <w:jc w:val="center"/>
      </w:pPr>
      <w:r w:rsidRPr="00475C38">
        <w:t>УМОВИ</w:t>
      </w:r>
      <w:r w:rsidRPr="00475C38">
        <w:rPr>
          <w:spacing w:val="-8"/>
        </w:rPr>
        <w:t xml:space="preserve"> </w:t>
      </w:r>
      <w:r w:rsidRPr="00475C38">
        <w:t>ПРОВЕДЕННЯ</w:t>
      </w:r>
      <w:r w:rsidRPr="00475C38">
        <w:rPr>
          <w:spacing w:val="-3"/>
        </w:rPr>
        <w:t xml:space="preserve"> </w:t>
      </w:r>
      <w:r w:rsidRPr="00475C38">
        <w:t>КОНКУРСУ</w:t>
      </w:r>
    </w:p>
    <w:p w:rsidR="00465894" w:rsidRPr="00475C38" w:rsidRDefault="00465894" w:rsidP="00465894">
      <w:pPr>
        <w:ind w:left="127" w:right="475"/>
        <w:jc w:val="center"/>
        <w:rPr>
          <w:rFonts w:ascii="Times New Roman" w:hAnsi="Times New Roman" w:cs="Times New Roman"/>
          <w:b/>
          <w:sz w:val="28"/>
        </w:rPr>
      </w:pPr>
      <w:r w:rsidRPr="00475C38">
        <w:rPr>
          <w:rFonts w:ascii="Times New Roman" w:hAnsi="Times New Roman" w:cs="Times New Roman"/>
          <w:b/>
          <w:sz w:val="28"/>
        </w:rPr>
        <w:t>з</w:t>
      </w:r>
      <w:r w:rsidRPr="00475C3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75C38">
        <w:rPr>
          <w:rFonts w:ascii="Times New Roman" w:hAnsi="Times New Roman" w:cs="Times New Roman"/>
          <w:b/>
          <w:sz w:val="28"/>
        </w:rPr>
        <w:t>вибору</w:t>
      </w:r>
      <w:r w:rsidRPr="00475C3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75C38">
        <w:rPr>
          <w:rFonts w:ascii="Times New Roman" w:hAnsi="Times New Roman" w:cs="Times New Roman"/>
          <w:b/>
          <w:sz w:val="28"/>
        </w:rPr>
        <w:t>керуючої</w:t>
      </w:r>
      <w:r w:rsidRPr="00475C3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75C38">
        <w:rPr>
          <w:rFonts w:ascii="Times New Roman" w:hAnsi="Times New Roman" w:cs="Times New Roman"/>
          <w:b/>
          <w:sz w:val="28"/>
        </w:rPr>
        <w:t>компанії</w:t>
      </w:r>
      <w:r w:rsidRPr="00475C3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75C38">
        <w:rPr>
          <w:rFonts w:ascii="Times New Roman" w:hAnsi="Times New Roman" w:cs="Times New Roman"/>
          <w:b/>
          <w:sz w:val="28"/>
        </w:rPr>
        <w:t>індустріального</w:t>
      </w:r>
      <w:r w:rsidRPr="00475C3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75C38">
        <w:rPr>
          <w:rFonts w:ascii="Times New Roman" w:hAnsi="Times New Roman" w:cs="Times New Roman"/>
          <w:b/>
          <w:sz w:val="28"/>
        </w:rPr>
        <w:t>парку</w:t>
      </w:r>
    </w:p>
    <w:p w:rsidR="00465894" w:rsidRPr="00475C38" w:rsidRDefault="00465894" w:rsidP="00465894">
      <w:pPr>
        <w:pStyle w:val="Heading1"/>
        <w:ind w:left="127" w:right="475"/>
        <w:jc w:val="center"/>
      </w:pPr>
      <w:r w:rsidRPr="00475C38">
        <w:t>«</w:t>
      </w:r>
      <w:proofErr w:type="spellStart"/>
      <w:r w:rsidRPr="00475C38">
        <w:t>Новороздільський</w:t>
      </w:r>
      <w:proofErr w:type="spellEnd"/>
      <w:r w:rsidRPr="00475C38">
        <w:t xml:space="preserve"> індустріальний парк»</w:t>
      </w:r>
    </w:p>
    <w:p w:rsidR="00465894" w:rsidRPr="00475C38" w:rsidRDefault="00465894" w:rsidP="00465894">
      <w:pPr>
        <w:pStyle w:val="a6"/>
        <w:ind w:left="0"/>
        <w:jc w:val="left"/>
        <w:rPr>
          <w:b/>
        </w:rPr>
      </w:pPr>
    </w:p>
    <w:p w:rsidR="00465894" w:rsidRPr="00475C38" w:rsidRDefault="00465894" w:rsidP="00465894">
      <w:pPr>
        <w:pStyle w:val="a8"/>
        <w:numPr>
          <w:ilvl w:val="0"/>
          <w:numId w:val="8"/>
        </w:numPr>
        <w:tabs>
          <w:tab w:val="left" w:pos="3864"/>
        </w:tabs>
        <w:ind w:right="0" w:hanging="281"/>
        <w:jc w:val="both"/>
        <w:rPr>
          <w:b/>
          <w:sz w:val="28"/>
        </w:rPr>
      </w:pPr>
      <w:r w:rsidRPr="00475C38">
        <w:rPr>
          <w:b/>
          <w:sz w:val="28"/>
        </w:rPr>
        <w:t>Загальні</w:t>
      </w:r>
      <w:r w:rsidRPr="00475C38">
        <w:rPr>
          <w:b/>
          <w:spacing w:val="-8"/>
          <w:sz w:val="28"/>
        </w:rPr>
        <w:t xml:space="preserve"> </w:t>
      </w:r>
      <w:r w:rsidRPr="00475C38">
        <w:rPr>
          <w:b/>
          <w:sz w:val="28"/>
        </w:rPr>
        <w:t>положення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Умови конкурсу з вибору керуючої компанії індустріального парку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індустріальний парк» (надалі – умови конкурсу) розроблені відповідно до Законів України «Про місцеве самоврядування в Україні», «Про індустріальні парки», рішень сесії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міської ради від 24.07.2015 року № 810 «Про затвердження концепції індустріального парку «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індустріальний парк», від 11.04.2017 року № 335 «Про внесення змін до рішення сесії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міської ради від 24.07.2015 року №810 «Про затвердження концепції індустріального парку «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індустріальний парк», від 19.10.2017 року  № 457 «Про організацію та проведення конкурсу з вибору керуючої компанії індустріального парку «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індустріальний парк», від 30.03.2023 року за № 1421 «Про внесення змін до рішення сесії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міської ради  від 19.10.2017 № 457 «Про організацію та проведення конкурсу з вибору керуючої компанії індустріального парку «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індустріальний парк», конкурсної документації, затвердженої конкурсною комісією. 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1.2 Терміни, які використовуються в рішенні вживаються у визначених Законом України «Про індустріальні парки» значеннях.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1.3 Організацію та проведення конкурсу з вибору керуючої компанії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індустріального парку (надалі - конкурс) здійснює конкурсна комісія з вибору керуючої компанії індустріального парку ( надалі – конкурсна комісія).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1.4  У конкурсі можуть брати участь юридичні особи незалежно від організаційно-правової форми, які підтвердили намір взяти участь у конкурсі шляхом подачі конкурсної пропозиції (заявка на участь у конкурсі, документи та матеріали) та на момент розкриття конкурсних пропозицій здійснили оплату реєстраційного внеску, що підтверджуються відповідними платіжними документами.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1.5 Завданням проведення конкурсу є визначення претендента, який запропонував кращі умови щодо створення та функціонування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індустріального парку відповідно до умов конкурсу, який розташований на земельній ділянці площею 46,4 га на території міста Новий Розділ Львівської області в межах промислового району на колишній території державного гірничо-хімічного підприємства «Сірка» по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lastRenderedPageBreak/>
        <w:t>вул.Гірнича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та передбачена для створення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індустріального парку.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1.6 Ініціатор створення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індустріального парку – </w:t>
      </w:r>
      <w:proofErr w:type="spellStart"/>
      <w:r w:rsidRPr="00475C38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475C38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 (надалі-ініціатор створення) укладає договір з переможцем конкурсу про створення та функціонування індустріального парку.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  До участі у конкурсі  не допускаються юридичні особи, які: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1.7.1 визнані банкрутом або стосовно яких порушено справу про банкрутство;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1.7.2 майно (частина майна) яких перебуває у податковій заставі або на це майно накладено арешт;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1.7.3 мають прострочену заборгованість  зі сплати податків, зборів (обов’язкових платежів);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1.7.4 не надали відповідні фінансові документи, які б підтверджували їх фінансові можливості, щодо забезпечення виконання умов конкурсу або знаходяться в стадії ліквідації;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1.7.5 не виконали або виконали неналежним чином умови раніше укладених аналогічних інвестиційних договорів, пов’язані з особами, що не виконали або виконали неналежним чином умови раніше укладених аналогічних інвестиційних  договорів, що стало відомо із засобів масової інформації, рішень суду чи інших загальнодоступних джерел інформації ;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>1.7.6 пов’язані з будь-ким  із представників органів державної влади, самоврядування, посадових осіб чи депутатів всіх рівнів, про що стало відомо із загальнодоступних  джерел інформації, засобів масової інформації.</w:t>
      </w:r>
    </w:p>
    <w:p w:rsidR="00465894" w:rsidRPr="00475C38" w:rsidRDefault="00465894" w:rsidP="00465894">
      <w:pPr>
        <w:shd w:val="clear" w:color="auto" w:fill="FFFFFF"/>
        <w:spacing w:after="0" w:line="276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ab/>
        <w:t>1.8 підставою для недопущення претендента до участі у конкурсі є також  неподання необхідної інформації, подання її в неповному обсязі або подання неправдивої інформації.</w:t>
      </w:r>
    </w:p>
    <w:p w:rsidR="00465894" w:rsidRPr="00475C38" w:rsidRDefault="00465894" w:rsidP="0046589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3791"/>
        </w:tabs>
        <w:spacing w:line="276" w:lineRule="auto"/>
        <w:ind w:left="3790" w:hanging="281"/>
        <w:jc w:val="left"/>
      </w:pPr>
      <w:r w:rsidRPr="00475C38">
        <w:t>Основні</w:t>
      </w:r>
      <w:r w:rsidRPr="00475C38">
        <w:rPr>
          <w:spacing w:val="-6"/>
        </w:rPr>
        <w:t xml:space="preserve"> </w:t>
      </w:r>
      <w:r w:rsidRPr="00475C38">
        <w:t>умови</w:t>
      </w:r>
      <w:r w:rsidRPr="00475C38">
        <w:rPr>
          <w:spacing w:val="-4"/>
        </w:rPr>
        <w:t xml:space="preserve"> </w:t>
      </w:r>
      <w:r w:rsidRPr="00475C38">
        <w:t>конкурсу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180"/>
          <w:tab w:val="left" w:pos="1181"/>
          <w:tab w:val="left" w:pos="2529"/>
          <w:tab w:val="left" w:pos="4326"/>
          <w:tab w:val="left" w:pos="5820"/>
          <w:tab w:val="left" w:pos="7987"/>
        </w:tabs>
        <w:spacing w:line="276" w:lineRule="auto"/>
        <w:ind w:right="468" w:firstLine="426"/>
        <w:rPr>
          <w:sz w:val="28"/>
          <w:szCs w:val="28"/>
        </w:rPr>
      </w:pPr>
      <w:r w:rsidRPr="00475C38">
        <w:rPr>
          <w:sz w:val="28"/>
          <w:szCs w:val="28"/>
        </w:rPr>
        <w:t>Здатність</w:t>
      </w:r>
      <w:r w:rsidRPr="00475C38">
        <w:rPr>
          <w:sz w:val="28"/>
          <w:szCs w:val="28"/>
        </w:rPr>
        <w:tab/>
        <w:t>забезпечення</w:t>
      </w:r>
      <w:r w:rsidRPr="00475C38">
        <w:rPr>
          <w:sz w:val="28"/>
          <w:szCs w:val="28"/>
        </w:rPr>
        <w:tab/>
        <w:t>належного</w:t>
      </w:r>
      <w:r w:rsidRPr="00475C38">
        <w:rPr>
          <w:sz w:val="28"/>
          <w:szCs w:val="28"/>
        </w:rPr>
        <w:tab/>
        <w:t>функціонування</w:t>
      </w:r>
      <w:r w:rsidRPr="00475C38">
        <w:rPr>
          <w:sz w:val="28"/>
          <w:szCs w:val="28"/>
        </w:rPr>
        <w:tab/>
      </w:r>
      <w:r w:rsidRPr="00475C38">
        <w:rPr>
          <w:spacing w:val="-1"/>
          <w:sz w:val="28"/>
          <w:szCs w:val="28"/>
        </w:rPr>
        <w:t>індустріального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відповідності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розробленого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претендентом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бізнес-плану.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274"/>
          <w:tab w:val="left" w:pos="1275"/>
          <w:tab w:val="left" w:pos="3237"/>
          <w:tab w:val="left" w:pos="4330"/>
          <w:tab w:val="left" w:pos="4916"/>
          <w:tab w:val="left" w:pos="6007"/>
          <w:tab w:val="left" w:pos="6458"/>
          <w:tab w:val="left" w:pos="7814"/>
          <w:tab w:val="left" w:pos="8372"/>
        </w:tabs>
        <w:spacing w:line="276" w:lineRule="auto"/>
        <w:ind w:right="467" w:firstLine="426"/>
        <w:rPr>
          <w:sz w:val="28"/>
          <w:szCs w:val="28"/>
        </w:rPr>
      </w:pPr>
      <w:r w:rsidRPr="00475C38">
        <w:rPr>
          <w:sz w:val="28"/>
          <w:szCs w:val="28"/>
        </w:rPr>
        <w:t>Відповідність</w:t>
      </w:r>
      <w:r w:rsidRPr="00475C38">
        <w:rPr>
          <w:sz w:val="28"/>
          <w:szCs w:val="28"/>
        </w:rPr>
        <w:tab/>
        <w:t>заявки</w:t>
      </w:r>
      <w:r w:rsidRPr="00475C38">
        <w:rPr>
          <w:sz w:val="28"/>
          <w:szCs w:val="28"/>
        </w:rPr>
        <w:tab/>
        <w:t>на</w:t>
      </w:r>
      <w:r w:rsidRPr="00475C38">
        <w:rPr>
          <w:sz w:val="28"/>
          <w:szCs w:val="28"/>
        </w:rPr>
        <w:tab/>
        <w:t>участь</w:t>
      </w:r>
      <w:r w:rsidRPr="00475C38">
        <w:rPr>
          <w:sz w:val="28"/>
          <w:szCs w:val="28"/>
        </w:rPr>
        <w:tab/>
        <w:t>у</w:t>
      </w:r>
      <w:r w:rsidRPr="00475C38">
        <w:rPr>
          <w:sz w:val="28"/>
          <w:szCs w:val="28"/>
        </w:rPr>
        <w:tab/>
        <w:t>конкурсі</w:t>
      </w:r>
      <w:r w:rsidRPr="00475C38">
        <w:rPr>
          <w:sz w:val="28"/>
          <w:szCs w:val="28"/>
        </w:rPr>
        <w:tab/>
        <w:t>та</w:t>
      </w:r>
      <w:r w:rsidRPr="00475C38">
        <w:rPr>
          <w:sz w:val="28"/>
          <w:szCs w:val="28"/>
        </w:rPr>
        <w:tab/>
      </w:r>
      <w:r w:rsidRPr="00475C38">
        <w:rPr>
          <w:spacing w:val="-1"/>
          <w:sz w:val="28"/>
          <w:szCs w:val="28"/>
        </w:rPr>
        <w:t>бізнес-плану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Концепції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«</w:t>
      </w:r>
      <w:proofErr w:type="spellStart"/>
      <w:r w:rsidRPr="00475C38">
        <w:rPr>
          <w:sz w:val="28"/>
          <w:szCs w:val="28"/>
        </w:rPr>
        <w:t>Новороздільський</w:t>
      </w:r>
      <w:proofErr w:type="spellEnd"/>
      <w:r w:rsidRPr="00475C38">
        <w:rPr>
          <w:sz w:val="28"/>
          <w:szCs w:val="28"/>
        </w:rPr>
        <w:t xml:space="preserve"> індустріальний парк».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037"/>
        </w:tabs>
        <w:spacing w:line="276" w:lineRule="auto"/>
        <w:ind w:right="466" w:firstLine="426"/>
        <w:rPr>
          <w:sz w:val="28"/>
          <w:szCs w:val="28"/>
        </w:rPr>
      </w:pPr>
      <w:r w:rsidRPr="00475C38">
        <w:rPr>
          <w:sz w:val="28"/>
          <w:szCs w:val="28"/>
        </w:rPr>
        <w:t xml:space="preserve">Можливість забезпечення переважного використання праці жителів </w:t>
      </w:r>
      <w:proofErr w:type="spellStart"/>
      <w:r w:rsidRPr="00475C38">
        <w:rPr>
          <w:sz w:val="28"/>
          <w:szCs w:val="28"/>
        </w:rPr>
        <w:t>Новороздільської</w:t>
      </w:r>
      <w:proofErr w:type="spellEnd"/>
      <w:r w:rsidRPr="00475C38">
        <w:rPr>
          <w:sz w:val="28"/>
          <w:szCs w:val="28"/>
        </w:rPr>
        <w:t xml:space="preserve"> територіальної громади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та прилеглих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населених</w:t>
      </w:r>
      <w:r w:rsidRPr="00475C38">
        <w:rPr>
          <w:spacing w:val="2"/>
          <w:sz w:val="28"/>
          <w:szCs w:val="28"/>
        </w:rPr>
        <w:t xml:space="preserve"> </w:t>
      </w:r>
      <w:r w:rsidRPr="00475C38">
        <w:rPr>
          <w:sz w:val="28"/>
          <w:szCs w:val="28"/>
        </w:rPr>
        <w:t>пунктів.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189"/>
        </w:tabs>
        <w:spacing w:before="69"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Наявність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комплексного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бачення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щодо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розбудови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інфраструктури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lastRenderedPageBreak/>
        <w:t>індустріального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здатної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забезпечити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постійний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інноваційний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процес,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нарощування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експортного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потенціалу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замкнених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циклів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виробництва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продукції.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274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Наявність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щодо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залучення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потенційних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учасників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відповідно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вимог,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викладених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Концепції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«</w:t>
      </w:r>
      <w:proofErr w:type="spellStart"/>
      <w:r w:rsidRPr="00475C38">
        <w:rPr>
          <w:sz w:val="28"/>
          <w:szCs w:val="28"/>
        </w:rPr>
        <w:t>Новороздільський</w:t>
      </w:r>
      <w:proofErr w:type="spellEnd"/>
      <w:r w:rsidRPr="00475C38">
        <w:rPr>
          <w:sz w:val="28"/>
          <w:szCs w:val="28"/>
        </w:rPr>
        <w:t xml:space="preserve"> індустріальний парк».</w:t>
      </w:r>
    </w:p>
    <w:p w:rsidR="00465894" w:rsidRPr="00475C38" w:rsidRDefault="00465894" w:rsidP="00465894">
      <w:pPr>
        <w:pStyle w:val="a8"/>
        <w:numPr>
          <w:ilvl w:val="1"/>
          <w:numId w:val="7"/>
        </w:numPr>
        <w:tabs>
          <w:tab w:val="left" w:pos="119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Здатність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залучення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додаткового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фінансування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для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облаштування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парку.</w:t>
      </w:r>
    </w:p>
    <w:p w:rsidR="00465894" w:rsidRPr="00475C38" w:rsidRDefault="00465894" w:rsidP="00465894">
      <w:pPr>
        <w:pStyle w:val="a8"/>
        <w:tabs>
          <w:tab w:val="left" w:pos="1192"/>
        </w:tabs>
        <w:spacing w:line="276" w:lineRule="auto"/>
        <w:ind w:left="543" w:firstLine="0"/>
        <w:rPr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2772"/>
        </w:tabs>
        <w:spacing w:line="276" w:lineRule="auto"/>
        <w:ind w:left="2771" w:hanging="281"/>
        <w:jc w:val="both"/>
      </w:pPr>
      <w:r w:rsidRPr="00475C38">
        <w:t>Інформування</w:t>
      </w:r>
      <w:r w:rsidRPr="00475C38">
        <w:rPr>
          <w:spacing w:val="-7"/>
        </w:rPr>
        <w:t xml:space="preserve"> </w:t>
      </w:r>
      <w:r w:rsidRPr="00475C38">
        <w:t>про</w:t>
      </w:r>
      <w:r w:rsidRPr="00475C38">
        <w:rPr>
          <w:spacing w:val="-7"/>
        </w:rPr>
        <w:t xml:space="preserve"> </w:t>
      </w:r>
      <w:r w:rsidRPr="00475C38">
        <w:t>проведення</w:t>
      </w:r>
      <w:r w:rsidRPr="00475C38">
        <w:rPr>
          <w:spacing w:val="-8"/>
        </w:rPr>
        <w:t xml:space="preserve"> </w:t>
      </w:r>
      <w:r w:rsidRPr="00475C38">
        <w:t>конкурсу</w:t>
      </w:r>
    </w:p>
    <w:p w:rsidR="00465894" w:rsidRPr="00475C38" w:rsidRDefault="00465894" w:rsidP="00465894">
      <w:pPr>
        <w:pStyle w:val="a8"/>
        <w:numPr>
          <w:ilvl w:val="1"/>
          <w:numId w:val="6"/>
        </w:numPr>
        <w:tabs>
          <w:tab w:val="left" w:pos="112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Дата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проведення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</w:t>
      </w:r>
      <w:r w:rsidRPr="00475C38">
        <w:rPr>
          <w:sz w:val="28"/>
          <w:szCs w:val="28"/>
          <w:lang w:val="ru-RU"/>
        </w:rPr>
        <w:t xml:space="preserve"> </w:t>
      </w:r>
      <w:r w:rsidRPr="00475C38">
        <w:rPr>
          <w:sz w:val="28"/>
          <w:szCs w:val="28"/>
        </w:rPr>
        <w:t>визначається конкурсною комісією в оголошенні.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Оголошення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проведення конкурсу оприлюднюється конкурсною комісією в засобах масової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інформації.</w:t>
      </w:r>
    </w:p>
    <w:p w:rsidR="00465894" w:rsidRPr="00475C38" w:rsidRDefault="00465894" w:rsidP="00465894">
      <w:pPr>
        <w:pStyle w:val="a8"/>
        <w:numPr>
          <w:ilvl w:val="1"/>
          <w:numId w:val="6"/>
        </w:numPr>
        <w:tabs>
          <w:tab w:val="left" w:pos="1151"/>
        </w:tabs>
        <w:spacing w:line="276" w:lineRule="auto"/>
        <w:ind w:right="466" w:firstLine="426"/>
        <w:rPr>
          <w:sz w:val="28"/>
          <w:szCs w:val="28"/>
        </w:rPr>
      </w:pPr>
      <w:r w:rsidRPr="00475C38">
        <w:rPr>
          <w:sz w:val="28"/>
          <w:szCs w:val="28"/>
        </w:rPr>
        <w:t>Інформація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оголошення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вибору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керуючої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компанії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повинна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містити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відомості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щодо: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43"/>
        </w:tabs>
        <w:spacing w:line="276" w:lineRule="auto"/>
        <w:ind w:right="0" w:hanging="701"/>
        <w:rPr>
          <w:sz w:val="28"/>
          <w:szCs w:val="28"/>
        </w:rPr>
      </w:pPr>
      <w:r w:rsidRPr="00475C38">
        <w:rPr>
          <w:sz w:val="28"/>
          <w:szCs w:val="28"/>
        </w:rPr>
        <w:t>Суб’єкта, який є  Ініціатором</w:t>
      </w:r>
      <w:r w:rsidRPr="00475C38">
        <w:rPr>
          <w:spacing w:val="-7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</w:t>
      </w:r>
      <w:r w:rsidRPr="00475C38">
        <w:rPr>
          <w:spacing w:val="-7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8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43"/>
        </w:tabs>
        <w:spacing w:line="276" w:lineRule="auto"/>
        <w:ind w:right="0" w:hanging="701"/>
        <w:rPr>
          <w:sz w:val="28"/>
          <w:szCs w:val="28"/>
        </w:rPr>
      </w:pPr>
      <w:r w:rsidRPr="00475C38">
        <w:rPr>
          <w:sz w:val="28"/>
          <w:szCs w:val="28"/>
        </w:rPr>
        <w:t>Концепції</w:t>
      </w:r>
      <w:r w:rsidRPr="00475C38">
        <w:rPr>
          <w:spacing w:val="-10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43"/>
        </w:tabs>
        <w:spacing w:line="276" w:lineRule="auto"/>
        <w:ind w:right="0" w:hanging="701"/>
        <w:rPr>
          <w:sz w:val="28"/>
          <w:szCs w:val="28"/>
        </w:rPr>
      </w:pPr>
      <w:r w:rsidRPr="00475C38">
        <w:rPr>
          <w:sz w:val="28"/>
          <w:szCs w:val="28"/>
        </w:rPr>
        <w:t>Умов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конкурсу,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затверджених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ініціатором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89"/>
        </w:tabs>
        <w:spacing w:line="276" w:lineRule="auto"/>
        <w:ind w:left="117" w:right="468" w:firstLine="426"/>
        <w:rPr>
          <w:sz w:val="28"/>
          <w:szCs w:val="28"/>
        </w:rPr>
      </w:pPr>
      <w:r w:rsidRPr="00475C38">
        <w:rPr>
          <w:sz w:val="28"/>
          <w:szCs w:val="28"/>
        </w:rPr>
        <w:t>Характеристики земельної ділянки, на якій створено індустріальний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308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Об’єктів, розміщених на земельній ділянці (перелік, характеристики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тощо);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43"/>
        </w:tabs>
        <w:spacing w:line="276" w:lineRule="auto"/>
        <w:ind w:right="0" w:hanging="701"/>
        <w:rPr>
          <w:sz w:val="28"/>
          <w:szCs w:val="28"/>
        </w:rPr>
      </w:pPr>
      <w:r w:rsidRPr="00475C38">
        <w:rPr>
          <w:sz w:val="28"/>
          <w:szCs w:val="28"/>
        </w:rPr>
        <w:t>Строку,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на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який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створено</w:t>
      </w:r>
      <w:r w:rsidRPr="00475C38">
        <w:rPr>
          <w:spacing w:val="-7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індустріальний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43"/>
        </w:tabs>
        <w:spacing w:line="276" w:lineRule="auto"/>
        <w:ind w:right="0" w:hanging="701"/>
        <w:rPr>
          <w:sz w:val="28"/>
          <w:szCs w:val="28"/>
        </w:rPr>
      </w:pPr>
      <w:r w:rsidRPr="00475C38">
        <w:rPr>
          <w:sz w:val="28"/>
          <w:szCs w:val="28"/>
        </w:rPr>
        <w:t>Органу,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якого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слід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звертатися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за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додатковою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інформацією;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Розмір реєстраційного внеску та розрахунковий рахунок, на який його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перераховувати;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 xml:space="preserve">Посадових осіб, уповноважених здійснювати зв'язок з претендентами (прізвище, ім’я, по батькові, посада та адреса, номер телефону та телефаксу із зазначенням коду міжміського телефонного зв’язку, </w:t>
      </w:r>
      <w:r w:rsidRPr="00475C38">
        <w:rPr>
          <w:sz w:val="28"/>
          <w:szCs w:val="28"/>
          <w:lang w:val="en-US"/>
        </w:rPr>
        <w:t>e</w:t>
      </w:r>
      <w:r w:rsidRPr="00475C38">
        <w:rPr>
          <w:sz w:val="28"/>
          <w:szCs w:val="28"/>
        </w:rPr>
        <w:t>-</w:t>
      </w:r>
      <w:r w:rsidRPr="00475C38">
        <w:rPr>
          <w:sz w:val="28"/>
          <w:szCs w:val="28"/>
          <w:lang w:val="en-US"/>
        </w:rPr>
        <w:t>mail</w:t>
      </w:r>
      <w:r w:rsidRPr="00475C38">
        <w:rPr>
          <w:sz w:val="28"/>
          <w:szCs w:val="28"/>
        </w:rPr>
        <w:t>);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Мету проведення конкурсу;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Місце отримання конкурсної документації;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Порядку і терміну подання конкурсних пропозицій і адреси, на яку потрібно їх подавати;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>Дати, місця та часу розкриття конкурсних пропозицій;</w:t>
      </w:r>
    </w:p>
    <w:p w:rsidR="00465894" w:rsidRPr="00475C38" w:rsidRDefault="00465894" w:rsidP="00465894">
      <w:pPr>
        <w:pStyle w:val="a8"/>
        <w:numPr>
          <w:ilvl w:val="2"/>
          <w:numId w:val="6"/>
        </w:numPr>
        <w:tabs>
          <w:tab w:val="left" w:pos="1267"/>
        </w:tabs>
        <w:spacing w:line="276" w:lineRule="auto"/>
        <w:ind w:left="117" w:firstLine="426"/>
        <w:rPr>
          <w:sz w:val="28"/>
          <w:szCs w:val="28"/>
        </w:rPr>
      </w:pPr>
      <w:r w:rsidRPr="00475C38">
        <w:rPr>
          <w:sz w:val="28"/>
          <w:szCs w:val="28"/>
        </w:rPr>
        <w:t xml:space="preserve">Інших відомостей,  у разі необхідності (за рішенням конкурсної комісії.  </w:t>
      </w:r>
    </w:p>
    <w:p w:rsidR="00465894" w:rsidRPr="00475C38" w:rsidRDefault="00465894" w:rsidP="00465894">
      <w:pPr>
        <w:pStyle w:val="a8"/>
        <w:numPr>
          <w:ilvl w:val="1"/>
          <w:numId w:val="6"/>
        </w:numPr>
        <w:tabs>
          <w:tab w:val="left" w:pos="109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За зверненням претендента конкурсна комісія надає йому необхідну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додаткову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інформацію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концепцію</w:t>
      </w:r>
      <w:r w:rsidRPr="00475C38">
        <w:rPr>
          <w:spacing w:val="-1"/>
          <w:sz w:val="28"/>
          <w:szCs w:val="28"/>
        </w:rPr>
        <w:t xml:space="preserve"> </w:t>
      </w:r>
      <w:proofErr w:type="spellStart"/>
      <w:r w:rsidRPr="00475C38">
        <w:rPr>
          <w:spacing w:val="-1"/>
          <w:sz w:val="28"/>
          <w:szCs w:val="28"/>
        </w:rPr>
        <w:t>Новороздільського</w:t>
      </w:r>
      <w:proofErr w:type="spellEnd"/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7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парку,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земельну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ділянку та розташовані на ній об’єкти.</w:t>
      </w:r>
    </w:p>
    <w:p w:rsidR="00465894" w:rsidRPr="00475C38" w:rsidRDefault="00465894" w:rsidP="00465894">
      <w:pPr>
        <w:pStyle w:val="a8"/>
        <w:tabs>
          <w:tab w:val="left" w:pos="1097"/>
        </w:tabs>
        <w:spacing w:line="276" w:lineRule="auto"/>
        <w:ind w:left="543" w:firstLine="0"/>
        <w:rPr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2402"/>
        </w:tabs>
        <w:spacing w:line="276" w:lineRule="auto"/>
        <w:ind w:left="2401" w:hanging="281"/>
        <w:jc w:val="both"/>
      </w:pPr>
      <w:r w:rsidRPr="00475C38">
        <w:lastRenderedPageBreak/>
        <w:t>Реєстраційний</w:t>
      </w:r>
      <w:r w:rsidRPr="00475C38">
        <w:rPr>
          <w:spacing w:val="-7"/>
        </w:rPr>
        <w:t xml:space="preserve"> </w:t>
      </w:r>
      <w:r w:rsidRPr="00475C38">
        <w:t>внесок</w:t>
      </w:r>
      <w:r w:rsidRPr="00475C38">
        <w:rPr>
          <w:spacing w:val="-6"/>
        </w:rPr>
        <w:t xml:space="preserve"> </w:t>
      </w:r>
      <w:r w:rsidRPr="00475C38">
        <w:t>та</w:t>
      </w:r>
      <w:r w:rsidRPr="00475C38">
        <w:rPr>
          <w:spacing w:val="-7"/>
        </w:rPr>
        <w:t xml:space="preserve"> </w:t>
      </w:r>
      <w:r w:rsidRPr="00475C38">
        <w:t>порядок</w:t>
      </w:r>
      <w:r w:rsidRPr="00475C38">
        <w:rPr>
          <w:spacing w:val="-6"/>
        </w:rPr>
        <w:t xml:space="preserve"> </w:t>
      </w:r>
      <w:r w:rsidRPr="00475C38">
        <w:t>його</w:t>
      </w:r>
      <w:r w:rsidRPr="00475C38">
        <w:rPr>
          <w:spacing w:val="-6"/>
        </w:rPr>
        <w:t xml:space="preserve"> </w:t>
      </w:r>
      <w:r w:rsidRPr="00475C38">
        <w:t>сплати.</w:t>
      </w:r>
    </w:p>
    <w:p w:rsidR="00465894" w:rsidRPr="00475C38" w:rsidRDefault="00465894" w:rsidP="00465894">
      <w:pPr>
        <w:pStyle w:val="a8"/>
        <w:numPr>
          <w:ilvl w:val="1"/>
          <w:numId w:val="5"/>
        </w:numPr>
        <w:tabs>
          <w:tab w:val="left" w:pos="1118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Претендент,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який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виявив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бажання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взяти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участь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конкурсі,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повинен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сплатити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реєстраційний внесок.</w:t>
      </w:r>
    </w:p>
    <w:p w:rsidR="00465894" w:rsidRPr="00475C38" w:rsidRDefault="00465894" w:rsidP="00465894">
      <w:pPr>
        <w:pStyle w:val="a8"/>
        <w:numPr>
          <w:ilvl w:val="1"/>
          <w:numId w:val="5"/>
        </w:numPr>
        <w:tabs>
          <w:tab w:val="left" w:pos="104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Реєстраційний внесок сплачується шляхом безготівкового перерахування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>коштів на поточний рахунок ініціатора створення індустріального парку, вказаний в оголошенні, 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використовується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на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організацію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та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підготовку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проведення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конкурсу.</w:t>
      </w:r>
    </w:p>
    <w:p w:rsidR="00465894" w:rsidRPr="00475C38" w:rsidRDefault="00465894" w:rsidP="00465894">
      <w:pPr>
        <w:pStyle w:val="a8"/>
        <w:numPr>
          <w:ilvl w:val="1"/>
          <w:numId w:val="5"/>
        </w:numPr>
        <w:tabs>
          <w:tab w:val="left" w:pos="131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Сплата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реєстраційного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внеску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підтверджуються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відповідними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платіжними документами та здійснюється до моменту подачі заявки на участь 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конкурсі.</w:t>
      </w:r>
    </w:p>
    <w:p w:rsidR="00465894" w:rsidRPr="00475C38" w:rsidRDefault="00465894" w:rsidP="00465894">
      <w:pPr>
        <w:pStyle w:val="a8"/>
        <w:numPr>
          <w:ilvl w:val="1"/>
          <w:numId w:val="5"/>
        </w:numPr>
        <w:tabs>
          <w:tab w:val="left" w:pos="1033"/>
          <w:tab w:val="left" w:pos="1093"/>
        </w:tabs>
        <w:spacing w:line="276" w:lineRule="auto"/>
        <w:ind w:left="1033" w:right="447" w:hanging="491"/>
        <w:rPr>
          <w:sz w:val="28"/>
          <w:szCs w:val="28"/>
        </w:rPr>
      </w:pPr>
      <w:r w:rsidRPr="00475C38">
        <w:rPr>
          <w:sz w:val="28"/>
          <w:szCs w:val="28"/>
        </w:rPr>
        <w:t>Розмір реєстраційного внеску складає сімсот неоподатковуваних мінімумів доходів громадян.</w:t>
      </w:r>
    </w:p>
    <w:p w:rsidR="00465894" w:rsidRPr="00475C38" w:rsidRDefault="00465894" w:rsidP="00465894">
      <w:pPr>
        <w:pStyle w:val="a8"/>
        <w:numPr>
          <w:ilvl w:val="1"/>
          <w:numId w:val="5"/>
        </w:numPr>
        <w:tabs>
          <w:tab w:val="left" w:pos="1033"/>
        </w:tabs>
        <w:spacing w:line="276" w:lineRule="auto"/>
        <w:ind w:left="1033" w:right="0" w:hanging="491"/>
        <w:rPr>
          <w:sz w:val="28"/>
          <w:szCs w:val="28"/>
        </w:rPr>
      </w:pPr>
      <w:r w:rsidRPr="00475C38">
        <w:rPr>
          <w:sz w:val="28"/>
          <w:szCs w:val="28"/>
        </w:rPr>
        <w:t>Реєстраційни</w:t>
      </w:r>
      <w:r w:rsidRPr="00475C38">
        <w:rPr>
          <w:spacing w:val="-9"/>
          <w:sz w:val="28"/>
          <w:szCs w:val="28"/>
        </w:rPr>
        <w:t xml:space="preserve">й </w:t>
      </w:r>
      <w:r w:rsidRPr="00475C38">
        <w:rPr>
          <w:sz w:val="28"/>
          <w:szCs w:val="28"/>
        </w:rPr>
        <w:t>внесо</w:t>
      </w:r>
      <w:r w:rsidRPr="00475C38">
        <w:rPr>
          <w:spacing w:val="-8"/>
          <w:sz w:val="28"/>
          <w:szCs w:val="28"/>
        </w:rPr>
        <w:t xml:space="preserve">к </w:t>
      </w:r>
      <w:r w:rsidRPr="00475C38">
        <w:rPr>
          <w:sz w:val="28"/>
          <w:szCs w:val="28"/>
        </w:rPr>
        <w:t>н</w:t>
      </w:r>
      <w:r w:rsidRPr="00475C38">
        <w:rPr>
          <w:spacing w:val="-8"/>
          <w:sz w:val="28"/>
          <w:szCs w:val="28"/>
        </w:rPr>
        <w:t xml:space="preserve">е </w:t>
      </w:r>
      <w:r w:rsidRPr="00475C38">
        <w:rPr>
          <w:sz w:val="28"/>
          <w:szCs w:val="28"/>
        </w:rPr>
        <w:t>повертається.</w:t>
      </w:r>
    </w:p>
    <w:p w:rsidR="00465894" w:rsidRPr="00475C38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2148"/>
        </w:tabs>
        <w:spacing w:before="69" w:line="276" w:lineRule="auto"/>
        <w:ind w:left="2147" w:hanging="281"/>
        <w:jc w:val="both"/>
      </w:pPr>
      <w:r w:rsidRPr="00475C38">
        <w:t>Порядок</w:t>
      </w:r>
      <w:r w:rsidRPr="00475C38">
        <w:rPr>
          <w:spacing w:val="-5"/>
        </w:rPr>
        <w:t xml:space="preserve"> </w:t>
      </w:r>
      <w:r w:rsidRPr="00475C38">
        <w:t>подання</w:t>
      </w:r>
      <w:r w:rsidRPr="00475C38">
        <w:rPr>
          <w:spacing w:val="-7"/>
        </w:rPr>
        <w:t xml:space="preserve"> </w:t>
      </w:r>
      <w:r w:rsidRPr="00475C38">
        <w:t>конкурсних</w:t>
      </w:r>
      <w:r w:rsidRPr="00475C38">
        <w:rPr>
          <w:spacing w:val="-6"/>
        </w:rPr>
        <w:t xml:space="preserve"> </w:t>
      </w:r>
      <w:r w:rsidRPr="00475C38">
        <w:t>пропозицій</w:t>
      </w:r>
      <w:r w:rsidRPr="00475C38">
        <w:rPr>
          <w:spacing w:val="-7"/>
        </w:rPr>
        <w:t xml:space="preserve"> </w:t>
      </w:r>
      <w:r w:rsidRPr="00475C38">
        <w:t>(заявок)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03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Конкурсна пропозиція подається у письмовій формі за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підписом уповноваженої особи учасника конкурсу, прошита, пронумерована та скріплена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печаткою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в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запечатаному конверті з відміткою «На конкурс з вибору керуючої компанії індустріального парку «</w:t>
      </w:r>
      <w:proofErr w:type="spellStart"/>
      <w:r w:rsidRPr="00475C38">
        <w:rPr>
          <w:sz w:val="28"/>
          <w:szCs w:val="28"/>
        </w:rPr>
        <w:t>Новороздільський</w:t>
      </w:r>
      <w:proofErr w:type="spellEnd"/>
      <w:r w:rsidRPr="00475C38">
        <w:rPr>
          <w:sz w:val="28"/>
          <w:szCs w:val="28"/>
        </w:rPr>
        <w:t xml:space="preserve"> індустріальний парк».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033"/>
        </w:tabs>
        <w:spacing w:line="276" w:lineRule="auto"/>
        <w:ind w:left="1033" w:right="0" w:hanging="491"/>
        <w:rPr>
          <w:sz w:val="28"/>
          <w:szCs w:val="28"/>
        </w:rPr>
      </w:pPr>
      <w:r w:rsidRPr="00475C38">
        <w:rPr>
          <w:sz w:val="28"/>
          <w:szCs w:val="28"/>
        </w:rPr>
        <w:t>Конкурсна</w:t>
      </w:r>
      <w:r w:rsidRPr="00475C38">
        <w:rPr>
          <w:spacing w:val="-9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пропозиція</w:t>
      </w:r>
      <w:r w:rsidRPr="00475C38">
        <w:rPr>
          <w:spacing w:val="-8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повинна</w:t>
      </w:r>
      <w:r w:rsidRPr="00475C38">
        <w:rPr>
          <w:spacing w:val="-8"/>
          <w:sz w:val="28"/>
          <w:szCs w:val="28"/>
        </w:rPr>
        <w:t xml:space="preserve"> </w:t>
      </w:r>
      <w:r w:rsidRPr="00475C38">
        <w:rPr>
          <w:sz w:val="28"/>
          <w:szCs w:val="28"/>
        </w:rPr>
        <w:t>містити:</w:t>
      </w:r>
    </w:p>
    <w:p w:rsidR="00465894" w:rsidRPr="00475C38" w:rsidRDefault="00465894" w:rsidP="00465894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   5.2.1. Повне найменування юридичної особи, місцезнаходження;</w:t>
      </w:r>
    </w:p>
    <w:p w:rsidR="00465894" w:rsidRPr="00475C38" w:rsidRDefault="00465894" w:rsidP="00465894">
      <w:pPr>
        <w:pStyle w:val="Default"/>
        <w:spacing w:line="276" w:lineRule="auto"/>
        <w:ind w:left="11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 5.2.2. Бізнес-план розвитку та функціонування індустріального парку;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 5.2.3. Відомості, які підтверджують можливість претендента забезпечити належне функціонування індустріального парку, наявність досвіду, можливостей технологічного та організаційного забезпечення такої діяльності: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5.2.4. Копію статуту та інших установчих документів (зі змінами за їх наявності), які належним чином завірені та скріплені печаткою;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5.2.5. Витяг чи виписку з Єдиного державного реєстру юридичних осіб та фізичних осіб – підприємців;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5.2.6. Довідку про відсутність заборгованості з податків, зборів, платежів, що контролюються податковими органами;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 5.2.7. Довідку про відсутність порушення справи про банкрутство чи визнання банкрутом;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   5.2.8. Довідку про відсутність перебування майна (частини майна) у податковій заставі або на це майно накладено арешт.</w:t>
      </w:r>
    </w:p>
    <w:p w:rsidR="00465894" w:rsidRPr="00475C38" w:rsidRDefault="00465894" w:rsidP="00465894">
      <w:pPr>
        <w:tabs>
          <w:tab w:val="left" w:pos="12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    5.2.9. Документи,</w:t>
      </w:r>
      <w:r w:rsidRPr="00475C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що</w:t>
      </w:r>
      <w:r w:rsidRPr="00475C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підтверджують</w:t>
      </w:r>
      <w:r w:rsidRPr="00475C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сплату</w:t>
      </w:r>
      <w:r w:rsidRPr="00475C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реєстраційного</w:t>
      </w:r>
      <w:r w:rsidRPr="00475C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внеску.</w:t>
      </w:r>
    </w:p>
    <w:p w:rsidR="00465894" w:rsidRPr="00475C38" w:rsidRDefault="00465894" w:rsidP="00465894">
      <w:p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5C38">
        <w:rPr>
          <w:rFonts w:ascii="Times New Roman" w:hAnsi="Times New Roman" w:cs="Times New Roman"/>
          <w:sz w:val="28"/>
          <w:szCs w:val="28"/>
        </w:rPr>
        <w:t xml:space="preserve">    5.2.10. Інші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документи,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що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підтверджують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відповідність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претендента кваліфікаційним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та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іншим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критеріям,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визначені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у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конкурсній</w:t>
      </w:r>
      <w:r w:rsidRPr="00475C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C38">
        <w:rPr>
          <w:rFonts w:ascii="Times New Roman" w:hAnsi="Times New Roman" w:cs="Times New Roman"/>
          <w:sz w:val="28"/>
          <w:szCs w:val="28"/>
        </w:rPr>
        <w:t>документації.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121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lastRenderedPageBreak/>
        <w:t>Заявки на участь у конкурсі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подаються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протягом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30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(тридцяти)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оголошення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141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Заявки на участь у конкурсі,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отримані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після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закінчення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строку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подачі,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не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розглядаються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й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повертаються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претенденту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в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нерозпечатаних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конвертах.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067"/>
        </w:tabs>
        <w:spacing w:line="276" w:lineRule="auto"/>
        <w:ind w:right="467" w:firstLine="426"/>
        <w:rPr>
          <w:sz w:val="28"/>
          <w:szCs w:val="28"/>
        </w:rPr>
      </w:pPr>
      <w:r w:rsidRPr="00475C38">
        <w:rPr>
          <w:sz w:val="28"/>
          <w:szCs w:val="28"/>
        </w:rPr>
        <w:t>Претендент конкурсу може оформити та подати тільки одну конкурсну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пропозицію.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055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Претендент конкурсу має право відкликати свою конкурсну пропозицію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кінцевого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терміну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подання,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повідомивши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це</w:t>
      </w:r>
      <w:r w:rsidRPr="00475C38">
        <w:rPr>
          <w:spacing w:val="7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конкурсну</w:t>
      </w:r>
      <w:r w:rsidRPr="00475C38">
        <w:rPr>
          <w:spacing w:val="7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комісію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письмово.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116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Інформація,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що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міститься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пропозиціях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претендентів,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конфіденційною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не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підлягає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розголошенню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стороннім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особам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іншим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претендентам.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13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Конкурсна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комісія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приймає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рішення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допущення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(недопущення)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претендентів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участі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в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конкурсі з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обґрунтуванням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причин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разі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відмови.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314"/>
        </w:tabs>
        <w:spacing w:line="276" w:lineRule="auto"/>
        <w:ind w:right="467" w:firstLine="426"/>
        <w:rPr>
          <w:sz w:val="28"/>
          <w:szCs w:val="28"/>
        </w:rPr>
      </w:pPr>
      <w:r w:rsidRPr="00475C38">
        <w:rPr>
          <w:sz w:val="28"/>
          <w:szCs w:val="28"/>
        </w:rPr>
        <w:t>Конкурсна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комісія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повідомляє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допущення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(недопущення)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участі в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конкурсі.</w:t>
      </w:r>
    </w:p>
    <w:p w:rsidR="00465894" w:rsidRPr="00475C38" w:rsidRDefault="00465894" w:rsidP="00465894">
      <w:pPr>
        <w:pStyle w:val="a8"/>
        <w:numPr>
          <w:ilvl w:val="1"/>
          <w:numId w:val="4"/>
        </w:numPr>
        <w:tabs>
          <w:tab w:val="left" w:pos="1273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Конкурсна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комісія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має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право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звернутися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межах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повноважень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підтвердженням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інформації,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наданої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претендентами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органів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державної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влади,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підприємств,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установ,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організацій</w:t>
      </w:r>
      <w:r w:rsidRPr="00475C38">
        <w:rPr>
          <w:spacing w:val="-5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відповідно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їх</w:t>
      </w:r>
      <w:r w:rsidRPr="00475C38">
        <w:rPr>
          <w:spacing w:val="-6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компетенції.</w:t>
      </w:r>
    </w:p>
    <w:p w:rsidR="00465894" w:rsidRPr="00475C38" w:rsidRDefault="00465894" w:rsidP="00465894">
      <w:pPr>
        <w:pStyle w:val="a8"/>
        <w:tabs>
          <w:tab w:val="left" w:pos="1273"/>
        </w:tabs>
        <w:spacing w:line="276" w:lineRule="auto"/>
        <w:ind w:left="543" w:firstLine="0"/>
        <w:rPr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3234"/>
        </w:tabs>
        <w:spacing w:line="276" w:lineRule="auto"/>
        <w:ind w:left="3233" w:hanging="281"/>
        <w:jc w:val="both"/>
      </w:pPr>
      <w:r w:rsidRPr="00475C38">
        <w:t>Визначення</w:t>
      </w:r>
      <w:r w:rsidRPr="00475C38">
        <w:rPr>
          <w:spacing w:val="-9"/>
        </w:rPr>
        <w:t xml:space="preserve"> </w:t>
      </w:r>
      <w:r w:rsidRPr="00475C38">
        <w:t>переможця</w:t>
      </w:r>
      <w:r w:rsidRPr="00475C38">
        <w:rPr>
          <w:spacing w:val="-8"/>
        </w:rPr>
        <w:t xml:space="preserve"> </w:t>
      </w:r>
      <w:r w:rsidRPr="00475C38">
        <w:t>конкурсу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8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Заявки, документи та матеріали, подані претендентами, розглядаються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протягом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30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календарних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останнього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дня,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встановленого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для</w:t>
      </w:r>
      <w:r w:rsidRPr="00475C38">
        <w:rPr>
          <w:spacing w:val="70"/>
          <w:sz w:val="28"/>
          <w:szCs w:val="28"/>
        </w:rPr>
        <w:t xml:space="preserve"> </w:t>
      </w:r>
      <w:r w:rsidRPr="00475C38">
        <w:rPr>
          <w:sz w:val="28"/>
          <w:szCs w:val="28"/>
        </w:rPr>
        <w:t>подачі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заявок.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60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Переможцем конкурсу визнається претендент, який запропонував кращі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умови створення та функціонування індустріального парку відповідно до умов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33"/>
        </w:tabs>
        <w:spacing w:line="276" w:lineRule="auto"/>
        <w:ind w:left="1033" w:right="0" w:hanging="491"/>
        <w:rPr>
          <w:sz w:val="28"/>
          <w:szCs w:val="28"/>
        </w:rPr>
      </w:pPr>
      <w:r w:rsidRPr="00475C38">
        <w:rPr>
          <w:sz w:val="28"/>
          <w:szCs w:val="28"/>
        </w:rPr>
        <w:t>Критеріями</w:t>
      </w:r>
      <w:r w:rsidRPr="00475C38">
        <w:rPr>
          <w:spacing w:val="-8"/>
          <w:sz w:val="28"/>
          <w:szCs w:val="28"/>
        </w:rPr>
        <w:t xml:space="preserve"> </w:t>
      </w:r>
      <w:r w:rsidRPr="00475C38">
        <w:rPr>
          <w:sz w:val="28"/>
          <w:szCs w:val="28"/>
        </w:rPr>
        <w:t>оцінки</w:t>
      </w:r>
      <w:r w:rsidRPr="00475C38">
        <w:rPr>
          <w:spacing w:val="-7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конкурсних</w:t>
      </w:r>
      <w:r w:rsidRPr="00475C38">
        <w:rPr>
          <w:spacing w:val="-8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пропозицій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визначено: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>6.3.1. Наявність у бізнес-плані чітких планово-економічних показників розвитку індустріального парку.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>6.3.2. Наявність та якість пропозицій щодо потенційних партнерів – «якірного» інвестора та інших інвесторів, які працюватимуть в індустріальному парку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>6.3.3. Рівень співвідношення прогнозних інвестицій до кількості робочих місць, які будуть створені.</w:t>
      </w:r>
    </w:p>
    <w:p w:rsidR="00465894" w:rsidRPr="00475C38" w:rsidRDefault="00465894" w:rsidP="00465894">
      <w:pPr>
        <w:pStyle w:val="Default"/>
        <w:spacing w:line="276" w:lineRule="auto"/>
        <w:ind w:left="117" w:right="447"/>
        <w:jc w:val="both"/>
        <w:rPr>
          <w:rFonts w:eastAsia="Times New Roman"/>
          <w:color w:val="auto"/>
          <w:sz w:val="28"/>
          <w:szCs w:val="28"/>
        </w:rPr>
      </w:pPr>
      <w:r w:rsidRPr="00475C38">
        <w:rPr>
          <w:rFonts w:eastAsia="Times New Roman"/>
          <w:color w:val="auto"/>
          <w:sz w:val="28"/>
          <w:szCs w:val="28"/>
        </w:rPr>
        <w:t xml:space="preserve">6.3.4. Рівень важливості виробництва для м. Новий Розділ та </w:t>
      </w:r>
      <w:proofErr w:type="spellStart"/>
      <w:r w:rsidRPr="00475C38">
        <w:rPr>
          <w:rFonts w:eastAsia="Times New Roman"/>
          <w:color w:val="auto"/>
          <w:sz w:val="28"/>
          <w:szCs w:val="28"/>
        </w:rPr>
        <w:t>Новороздільської</w:t>
      </w:r>
      <w:proofErr w:type="spellEnd"/>
      <w:r w:rsidRPr="00475C38">
        <w:rPr>
          <w:rFonts w:eastAsia="Times New Roman"/>
          <w:color w:val="auto"/>
          <w:sz w:val="28"/>
          <w:szCs w:val="28"/>
        </w:rPr>
        <w:t xml:space="preserve"> територіальної громади, які будуть створені в індустріальному парку.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108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lastRenderedPageBreak/>
        <w:t>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разі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якщо</w:t>
      </w:r>
      <w:r w:rsidRPr="00475C38">
        <w:rPr>
          <w:spacing w:val="1"/>
          <w:sz w:val="28"/>
          <w:szCs w:val="28"/>
        </w:rPr>
        <w:t xml:space="preserve"> конкурсна пропозиція (з</w:t>
      </w:r>
      <w:r w:rsidRPr="00475C38">
        <w:rPr>
          <w:sz w:val="28"/>
          <w:szCs w:val="28"/>
        </w:rPr>
        <w:t>аявка)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участь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конкурсі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надійшла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лише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одного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претендента,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він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може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бути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визнаний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переможцем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умови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забезпечення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реалізації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визначених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ініціатором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умов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вважається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таким, що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відбувся.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76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На підставі висновків конкурсної комісії ініціатор створення впродовж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десяти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днів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останнього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дня,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встановленого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для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розгляду</w:t>
      </w:r>
      <w:r w:rsidRPr="00475C38">
        <w:rPr>
          <w:spacing w:val="7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конкурсних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пропозицій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(заявок),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приймає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рішення</w:t>
      </w:r>
      <w:r w:rsidRPr="00475C38">
        <w:rPr>
          <w:spacing w:val="-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переможця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20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Повідомлення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визначення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переможця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надсилається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конкурсною комісією переможцю не пізніше п'яти днів з дня прийняття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рішення.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89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Результати оцінки конкурсних пропозицій претендентів не підлягають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розголошенню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укладання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договору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та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функціонування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індустріального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парку,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крім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випадків,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передбачених</w:t>
      </w:r>
      <w:r w:rsidRPr="00475C38">
        <w:rPr>
          <w:spacing w:val="4"/>
          <w:sz w:val="28"/>
          <w:szCs w:val="28"/>
        </w:rPr>
        <w:t xml:space="preserve"> </w:t>
      </w:r>
      <w:r w:rsidRPr="00475C38">
        <w:rPr>
          <w:sz w:val="28"/>
          <w:szCs w:val="28"/>
        </w:rPr>
        <w:t>законом.</w:t>
      </w:r>
    </w:p>
    <w:p w:rsidR="00465894" w:rsidRPr="00475C38" w:rsidRDefault="00465894" w:rsidP="00465894">
      <w:pPr>
        <w:pStyle w:val="a8"/>
        <w:numPr>
          <w:ilvl w:val="1"/>
          <w:numId w:val="3"/>
        </w:numPr>
        <w:tabs>
          <w:tab w:val="left" w:pos="1033"/>
        </w:tabs>
        <w:spacing w:line="276" w:lineRule="auto"/>
        <w:ind w:left="1033" w:right="0" w:hanging="491"/>
        <w:rPr>
          <w:sz w:val="28"/>
          <w:szCs w:val="28"/>
        </w:rPr>
      </w:pPr>
      <w:r w:rsidRPr="00475C38">
        <w:rPr>
          <w:sz w:val="28"/>
          <w:szCs w:val="28"/>
        </w:rPr>
        <w:t>Конкурс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може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бути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оголошений таким,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що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не</w:t>
      </w:r>
      <w:r w:rsidRPr="00475C38">
        <w:rPr>
          <w:spacing w:val="-4"/>
          <w:sz w:val="28"/>
          <w:szCs w:val="28"/>
        </w:rPr>
        <w:t xml:space="preserve"> </w:t>
      </w:r>
      <w:r w:rsidRPr="00475C38">
        <w:rPr>
          <w:sz w:val="28"/>
          <w:szCs w:val="28"/>
        </w:rPr>
        <w:t>відбувся,</w:t>
      </w:r>
      <w:r w:rsidRPr="00475C38">
        <w:rPr>
          <w:spacing w:val="-3"/>
          <w:sz w:val="28"/>
          <w:szCs w:val="28"/>
        </w:rPr>
        <w:t xml:space="preserve"> </w:t>
      </w:r>
      <w:r w:rsidRPr="00475C38">
        <w:rPr>
          <w:sz w:val="28"/>
          <w:szCs w:val="28"/>
        </w:rPr>
        <w:t>у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разі</w:t>
      </w:r>
      <w:r w:rsidRPr="00475C38">
        <w:rPr>
          <w:spacing w:val="-2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коли:</w:t>
      </w:r>
    </w:p>
    <w:p w:rsidR="00465894" w:rsidRPr="00475C38" w:rsidRDefault="00465894" w:rsidP="00465894">
      <w:pPr>
        <w:pStyle w:val="a8"/>
        <w:numPr>
          <w:ilvl w:val="2"/>
          <w:numId w:val="3"/>
        </w:numPr>
        <w:tabs>
          <w:tab w:val="left" w:pos="1365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Відсутності подальшої потреби у проведенні конкурсу.</w:t>
      </w:r>
    </w:p>
    <w:p w:rsidR="00465894" w:rsidRPr="00475C38" w:rsidRDefault="00465894" w:rsidP="00465894">
      <w:pPr>
        <w:pStyle w:val="a8"/>
        <w:numPr>
          <w:ilvl w:val="2"/>
          <w:numId w:val="3"/>
        </w:numPr>
        <w:tabs>
          <w:tab w:val="left" w:pos="134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Відсутності конкурсних пропозицій.</w:t>
      </w:r>
    </w:p>
    <w:p w:rsidR="00465894" w:rsidRPr="00475C38" w:rsidRDefault="00465894" w:rsidP="00465894">
      <w:pPr>
        <w:pStyle w:val="a8"/>
        <w:numPr>
          <w:ilvl w:val="2"/>
          <w:numId w:val="3"/>
        </w:numPr>
        <w:tabs>
          <w:tab w:val="left" w:pos="134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Виявлення факту змови учасників конкурсу.</w:t>
      </w:r>
    </w:p>
    <w:p w:rsidR="00465894" w:rsidRPr="00475C38" w:rsidRDefault="00465894" w:rsidP="00465894">
      <w:pPr>
        <w:pStyle w:val="a8"/>
        <w:numPr>
          <w:ilvl w:val="2"/>
          <w:numId w:val="3"/>
        </w:numPr>
        <w:tabs>
          <w:tab w:val="left" w:pos="1342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Відхилення всіх конкурсних пропозицій.</w:t>
      </w:r>
    </w:p>
    <w:p w:rsidR="00465894" w:rsidRPr="00475C38" w:rsidRDefault="00465894" w:rsidP="00465894">
      <w:pPr>
        <w:pStyle w:val="a8"/>
        <w:tabs>
          <w:tab w:val="left" w:pos="1342"/>
        </w:tabs>
        <w:spacing w:line="276" w:lineRule="auto"/>
        <w:ind w:left="543" w:firstLine="0"/>
        <w:rPr>
          <w:sz w:val="28"/>
          <w:szCs w:val="28"/>
        </w:rPr>
      </w:pPr>
    </w:p>
    <w:p w:rsidR="00465894" w:rsidRPr="00475C38" w:rsidRDefault="00465894" w:rsidP="00465894">
      <w:pPr>
        <w:pStyle w:val="Heading1"/>
        <w:numPr>
          <w:ilvl w:val="0"/>
          <w:numId w:val="8"/>
        </w:numPr>
        <w:tabs>
          <w:tab w:val="left" w:pos="1837"/>
        </w:tabs>
        <w:spacing w:line="276" w:lineRule="auto"/>
        <w:ind w:left="3578" w:right="1481" w:hanging="2023"/>
        <w:jc w:val="both"/>
      </w:pPr>
      <w:r w:rsidRPr="00475C38">
        <w:t>Укладання договору про створення та функціонування</w:t>
      </w:r>
      <w:r w:rsidRPr="00475C38">
        <w:rPr>
          <w:spacing w:val="-67"/>
        </w:rPr>
        <w:t xml:space="preserve"> </w:t>
      </w:r>
      <w:r w:rsidRPr="00475C38">
        <w:t>індустріального</w:t>
      </w:r>
      <w:r w:rsidRPr="00475C38">
        <w:rPr>
          <w:spacing w:val="2"/>
        </w:rPr>
        <w:t xml:space="preserve"> </w:t>
      </w:r>
      <w:r w:rsidRPr="00475C38">
        <w:t>парку</w:t>
      </w:r>
    </w:p>
    <w:p w:rsidR="00465894" w:rsidRPr="00475C38" w:rsidRDefault="00465894" w:rsidP="00465894">
      <w:pPr>
        <w:pStyle w:val="a8"/>
        <w:numPr>
          <w:ilvl w:val="1"/>
          <w:numId w:val="2"/>
        </w:numPr>
        <w:tabs>
          <w:tab w:val="left" w:pos="118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Ініціатор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створення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укладає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договір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з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переможцем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конкурсу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про</w:t>
      </w:r>
      <w:r w:rsidRPr="00475C38">
        <w:rPr>
          <w:spacing w:val="-67"/>
          <w:sz w:val="28"/>
          <w:szCs w:val="28"/>
        </w:rPr>
        <w:t xml:space="preserve"> </w:t>
      </w:r>
      <w:r w:rsidRPr="00475C38">
        <w:rPr>
          <w:sz w:val="28"/>
          <w:szCs w:val="28"/>
        </w:rPr>
        <w:t xml:space="preserve">створення і функціонування </w:t>
      </w:r>
      <w:proofErr w:type="spellStart"/>
      <w:r w:rsidRPr="00475C38">
        <w:rPr>
          <w:sz w:val="28"/>
          <w:szCs w:val="28"/>
        </w:rPr>
        <w:t>Новороздільського</w:t>
      </w:r>
      <w:proofErr w:type="spellEnd"/>
      <w:r w:rsidRPr="00475C38">
        <w:rPr>
          <w:sz w:val="28"/>
          <w:szCs w:val="28"/>
        </w:rPr>
        <w:t xml:space="preserve"> індустріального парку після погодження всіх його</w:t>
      </w:r>
      <w:r w:rsidRPr="00475C38">
        <w:rPr>
          <w:spacing w:val="1"/>
          <w:sz w:val="28"/>
          <w:szCs w:val="28"/>
        </w:rPr>
        <w:t xml:space="preserve"> </w:t>
      </w:r>
      <w:r w:rsidRPr="00475C38">
        <w:rPr>
          <w:sz w:val="28"/>
          <w:szCs w:val="28"/>
        </w:rPr>
        <w:t>умов, але не пізніше десяти робочих днів з дня визначення переможця конкурсу.</w:t>
      </w:r>
    </w:p>
    <w:p w:rsidR="00465894" w:rsidRPr="00475C38" w:rsidRDefault="00465894" w:rsidP="00465894">
      <w:pPr>
        <w:pStyle w:val="a8"/>
        <w:numPr>
          <w:ilvl w:val="1"/>
          <w:numId w:val="2"/>
        </w:numPr>
        <w:tabs>
          <w:tab w:val="left" w:pos="1187"/>
        </w:tabs>
        <w:spacing w:line="276" w:lineRule="auto"/>
        <w:ind w:firstLine="426"/>
        <w:rPr>
          <w:sz w:val="28"/>
          <w:szCs w:val="28"/>
        </w:rPr>
      </w:pPr>
      <w:r w:rsidRPr="00475C38">
        <w:rPr>
          <w:sz w:val="28"/>
          <w:szCs w:val="28"/>
        </w:rPr>
        <w:t>Догові</w:t>
      </w:r>
      <w:r w:rsidRPr="00475C38">
        <w:rPr>
          <w:spacing w:val="1"/>
          <w:sz w:val="28"/>
          <w:szCs w:val="28"/>
        </w:rPr>
        <w:t xml:space="preserve">р </w:t>
      </w:r>
      <w:r w:rsidRPr="00475C38">
        <w:rPr>
          <w:sz w:val="28"/>
          <w:szCs w:val="28"/>
        </w:rPr>
        <w:t>пр</w:t>
      </w:r>
      <w:r w:rsidRPr="00475C38">
        <w:rPr>
          <w:spacing w:val="1"/>
          <w:sz w:val="28"/>
          <w:szCs w:val="28"/>
        </w:rPr>
        <w:t xml:space="preserve">о </w:t>
      </w:r>
      <w:r w:rsidRPr="00475C38">
        <w:rPr>
          <w:sz w:val="28"/>
          <w:szCs w:val="28"/>
        </w:rPr>
        <w:t>створенн</w:t>
      </w:r>
      <w:r w:rsidRPr="00475C38">
        <w:rPr>
          <w:spacing w:val="1"/>
          <w:sz w:val="28"/>
          <w:szCs w:val="28"/>
        </w:rPr>
        <w:t xml:space="preserve">я </w:t>
      </w:r>
      <w:r w:rsidRPr="00475C38">
        <w:rPr>
          <w:sz w:val="28"/>
          <w:szCs w:val="28"/>
        </w:rPr>
        <w:t>т</w:t>
      </w:r>
      <w:r w:rsidRPr="00475C38">
        <w:rPr>
          <w:spacing w:val="1"/>
          <w:sz w:val="28"/>
          <w:szCs w:val="28"/>
        </w:rPr>
        <w:t xml:space="preserve">а </w:t>
      </w:r>
      <w:r w:rsidRPr="00475C38">
        <w:rPr>
          <w:sz w:val="28"/>
          <w:szCs w:val="28"/>
        </w:rPr>
        <w:t>функціонуванн</w:t>
      </w:r>
      <w:r w:rsidRPr="00475C38">
        <w:rPr>
          <w:spacing w:val="1"/>
          <w:sz w:val="28"/>
          <w:szCs w:val="28"/>
        </w:rPr>
        <w:t xml:space="preserve">я </w:t>
      </w:r>
      <w:r w:rsidRPr="00475C38">
        <w:rPr>
          <w:sz w:val="28"/>
          <w:szCs w:val="28"/>
        </w:rPr>
        <w:t>індустріальног</w:t>
      </w:r>
      <w:r w:rsidRPr="00475C38">
        <w:rPr>
          <w:spacing w:val="1"/>
          <w:sz w:val="28"/>
          <w:szCs w:val="28"/>
        </w:rPr>
        <w:t xml:space="preserve">о </w:t>
      </w:r>
      <w:r w:rsidRPr="00475C38">
        <w:rPr>
          <w:sz w:val="28"/>
          <w:szCs w:val="28"/>
        </w:rPr>
        <w:t>парк</w:t>
      </w:r>
      <w:r w:rsidRPr="00475C38">
        <w:rPr>
          <w:spacing w:val="1"/>
          <w:sz w:val="28"/>
          <w:szCs w:val="28"/>
        </w:rPr>
        <w:t xml:space="preserve">у </w:t>
      </w:r>
      <w:r w:rsidRPr="00475C38">
        <w:rPr>
          <w:sz w:val="28"/>
          <w:szCs w:val="28"/>
        </w:rPr>
        <w:t>укладаєтьс</w:t>
      </w:r>
      <w:r w:rsidRPr="00475C38">
        <w:rPr>
          <w:spacing w:val="34"/>
          <w:sz w:val="28"/>
          <w:szCs w:val="28"/>
        </w:rPr>
        <w:t xml:space="preserve">я </w:t>
      </w:r>
      <w:r w:rsidRPr="00475C38">
        <w:rPr>
          <w:sz w:val="28"/>
          <w:szCs w:val="28"/>
        </w:rPr>
        <w:t>мі</w:t>
      </w:r>
      <w:r w:rsidRPr="00475C38">
        <w:rPr>
          <w:spacing w:val="34"/>
          <w:sz w:val="28"/>
          <w:szCs w:val="28"/>
        </w:rPr>
        <w:t xml:space="preserve">ж </w:t>
      </w:r>
      <w:r w:rsidRPr="00475C38">
        <w:rPr>
          <w:sz w:val="28"/>
          <w:szCs w:val="28"/>
        </w:rPr>
        <w:t>ініціаторо</w:t>
      </w:r>
      <w:r w:rsidRPr="00475C38">
        <w:rPr>
          <w:spacing w:val="37"/>
          <w:sz w:val="28"/>
          <w:szCs w:val="28"/>
        </w:rPr>
        <w:t xml:space="preserve">м </w:t>
      </w:r>
      <w:r w:rsidRPr="00475C38">
        <w:rPr>
          <w:sz w:val="28"/>
          <w:szCs w:val="28"/>
        </w:rPr>
        <w:t>створенн</w:t>
      </w:r>
      <w:r w:rsidRPr="00475C38">
        <w:rPr>
          <w:spacing w:val="36"/>
          <w:sz w:val="28"/>
          <w:szCs w:val="28"/>
        </w:rPr>
        <w:t xml:space="preserve">я </w:t>
      </w:r>
      <w:r w:rsidRPr="00475C38">
        <w:rPr>
          <w:sz w:val="28"/>
          <w:szCs w:val="28"/>
        </w:rPr>
        <w:t>т</w:t>
      </w:r>
      <w:r w:rsidRPr="00475C38">
        <w:rPr>
          <w:spacing w:val="34"/>
          <w:sz w:val="28"/>
          <w:szCs w:val="28"/>
        </w:rPr>
        <w:t xml:space="preserve">а </w:t>
      </w:r>
      <w:r w:rsidRPr="00475C38">
        <w:rPr>
          <w:sz w:val="28"/>
          <w:szCs w:val="28"/>
        </w:rPr>
        <w:t>вибрано</w:t>
      </w:r>
      <w:r w:rsidRPr="00475C38">
        <w:rPr>
          <w:spacing w:val="35"/>
          <w:sz w:val="28"/>
          <w:szCs w:val="28"/>
        </w:rPr>
        <w:t xml:space="preserve">ю </w:t>
      </w:r>
      <w:r w:rsidRPr="00475C38">
        <w:rPr>
          <w:sz w:val="28"/>
          <w:szCs w:val="28"/>
        </w:rPr>
        <w:t>згідн</w:t>
      </w:r>
      <w:r w:rsidRPr="00475C38">
        <w:rPr>
          <w:spacing w:val="34"/>
          <w:sz w:val="28"/>
          <w:szCs w:val="28"/>
        </w:rPr>
        <w:t xml:space="preserve">о </w:t>
      </w:r>
      <w:r w:rsidRPr="00475C38">
        <w:rPr>
          <w:sz w:val="28"/>
          <w:szCs w:val="28"/>
        </w:rPr>
        <w:t>і</w:t>
      </w:r>
      <w:r w:rsidRPr="00475C38">
        <w:rPr>
          <w:spacing w:val="34"/>
          <w:sz w:val="28"/>
          <w:szCs w:val="28"/>
        </w:rPr>
        <w:t xml:space="preserve">з </w:t>
      </w:r>
      <w:r w:rsidRPr="00475C38">
        <w:rPr>
          <w:sz w:val="28"/>
          <w:szCs w:val="28"/>
        </w:rPr>
        <w:t>Законо</w:t>
      </w:r>
      <w:r w:rsidRPr="00475C38">
        <w:rPr>
          <w:spacing w:val="36"/>
          <w:sz w:val="28"/>
          <w:szCs w:val="28"/>
        </w:rPr>
        <w:t xml:space="preserve">м </w:t>
      </w:r>
      <w:r w:rsidRPr="00475C38">
        <w:rPr>
          <w:sz w:val="28"/>
          <w:szCs w:val="28"/>
        </w:rPr>
        <w:t>України «Про індустріальні парки» юридичною особою, яка після його підписання набуває статусу керуючої компанії.</w:t>
      </w:r>
    </w:p>
    <w:p w:rsidR="00465894" w:rsidRPr="00475C38" w:rsidRDefault="00465894" w:rsidP="00465894">
      <w:pPr>
        <w:pStyle w:val="a8"/>
        <w:tabs>
          <w:tab w:val="left" w:pos="1187"/>
        </w:tabs>
        <w:spacing w:line="276" w:lineRule="auto"/>
        <w:ind w:left="543" w:firstLine="0"/>
        <w:rPr>
          <w:sz w:val="28"/>
          <w:szCs w:val="28"/>
        </w:rPr>
      </w:pPr>
    </w:p>
    <w:p w:rsidR="00465894" w:rsidRPr="00475C38" w:rsidRDefault="00465894" w:rsidP="00465894">
      <w:pPr>
        <w:pStyle w:val="a6"/>
        <w:spacing w:line="276" w:lineRule="auto"/>
        <w:ind w:left="0"/>
        <w:jc w:val="left"/>
      </w:pPr>
    </w:p>
    <w:p w:rsidR="00465894" w:rsidRPr="00475C38" w:rsidRDefault="00465894" w:rsidP="0046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5C38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Оксана ЦАРИК</w:t>
      </w:r>
    </w:p>
    <w:p w:rsidR="00E8197A" w:rsidRDefault="00E8197A"/>
    <w:sectPr w:rsidR="00E8197A" w:rsidSect="00E81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AAE"/>
    <w:multiLevelType w:val="hybridMultilevel"/>
    <w:tmpl w:val="FE56CFCA"/>
    <w:lvl w:ilvl="0" w:tplc="2BCA3104">
      <w:start w:val="1"/>
      <w:numFmt w:val="decimal"/>
      <w:lvlText w:val="%1."/>
      <w:lvlJc w:val="left"/>
      <w:pPr>
        <w:ind w:left="386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23EF3EA">
      <w:numFmt w:val="bullet"/>
      <w:lvlText w:val="•"/>
      <w:lvlJc w:val="left"/>
      <w:pPr>
        <w:ind w:left="4510" w:hanging="280"/>
      </w:pPr>
      <w:rPr>
        <w:rFonts w:hint="default"/>
        <w:lang w:val="uk-UA" w:eastAsia="en-US" w:bidi="ar-SA"/>
      </w:rPr>
    </w:lvl>
    <w:lvl w:ilvl="2" w:tplc="18CC8FC6">
      <w:numFmt w:val="bullet"/>
      <w:lvlText w:val="•"/>
      <w:lvlJc w:val="left"/>
      <w:pPr>
        <w:ind w:left="5161" w:hanging="280"/>
      </w:pPr>
      <w:rPr>
        <w:rFonts w:hint="default"/>
        <w:lang w:val="uk-UA" w:eastAsia="en-US" w:bidi="ar-SA"/>
      </w:rPr>
    </w:lvl>
    <w:lvl w:ilvl="3" w:tplc="19A08946">
      <w:numFmt w:val="bullet"/>
      <w:lvlText w:val="•"/>
      <w:lvlJc w:val="left"/>
      <w:pPr>
        <w:ind w:left="5811" w:hanging="280"/>
      </w:pPr>
      <w:rPr>
        <w:rFonts w:hint="default"/>
        <w:lang w:val="uk-UA" w:eastAsia="en-US" w:bidi="ar-SA"/>
      </w:rPr>
    </w:lvl>
    <w:lvl w:ilvl="4" w:tplc="E92845CE">
      <w:numFmt w:val="bullet"/>
      <w:lvlText w:val="•"/>
      <w:lvlJc w:val="left"/>
      <w:pPr>
        <w:ind w:left="6462" w:hanging="280"/>
      </w:pPr>
      <w:rPr>
        <w:rFonts w:hint="default"/>
        <w:lang w:val="uk-UA" w:eastAsia="en-US" w:bidi="ar-SA"/>
      </w:rPr>
    </w:lvl>
    <w:lvl w:ilvl="5" w:tplc="546C312A">
      <w:numFmt w:val="bullet"/>
      <w:lvlText w:val="•"/>
      <w:lvlJc w:val="left"/>
      <w:pPr>
        <w:ind w:left="7113" w:hanging="280"/>
      </w:pPr>
      <w:rPr>
        <w:rFonts w:hint="default"/>
        <w:lang w:val="uk-UA" w:eastAsia="en-US" w:bidi="ar-SA"/>
      </w:rPr>
    </w:lvl>
    <w:lvl w:ilvl="6" w:tplc="6748AE7A">
      <w:numFmt w:val="bullet"/>
      <w:lvlText w:val="•"/>
      <w:lvlJc w:val="left"/>
      <w:pPr>
        <w:ind w:left="7763" w:hanging="280"/>
      </w:pPr>
      <w:rPr>
        <w:rFonts w:hint="default"/>
        <w:lang w:val="uk-UA" w:eastAsia="en-US" w:bidi="ar-SA"/>
      </w:rPr>
    </w:lvl>
    <w:lvl w:ilvl="7" w:tplc="FB6C2828">
      <w:numFmt w:val="bullet"/>
      <w:lvlText w:val="•"/>
      <w:lvlJc w:val="left"/>
      <w:pPr>
        <w:ind w:left="8414" w:hanging="280"/>
      </w:pPr>
      <w:rPr>
        <w:rFonts w:hint="default"/>
        <w:lang w:val="uk-UA" w:eastAsia="en-US" w:bidi="ar-SA"/>
      </w:rPr>
    </w:lvl>
    <w:lvl w:ilvl="8" w:tplc="04E898F8">
      <w:numFmt w:val="bullet"/>
      <w:lvlText w:val="•"/>
      <w:lvlJc w:val="left"/>
      <w:pPr>
        <w:ind w:left="9064" w:hanging="280"/>
      </w:pPr>
      <w:rPr>
        <w:rFonts w:hint="default"/>
        <w:lang w:val="uk-UA" w:eastAsia="en-US" w:bidi="ar-SA"/>
      </w:rPr>
    </w:lvl>
  </w:abstractNum>
  <w:abstractNum w:abstractNumId="1">
    <w:nsid w:val="14762262"/>
    <w:multiLevelType w:val="multilevel"/>
    <w:tmpl w:val="9D4E244E"/>
    <w:lvl w:ilvl="0">
      <w:start w:val="4"/>
      <w:numFmt w:val="decimal"/>
      <w:lvlText w:val="%1"/>
      <w:lvlJc w:val="left"/>
      <w:pPr>
        <w:ind w:left="117" w:hanging="57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5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8" w:hanging="5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5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7" w:hanging="5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2" w:hanging="5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6" w:hanging="575"/>
      </w:pPr>
      <w:rPr>
        <w:rFonts w:hint="default"/>
        <w:lang w:val="uk-UA" w:eastAsia="en-US" w:bidi="ar-SA"/>
      </w:rPr>
    </w:lvl>
  </w:abstractNum>
  <w:abstractNum w:abstractNumId="2">
    <w:nsid w:val="21B44022"/>
    <w:multiLevelType w:val="multilevel"/>
    <w:tmpl w:val="3B348A80"/>
    <w:lvl w:ilvl="0">
      <w:start w:val="5"/>
      <w:numFmt w:val="decimal"/>
      <w:lvlText w:val="%1"/>
      <w:lvlJc w:val="left"/>
      <w:pPr>
        <w:ind w:left="117" w:hanging="49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8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93" w:hanging="8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8" w:hanging="8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8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7" w:hanging="8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2" w:hanging="8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6" w:hanging="844"/>
      </w:pPr>
      <w:rPr>
        <w:rFonts w:hint="default"/>
        <w:lang w:val="uk-UA" w:eastAsia="en-US" w:bidi="ar-SA"/>
      </w:rPr>
    </w:lvl>
  </w:abstractNum>
  <w:abstractNum w:abstractNumId="3">
    <w:nsid w:val="28417328"/>
    <w:multiLevelType w:val="multilevel"/>
    <w:tmpl w:val="DE142F34"/>
    <w:lvl w:ilvl="0">
      <w:start w:val="7"/>
      <w:numFmt w:val="decimal"/>
      <w:lvlText w:val="%1"/>
      <w:lvlJc w:val="left"/>
      <w:pPr>
        <w:ind w:left="117" w:hanging="63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7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384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5">
      <w:start w:val="1"/>
      <w:numFmt w:val="decimal"/>
      <w:lvlText w:val="%3.%4.%5.%6."/>
      <w:lvlJc w:val="left"/>
      <w:pPr>
        <w:ind w:left="117" w:hanging="11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6">
      <w:numFmt w:val="bullet"/>
      <w:lvlText w:val="•"/>
      <w:lvlJc w:val="left"/>
      <w:pPr>
        <w:ind w:left="6372" w:hanging="11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11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1120"/>
      </w:pPr>
      <w:rPr>
        <w:rFonts w:hint="default"/>
        <w:lang w:val="uk-UA" w:eastAsia="en-US" w:bidi="ar-SA"/>
      </w:rPr>
    </w:lvl>
  </w:abstractNum>
  <w:abstractNum w:abstractNumId="4">
    <w:nsid w:val="46B12780"/>
    <w:multiLevelType w:val="multilevel"/>
    <w:tmpl w:val="6ADCD6A0"/>
    <w:lvl w:ilvl="0">
      <w:start w:val="6"/>
      <w:numFmt w:val="decimal"/>
      <w:lvlText w:val="%1"/>
      <w:lvlJc w:val="left"/>
      <w:pPr>
        <w:ind w:left="117" w:hanging="54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93" w:hanging="8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8" w:hanging="8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8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7" w:hanging="8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2" w:hanging="8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6" w:hanging="804"/>
      </w:pPr>
      <w:rPr>
        <w:rFonts w:hint="default"/>
        <w:lang w:val="uk-UA" w:eastAsia="en-US" w:bidi="ar-SA"/>
      </w:rPr>
    </w:lvl>
  </w:abstractNum>
  <w:abstractNum w:abstractNumId="5">
    <w:nsid w:val="5AED719D"/>
    <w:multiLevelType w:val="multilevel"/>
    <w:tmpl w:val="73E2428E"/>
    <w:lvl w:ilvl="0">
      <w:start w:val="3"/>
      <w:numFmt w:val="decimal"/>
      <w:lvlText w:val="%1"/>
      <w:lvlJc w:val="left"/>
      <w:pPr>
        <w:ind w:left="117" w:hanging="5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4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6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0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8" w:hanging="700"/>
      </w:pPr>
      <w:rPr>
        <w:rFonts w:hint="default"/>
        <w:lang w:val="uk-UA" w:eastAsia="en-US" w:bidi="ar-SA"/>
      </w:rPr>
    </w:lvl>
  </w:abstractNum>
  <w:abstractNum w:abstractNumId="6">
    <w:nsid w:val="5C97556A"/>
    <w:multiLevelType w:val="multilevel"/>
    <w:tmpl w:val="A9F47B86"/>
    <w:lvl w:ilvl="0">
      <w:start w:val="2"/>
      <w:numFmt w:val="decimal"/>
      <w:lvlText w:val="%1"/>
      <w:lvlJc w:val="left"/>
      <w:pPr>
        <w:ind w:left="117" w:hanging="6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3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8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7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2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16" w:hanging="638"/>
      </w:pPr>
      <w:rPr>
        <w:rFonts w:hint="default"/>
        <w:lang w:val="uk-UA" w:eastAsia="en-US" w:bidi="ar-SA"/>
      </w:rPr>
    </w:lvl>
  </w:abstractNum>
  <w:abstractNum w:abstractNumId="7">
    <w:nsid w:val="74DD06FF"/>
    <w:multiLevelType w:val="multilevel"/>
    <w:tmpl w:val="48E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71EB0"/>
    <w:rsid w:val="00465894"/>
    <w:rsid w:val="00571EB0"/>
    <w:rsid w:val="00E22A7B"/>
    <w:rsid w:val="00E8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B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B0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uiPriority w:val="99"/>
    <w:qFormat/>
    <w:rsid w:val="0046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uiPriority w:val="1"/>
    <w:qFormat/>
    <w:rsid w:val="00465894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6589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65894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65894"/>
    <w:pPr>
      <w:widowControl w:val="0"/>
      <w:autoSpaceDE w:val="0"/>
      <w:autoSpaceDN w:val="0"/>
      <w:spacing w:after="0" w:line="240" w:lineRule="auto"/>
      <w:ind w:left="117" w:right="465" w:firstLine="426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6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9196</Words>
  <Characters>5242</Characters>
  <Application>Microsoft Office Word</Application>
  <DocSecurity>0</DocSecurity>
  <Lines>43</Lines>
  <Paragraphs>28</Paragraphs>
  <ScaleCrop>false</ScaleCrop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2023-07-27T17:04:00Z</dcterms:created>
  <dcterms:modified xsi:type="dcterms:W3CDTF">2023-07-27T17:06:00Z</dcterms:modified>
</cp:coreProperties>
</file>