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2E" w:rsidRDefault="00CA072E" w:rsidP="00CA072E">
      <w:pPr>
        <w:jc w:val="right"/>
        <w:rPr>
          <w:b/>
          <w:i/>
          <w:sz w:val="26"/>
          <w:szCs w:val="26"/>
          <w:lang w:eastAsia="ru-RU"/>
        </w:rPr>
      </w:pPr>
    </w:p>
    <w:p w:rsidR="00CA072E" w:rsidRDefault="00CA072E" w:rsidP="00CA072E">
      <w:pPr>
        <w:jc w:val="right"/>
        <w:rPr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ПРОЕКТ  рішення № 723</w:t>
      </w:r>
    </w:p>
    <w:p w:rsidR="00CA072E" w:rsidRDefault="00CA072E" w:rsidP="00CA072E">
      <w:pPr>
        <w:rPr>
          <w:i/>
          <w:sz w:val="26"/>
          <w:szCs w:val="26"/>
          <w:lang w:eastAsia="ru-RU"/>
        </w:rPr>
      </w:pPr>
    </w:p>
    <w:p w:rsidR="00CA072E" w:rsidRDefault="00CA072E" w:rsidP="00CA072E">
      <w:pPr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Розробник: </w:t>
      </w:r>
      <w:r>
        <w:rPr>
          <w:b/>
          <w:sz w:val="24"/>
          <w:szCs w:val="24"/>
        </w:rPr>
        <w:t>Галина ПАНЧИШИН</w:t>
      </w:r>
      <w:r>
        <w:rPr>
          <w:sz w:val="26"/>
          <w:szCs w:val="26"/>
          <w:lang w:val="ru-RU" w:eastAsia="ru-RU"/>
        </w:rPr>
        <w:tab/>
        <w:t>_________</w:t>
      </w:r>
    </w:p>
    <w:p w:rsidR="00CA072E" w:rsidRDefault="00CA072E" w:rsidP="00CA072E">
      <w:pPr>
        <w:shd w:val="clear" w:color="auto" w:fill="FFFFFF"/>
        <w:suppressAutoHyphens/>
        <w:spacing w:line="322" w:lineRule="exact"/>
        <w:ind w:left="51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                                                            нач. </w:t>
      </w:r>
      <w:proofErr w:type="spellStart"/>
      <w:r>
        <w:rPr>
          <w:sz w:val="26"/>
          <w:szCs w:val="26"/>
          <w:lang w:val="ru-RU" w:eastAsia="ru-RU"/>
        </w:rPr>
        <w:t>юридичного</w:t>
      </w:r>
      <w:proofErr w:type="spellEnd"/>
      <w:r>
        <w:rPr>
          <w:sz w:val="26"/>
          <w:szCs w:val="26"/>
          <w:lang w:val="ru-RU" w:eastAsia="ru-RU"/>
        </w:rPr>
        <w:t xml:space="preserve"> </w:t>
      </w:r>
      <w:proofErr w:type="spellStart"/>
      <w:r>
        <w:rPr>
          <w:sz w:val="26"/>
          <w:szCs w:val="26"/>
          <w:lang w:val="ru-RU" w:eastAsia="ru-RU"/>
        </w:rPr>
        <w:t>відділу</w:t>
      </w:r>
      <w:proofErr w:type="spellEnd"/>
      <w:r>
        <w:rPr>
          <w:sz w:val="26"/>
          <w:szCs w:val="26"/>
          <w:lang w:val="ru-RU"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Горін</w:t>
      </w:r>
      <w:proofErr w:type="spellEnd"/>
      <w:r>
        <w:rPr>
          <w:sz w:val="26"/>
          <w:szCs w:val="26"/>
          <w:lang w:eastAsia="ru-RU"/>
        </w:rPr>
        <w:t xml:space="preserve"> Р. І.     ____</w:t>
      </w:r>
      <w:r>
        <w:rPr>
          <w:sz w:val="26"/>
          <w:szCs w:val="26"/>
          <w:lang w:val="ru-RU" w:eastAsia="ru-RU"/>
        </w:rPr>
        <w:t xml:space="preserve">______       </w:t>
      </w:r>
    </w:p>
    <w:p w:rsidR="00CA072E" w:rsidRDefault="00CA072E" w:rsidP="00CA072E">
      <w:pPr>
        <w:shd w:val="clear" w:color="auto" w:fill="FFFFFF"/>
        <w:suppressAutoHyphens/>
        <w:spacing w:line="322" w:lineRule="exact"/>
        <w:ind w:left="51"/>
        <w:jc w:val="both"/>
        <w:rPr>
          <w:sz w:val="26"/>
          <w:szCs w:val="26"/>
          <w:lang w:val="ru-RU" w:eastAsia="ru-RU"/>
        </w:rPr>
      </w:pPr>
    </w:p>
    <w:p w:rsidR="00CA072E" w:rsidRDefault="00CA072E" w:rsidP="00CA072E">
      <w:pPr>
        <w:jc w:val="center"/>
        <w:rPr>
          <w:lang w:val="ru-RU" w:eastAsia="ru-RU"/>
        </w:rPr>
      </w:pPr>
      <w:r>
        <w:rPr>
          <w:noProof/>
        </w:rPr>
        <w:drawing>
          <wp:inline distT="0" distB="0" distL="0" distR="0">
            <wp:extent cx="1155700" cy="6070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2E" w:rsidRDefault="00CA072E" w:rsidP="00CA072E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НОВОРОЗДІЛЬСЬКА  МІСЬКА  РАДА</w:t>
      </w:r>
    </w:p>
    <w:p w:rsidR="00CA072E" w:rsidRDefault="00CA072E" w:rsidP="00CA072E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ЛЬВІВСЬКОЇ  ОБЛАСТІ</w:t>
      </w:r>
    </w:p>
    <w:p w:rsidR="00CA072E" w:rsidRDefault="00CA072E" w:rsidP="00CA072E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ВИКОНАВЧИЙ  КОМІТЕТ</w:t>
      </w:r>
    </w:p>
    <w:p w:rsidR="00CA072E" w:rsidRDefault="00CA072E" w:rsidP="00CA072E">
      <w:pPr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Р І Ш Е Н </w:t>
      </w:r>
      <w:proofErr w:type="spellStart"/>
      <w:proofErr w:type="gramStart"/>
      <w:r>
        <w:rPr>
          <w:b/>
          <w:lang w:val="ru-RU" w:eastAsia="ru-RU"/>
        </w:rPr>
        <w:t>Н</w:t>
      </w:r>
      <w:proofErr w:type="spellEnd"/>
      <w:proofErr w:type="gramEnd"/>
      <w:r>
        <w:rPr>
          <w:b/>
          <w:lang w:val="ru-RU" w:eastAsia="ru-RU"/>
        </w:rPr>
        <w:t xml:space="preserve"> Я ______</w:t>
      </w:r>
    </w:p>
    <w:p w:rsidR="00CA072E" w:rsidRDefault="00CA072E" w:rsidP="00CA072E">
      <w:pPr>
        <w:jc w:val="both"/>
        <w:rPr>
          <w:rFonts w:eastAsiaTheme="minorHAnsi"/>
          <w:sz w:val="24"/>
          <w:szCs w:val="24"/>
          <w:lang w:eastAsia="en-US"/>
        </w:rPr>
      </w:pPr>
    </w:p>
    <w:p w:rsidR="00FA4F41" w:rsidRDefault="00FA4F41" w:rsidP="00FA4F41">
      <w:pPr>
        <w:jc w:val="both"/>
        <w:rPr>
          <w:rFonts w:eastAsia="Calibri"/>
          <w:sz w:val="24"/>
          <w:szCs w:val="24"/>
          <w:lang w:eastAsia="en-US"/>
        </w:rPr>
      </w:pPr>
    </w:p>
    <w:p w:rsidR="00FA4F41" w:rsidRPr="00FA4F41" w:rsidRDefault="00FA4F41" w:rsidP="00FA4F41">
      <w:pPr>
        <w:jc w:val="both"/>
        <w:rPr>
          <w:rFonts w:eastAsia="Calibri"/>
          <w:sz w:val="24"/>
          <w:szCs w:val="24"/>
          <w:lang w:eastAsia="en-US"/>
        </w:rPr>
      </w:pPr>
      <w:r w:rsidRPr="00FA4F41">
        <w:rPr>
          <w:rFonts w:eastAsia="Calibri"/>
          <w:sz w:val="24"/>
          <w:szCs w:val="24"/>
          <w:lang w:eastAsia="en-US"/>
        </w:rPr>
        <w:t xml:space="preserve">Про  погодження  внесення змін </w:t>
      </w:r>
    </w:p>
    <w:p w:rsidR="00FA4F41" w:rsidRPr="00FA4F41" w:rsidRDefault="00FA4F41" w:rsidP="00FA4F41">
      <w:pPr>
        <w:rPr>
          <w:sz w:val="24"/>
          <w:szCs w:val="24"/>
        </w:rPr>
      </w:pPr>
      <w:r w:rsidRPr="00FA4F41">
        <w:rPr>
          <w:rFonts w:eastAsia="Calibri"/>
          <w:sz w:val="24"/>
          <w:szCs w:val="24"/>
          <w:lang w:eastAsia="en-US"/>
        </w:rPr>
        <w:t>до «</w:t>
      </w:r>
      <w:r w:rsidRPr="00FA4F41">
        <w:rPr>
          <w:sz w:val="24"/>
          <w:szCs w:val="24"/>
        </w:rPr>
        <w:t xml:space="preserve">Програми розвитку  освіти на 2023 рік </w:t>
      </w:r>
    </w:p>
    <w:p w:rsidR="00FA4F41" w:rsidRPr="00FA4F41" w:rsidRDefault="00FA4F41" w:rsidP="00FA4F41">
      <w:pPr>
        <w:rPr>
          <w:sz w:val="24"/>
          <w:szCs w:val="24"/>
        </w:rPr>
      </w:pPr>
      <w:r w:rsidRPr="00FA4F41">
        <w:rPr>
          <w:sz w:val="24"/>
          <w:szCs w:val="24"/>
        </w:rPr>
        <w:t>та прогноз на 2024-2025роки»</w:t>
      </w:r>
    </w:p>
    <w:p w:rsidR="00FA4F41" w:rsidRPr="00FA4F41" w:rsidRDefault="00FA4F41" w:rsidP="00FA4F41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FA4F41" w:rsidRPr="00FA4F41" w:rsidRDefault="00FA4F41" w:rsidP="00FA4F41">
      <w:pPr>
        <w:jc w:val="both"/>
        <w:rPr>
          <w:sz w:val="24"/>
          <w:szCs w:val="24"/>
        </w:rPr>
      </w:pPr>
      <w:r w:rsidRPr="00FA4F41">
        <w:rPr>
          <w:rFonts w:eastAsia="Calibri"/>
          <w:sz w:val="24"/>
          <w:szCs w:val="24"/>
          <w:lang w:eastAsia="en-US"/>
        </w:rPr>
        <w:t xml:space="preserve">     Заслухавши та обговоривши інформацію начальника відділу освіти Галини ПАНЧИШИН</w:t>
      </w:r>
      <w:r w:rsidRPr="00FA4F41">
        <w:rPr>
          <w:sz w:val="24"/>
          <w:szCs w:val="24"/>
        </w:rPr>
        <w:t>, щодо необхідності внесення змін до «Програми розвитку  освіти на 2023 рік та прогноз на 2024-2025роки», відповідно до п.п.1п.а ч.1 ст.27, п.1 ч.2 ст.52 Закону України «Про місцеве самоврядування в Україні» виконавчий комітет Новороздільської міської ради</w:t>
      </w:r>
    </w:p>
    <w:p w:rsidR="00FA4F41" w:rsidRPr="00FA4F41" w:rsidRDefault="00FA4F41" w:rsidP="00FA4F41">
      <w:pPr>
        <w:jc w:val="both"/>
        <w:rPr>
          <w:rFonts w:eastAsia="Calibri"/>
          <w:sz w:val="24"/>
          <w:szCs w:val="24"/>
          <w:lang w:eastAsia="en-US"/>
        </w:rPr>
      </w:pPr>
    </w:p>
    <w:p w:rsidR="00FA4F41" w:rsidRPr="00FA4F41" w:rsidRDefault="00FA4F41" w:rsidP="00FA4F41">
      <w:pPr>
        <w:jc w:val="both"/>
        <w:rPr>
          <w:rFonts w:eastAsia="Calibri"/>
          <w:sz w:val="24"/>
          <w:szCs w:val="24"/>
          <w:lang w:eastAsia="en-US"/>
        </w:rPr>
      </w:pPr>
      <w:r w:rsidRPr="00FA4F41">
        <w:rPr>
          <w:rFonts w:eastAsia="Calibri"/>
          <w:sz w:val="24"/>
          <w:szCs w:val="24"/>
          <w:lang w:eastAsia="en-US"/>
        </w:rPr>
        <w:t>ВИРІШИВ:</w:t>
      </w:r>
    </w:p>
    <w:p w:rsidR="00FA4F41" w:rsidRPr="00FA4F41" w:rsidRDefault="00FA4F41" w:rsidP="00FA4F4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A4F41" w:rsidRPr="00FA4F41" w:rsidRDefault="00FA4F41" w:rsidP="00FA4F41">
      <w:pPr>
        <w:ind w:firstLineChars="150" w:firstLine="360"/>
        <w:jc w:val="both"/>
        <w:rPr>
          <w:rFonts w:eastAsia="Calibri"/>
          <w:sz w:val="24"/>
          <w:szCs w:val="24"/>
        </w:rPr>
      </w:pPr>
      <w:r w:rsidRPr="00FA4F41">
        <w:rPr>
          <w:rFonts w:eastAsia="Calibri"/>
          <w:sz w:val="24"/>
          <w:szCs w:val="24"/>
          <w:lang w:eastAsia="en-US"/>
        </w:rPr>
        <w:t>1. Погодити внесення змін до «</w:t>
      </w:r>
      <w:r w:rsidRPr="00FA4F41">
        <w:rPr>
          <w:sz w:val="24"/>
          <w:szCs w:val="24"/>
        </w:rPr>
        <w:t>Програми розвитку  освіти на 2023 рік та прогноз на 2024-2025роки</w:t>
      </w:r>
      <w:r w:rsidRPr="00FA4F41">
        <w:rPr>
          <w:rFonts w:eastAsia="Calibri"/>
          <w:sz w:val="24"/>
          <w:szCs w:val="24"/>
          <w:lang w:eastAsia="en-US"/>
        </w:rPr>
        <w:t>», а саме: паспорт програми, розподіл коштів на програму,</w:t>
      </w:r>
      <w:r w:rsidRPr="00FA4F41">
        <w:rPr>
          <w:sz w:val="24"/>
          <w:szCs w:val="24"/>
        </w:rPr>
        <w:t xml:space="preserve"> </w:t>
      </w:r>
      <w:r w:rsidRPr="00FA4F41">
        <w:rPr>
          <w:rFonts w:eastAsia="Calibri"/>
          <w:sz w:val="24"/>
          <w:szCs w:val="24"/>
          <w:lang w:eastAsia="en-US"/>
        </w:rPr>
        <w:t>ресурсне забезпечення програми та завдання 8  на 2023 рік в переліку завдань і заходів програми викласти у новій редакції згідно додатків.</w:t>
      </w:r>
    </w:p>
    <w:p w:rsidR="00FA4F41" w:rsidRPr="00FA4F41" w:rsidRDefault="00FA4F41" w:rsidP="00FA4F41">
      <w:pPr>
        <w:tabs>
          <w:tab w:val="left" w:pos="1134"/>
        </w:tabs>
        <w:autoSpaceDE w:val="0"/>
        <w:autoSpaceDN w:val="0"/>
        <w:adjustRightInd w:val="0"/>
        <w:ind w:firstLineChars="150" w:firstLine="360"/>
        <w:jc w:val="both"/>
        <w:rPr>
          <w:rFonts w:eastAsia="Calibri"/>
          <w:sz w:val="24"/>
          <w:szCs w:val="24"/>
          <w:lang w:eastAsia="en-US"/>
        </w:rPr>
      </w:pPr>
      <w:r w:rsidRPr="00FA4F41">
        <w:rPr>
          <w:rFonts w:eastAsia="Calibri"/>
          <w:sz w:val="24"/>
          <w:szCs w:val="24"/>
          <w:lang w:eastAsia="en-US"/>
        </w:rPr>
        <w:t>2. Відділу освіти Новороздільської міської ради (Галині ПАНЧИШИН) подати погоджені зміни на затвердження сесією Новороздільської міської ради.</w:t>
      </w:r>
    </w:p>
    <w:p w:rsidR="00FA4F41" w:rsidRPr="00FA4F41" w:rsidRDefault="00FA4F41" w:rsidP="00FA4F41">
      <w:pPr>
        <w:ind w:firstLineChars="150" w:firstLine="360"/>
        <w:contextualSpacing/>
        <w:jc w:val="both"/>
        <w:rPr>
          <w:sz w:val="24"/>
          <w:szCs w:val="24"/>
          <w:lang w:eastAsia="ru-RU"/>
        </w:rPr>
      </w:pPr>
      <w:r w:rsidRPr="00FA4F41">
        <w:rPr>
          <w:rFonts w:eastAsia="Calibri"/>
          <w:sz w:val="24"/>
          <w:szCs w:val="24"/>
          <w:lang w:eastAsia="en-US"/>
        </w:rPr>
        <w:t xml:space="preserve">3. </w:t>
      </w:r>
      <w:r w:rsidRPr="00FA4F41">
        <w:rPr>
          <w:sz w:val="24"/>
          <w:szCs w:val="24"/>
          <w:lang w:eastAsia="ru-RU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FA4F41">
        <w:rPr>
          <w:sz w:val="24"/>
          <w:szCs w:val="24"/>
          <w:lang w:eastAsia="ru-RU"/>
        </w:rPr>
        <w:t>Ганачевську</w:t>
      </w:r>
      <w:proofErr w:type="spellEnd"/>
      <w:r w:rsidRPr="00FA4F41">
        <w:rPr>
          <w:sz w:val="24"/>
          <w:szCs w:val="24"/>
          <w:lang w:eastAsia="ru-RU"/>
        </w:rPr>
        <w:t xml:space="preserve"> О.Р.</w:t>
      </w:r>
    </w:p>
    <w:p w:rsidR="00FA4F41" w:rsidRPr="00FA4F41" w:rsidRDefault="00FA4F41" w:rsidP="00FA4F41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A4F41" w:rsidRPr="00FA4F41" w:rsidRDefault="00FA4F41" w:rsidP="00FA4F41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FA4F41">
        <w:rPr>
          <w:rFonts w:eastAsia="Calibri"/>
          <w:sz w:val="24"/>
          <w:szCs w:val="24"/>
          <w:lang w:eastAsia="en-US"/>
        </w:rPr>
        <w:t xml:space="preserve"> Міський голова                                                                                         Ярина  ЯЦЕНКО</w:t>
      </w:r>
    </w:p>
    <w:p w:rsidR="00FA4F41" w:rsidRDefault="00FA4F41" w:rsidP="0050253E">
      <w:pPr>
        <w:pStyle w:val="1"/>
        <w:autoSpaceDE w:val="0"/>
        <w:autoSpaceDN w:val="0"/>
        <w:adjustRightInd w:val="0"/>
        <w:jc w:val="center"/>
        <w:rPr>
          <w:b/>
        </w:rPr>
      </w:pPr>
    </w:p>
    <w:p w:rsidR="00FA4F41" w:rsidRPr="00FA4F41" w:rsidRDefault="00FA4F41" w:rsidP="0050253E">
      <w:pPr>
        <w:pStyle w:val="1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A4F41" w:rsidRPr="00FA4F41" w:rsidRDefault="00FA4F41" w:rsidP="00FA4F41">
      <w:pPr>
        <w:pStyle w:val="1"/>
        <w:autoSpaceDE w:val="0"/>
        <w:autoSpaceDN w:val="0"/>
        <w:adjustRightInd w:val="0"/>
        <w:jc w:val="right"/>
        <w:rPr>
          <w:sz w:val="22"/>
          <w:szCs w:val="22"/>
        </w:rPr>
      </w:pPr>
      <w:r w:rsidRPr="00FA4F41">
        <w:rPr>
          <w:sz w:val="22"/>
          <w:szCs w:val="22"/>
        </w:rPr>
        <w:t>Додаток</w:t>
      </w:r>
    </w:p>
    <w:p w:rsidR="00FA4F41" w:rsidRPr="00FA4F41" w:rsidRDefault="00FA4F41" w:rsidP="00FA4F41">
      <w:pPr>
        <w:pStyle w:val="1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д</w:t>
      </w:r>
      <w:r w:rsidRPr="00FA4F41">
        <w:rPr>
          <w:sz w:val="22"/>
          <w:szCs w:val="22"/>
        </w:rPr>
        <w:t>о рішення виконавчого комітету</w:t>
      </w:r>
    </w:p>
    <w:p w:rsidR="00FA4F41" w:rsidRPr="00FA4F41" w:rsidRDefault="00FA4F41" w:rsidP="00FA4F41">
      <w:pPr>
        <w:pStyle w:val="1"/>
        <w:autoSpaceDE w:val="0"/>
        <w:autoSpaceDN w:val="0"/>
        <w:adjustRightInd w:val="0"/>
        <w:jc w:val="right"/>
        <w:rPr>
          <w:sz w:val="22"/>
          <w:szCs w:val="22"/>
        </w:rPr>
      </w:pPr>
      <w:r w:rsidRPr="00FA4F41">
        <w:rPr>
          <w:sz w:val="22"/>
          <w:szCs w:val="22"/>
        </w:rPr>
        <w:t xml:space="preserve">№__від 24.08.23р. </w:t>
      </w:r>
    </w:p>
    <w:p w:rsidR="00FA4F41" w:rsidRPr="00FA4F41" w:rsidRDefault="00FA4F41" w:rsidP="0050253E">
      <w:pPr>
        <w:pStyle w:val="1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A4F41" w:rsidRDefault="00FA4F41" w:rsidP="0050253E">
      <w:pPr>
        <w:pStyle w:val="1"/>
        <w:autoSpaceDE w:val="0"/>
        <w:autoSpaceDN w:val="0"/>
        <w:adjustRightInd w:val="0"/>
        <w:jc w:val="center"/>
        <w:rPr>
          <w:b/>
        </w:rPr>
      </w:pPr>
    </w:p>
    <w:p w:rsidR="00A46487" w:rsidRDefault="00A46487" w:rsidP="0050253E">
      <w:pPr>
        <w:pStyle w:val="1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 ПРОГРАМИ</w:t>
      </w:r>
    </w:p>
    <w:p w:rsidR="00A46487" w:rsidRDefault="00A46487" w:rsidP="0050253E">
      <w:pPr>
        <w:pStyle w:val="1"/>
        <w:autoSpaceDE w:val="0"/>
        <w:autoSpaceDN w:val="0"/>
        <w:adjustRightInd w:val="0"/>
        <w:jc w:val="center"/>
        <w:rPr>
          <w:u w:val="single"/>
        </w:rPr>
      </w:pPr>
      <w:r>
        <w:rPr>
          <w:b/>
        </w:rPr>
        <w:t xml:space="preserve"> </w:t>
      </w:r>
    </w:p>
    <w:p w:rsidR="00A46487" w:rsidRDefault="00A46487" w:rsidP="0050253E">
      <w:pPr>
        <w:pStyle w:val="1"/>
        <w:jc w:val="center"/>
        <w:rPr>
          <w:rFonts w:eastAsia="Batang"/>
          <w:b/>
        </w:rPr>
      </w:pPr>
      <w:r>
        <w:rPr>
          <w:rFonts w:eastAsia="Batang"/>
          <w:b/>
        </w:rPr>
        <w:t xml:space="preserve">РОЗВИТКУ ОСВІТИ  </w:t>
      </w:r>
    </w:p>
    <w:p w:rsidR="00A46487" w:rsidRDefault="00A46487" w:rsidP="0050253E">
      <w:pPr>
        <w:pStyle w:val="1"/>
        <w:jc w:val="center"/>
        <w:rPr>
          <w:rFonts w:eastAsia="Batang"/>
          <w:b/>
        </w:rPr>
      </w:pPr>
      <w:r>
        <w:rPr>
          <w:rFonts w:eastAsia="Batang"/>
          <w:b/>
        </w:rPr>
        <w:t>на 2023 рік та прогноз на 2024-2025 роки</w:t>
      </w:r>
    </w:p>
    <w:p w:rsidR="00A46487" w:rsidRDefault="00A46487" w:rsidP="0050253E">
      <w:pPr>
        <w:pStyle w:val="1"/>
        <w:autoSpaceDE w:val="0"/>
        <w:autoSpaceDN w:val="0"/>
        <w:adjustRightInd w:val="0"/>
        <w:jc w:val="center"/>
      </w:pPr>
      <w:r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>1.Ініціатор розроблення Програми                      відділ освіти Новороздільської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                                                                                міської ради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lastRenderedPageBreak/>
        <w:t xml:space="preserve">                                                                   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>2. Дата, номер документа                                     рішення сесії Новороздільської</w:t>
      </w:r>
    </w:p>
    <w:p w:rsidR="00A46487" w:rsidRDefault="005C437E" w:rsidP="0050253E">
      <w:pPr>
        <w:pStyle w:val="1"/>
        <w:autoSpaceDE w:val="0"/>
        <w:autoSpaceDN w:val="0"/>
        <w:adjustRightInd w:val="0"/>
      </w:pPr>
      <w:r>
        <w:t xml:space="preserve">    </w:t>
      </w:r>
      <w:r w:rsidR="00A46487">
        <w:t>про затвердження Про</w:t>
      </w:r>
      <w:r>
        <w:t xml:space="preserve">грами                            </w:t>
      </w:r>
      <w:r w:rsidR="00A46487">
        <w:t>міської ради</w:t>
      </w:r>
      <w:r w:rsidR="00A46487">
        <w:br/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3. Розробник програми                                         виконавчий комітет Новороздільської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                                                                               міської ради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4. </w:t>
      </w:r>
      <w:proofErr w:type="spellStart"/>
      <w:r>
        <w:t>Співрозробники</w:t>
      </w:r>
      <w:proofErr w:type="spellEnd"/>
      <w:r>
        <w:t xml:space="preserve"> Програми                               відділ освіти Новороздільської міської ради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>5. Відповідальний виконавець Програми           відділ освіти Новороздільської міської ради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6. Учасники Програми                                          відділ освіти Новороздільської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                                                                               </w:t>
      </w:r>
      <w:r w:rsidR="005C437E">
        <w:t xml:space="preserve"> </w:t>
      </w:r>
      <w:r>
        <w:t xml:space="preserve">міської ради, учасники освітнього процесу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                                                                            </w:t>
      </w:r>
      <w:r w:rsidR="005C437E">
        <w:t xml:space="preserve"> </w:t>
      </w:r>
      <w:r>
        <w:t xml:space="preserve">   закладів освіти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>7. Термін реалізації програми                               впродовж 2023-2025 років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7.1. Етапи виконання програми </w:t>
      </w:r>
      <w:r>
        <w:br/>
        <w:t xml:space="preserve"> (для довгострокових програм) -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>8. Загальний обсяг фінансових                             у 2023 р. -</w:t>
      </w:r>
      <w:r w:rsidR="009168BD">
        <w:t xml:space="preserve"> </w:t>
      </w:r>
      <w:r w:rsidR="009168BD" w:rsidRPr="009168BD">
        <w:t>7424,192</w:t>
      </w:r>
      <w:r>
        <w:t xml:space="preserve">; </w:t>
      </w:r>
      <w:r>
        <w:rPr>
          <w:u w:val="single"/>
        </w:rPr>
        <w:br/>
      </w:r>
      <w:r>
        <w:t xml:space="preserve">ресурсів, необхідних для реалізації               </w:t>
      </w:r>
      <w:r>
        <w:br/>
        <w:t xml:space="preserve">програми, тис. грн., всього                     </w:t>
      </w:r>
      <w:r w:rsidR="008D7101">
        <w:t xml:space="preserve">     </w:t>
      </w:r>
      <w:r w:rsidR="005C437E">
        <w:t xml:space="preserve">        </w:t>
      </w:r>
      <w:r w:rsidR="008D7101">
        <w:t xml:space="preserve">  у  2024-2025 рр</w:t>
      </w:r>
      <w:r>
        <w:t>.</w:t>
      </w:r>
      <w:r w:rsidR="008D7101">
        <w:t xml:space="preserve"> </w:t>
      </w:r>
      <w:r>
        <w:t xml:space="preserve">-  36639,00       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      у тому числі: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8D7101" w:rsidP="0050253E">
      <w:pPr>
        <w:pStyle w:val="1"/>
      </w:pPr>
      <w:r>
        <w:t xml:space="preserve">8.1.     </w:t>
      </w:r>
      <w:r w:rsidR="00A46487">
        <w:t xml:space="preserve"> 2023 р.</w:t>
      </w:r>
      <w:r w:rsidR="005C437E">
        <w:t xml:space="preserve"> </w:t>
      </w:r>
    </w:p>
    <w:p w:rsidR="00A46487" w:rsidRDefault="008D7101" w:rsidP="0050253E">
      <w:pPr>
        <w:pStyle w:val="1"/>
      </w:pPr>
      <w:r>
        <w:t xml:space="preserve">      </w:t>
      </w:r>
      <w:r w:rsidR="00A46487">
        <w:t xml:space="preserve"> Місцевий бюджет                                          </w:t>
      </w:r>
      <w:r w:rsidR="005C437E">
        <w:t xml:space="preserve"> </w:t>
      </w:r>
      <w:r w:rsidR="009168BD" w:rsidRPr="009168BD">
        <w:t>1010,192</w:t>
      </w:r>
    </w:p>
    <w:p w:rsidR="00A46487" w:rsidRDefault="00A46487" w:rsidP="0050253E">
      <w:pPr>
        <w:pStyle w:val="1"/>
      </w:pPr>
      <w:r>
        <w:t xml:space="preserve">        </w:t>
      </w:r>
    </w:p>
    <w:p w:rsidR="00A46487" w:rsidRDefault="00A46487" w:rsidP="0050253E">
      <w:pPr>
        <w:pStyle w:val="1"/>
      </w:pPr>
      <w:r>
        <w:t xml:space="preserve">       Обласний бюджет                                          14,00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         </w:t>
      </w:r>
    </w:p>
    <w:p w:rsidR="00A46487" w:rsidRDefault="008D7101" w:rsidP="0050253E">
      <w:pPr>
        <w:pStyle w:val="1"/>
        <w:autoSpaceDE w:val="0"/>
        <w:autoSpaceDN w:val="0"/>
        <w:adjustRightInd w:val="0"/>
      </w:pPr>
      <w:r>
        <w:t xml:space="preserve">      </w:t>
      </w:r>
      <w:r w:rsidR="00A46487">
        <w:t xml:space="preserve"> Інші джерела                                                </w:t>
      </w:r>
      <w:r w:rsidR="005C437E">
        <w:t xml:space="preserve"> </w:t>
      </w:r>
      <w:r w:rsidR="00A46487">
        <w:t xml:space="preserve">  6400,00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                        </w:t>
      </w:r>
    </w:p>
    <w:p w:rsidR="00A46487" w:rsidRDefault="008D7101" w:rsidP="0050253E">
      <w:pPr>
        <w:pStyle w:val="1"/>
        <w:autoSpaceDE w:val="0"/>
        <w:autoSpaceDN w:val="0"/>
        <w:adjustRightInd w:val="0"/>
      </w:pPr>
      <w:r>
        <w:t xml:space="preserve">8.2.   </w:t>
      </w:r>
      <w:r w:rsidR="00A46487">
        <w:t>2024-2025 рр</w:t>
      </w:r>
      <w:r>
        <w:t>.</w:t>
      </w:r>
    </w:p>
    <w:p w:rsidR="00A46487" w:rsidRDefault="008D7101" w:rsidP="0050253E">
      <w:pPr>
        <w:pStyle w:val="1"/>
      </w:pPr>
      <w:r>
        <w:t xml:space="preserve">       </w:t>
      </w:r>
      <w:r w:rsidR="00A46487">
        <w:t xml:space="preserve"> Місцевий бюджет                                    </w:t>
      </w:r>
      <w:r w:rsidR="005C437E">
        <w:t xml:space="preserve"> </w:t>
      </w:r>
      <w:r w:rsidR="00A46487">
        <w:t xml:space="preserve">    4239,00       </w:t>
      </w:r>
    </w:p>
    <w:p w:rsidR="00A46487" w:rsidRDefault="00A46487" w:rsidP="0050253E">
      <w:pPr>
        <w:pStyle w:val="1"/>
      </w:pPr>
      <w:r>
        <w:t xml:space="preserve">        </w:t>
      </w:r>
    </w:p>
    <w:p w:rsidR="00A46487" w:rsidRDefault="00A46487" w:rsidP="0050253E">
      <w:pPr>
        <w:pStyle w:val="1"/>
      </w:pPr>
      <w:r>
        <w:t xml:space="preserve">        Обласний бюджет                                       </w:t>
      </w:r>
      <w:r w:rsidR="005C437E">
        <w:t xml:space="preserve"> </w:t>
      </w:r>
      <w:r w:rsidR="008D7101">
        <w:t>__________</w:t>
      </w:r>
      <w:r>
        <w:t xml:space="preserve"> 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          </w:t>
      </w:r>
    </w:p>
    <w:p w:rsidR="00A46487" w:rsidRDefault="008D7101" w:rsidP="0050253E">
      <w:pPr>
        <w:pStyle w:val="1"/>
        <w:autoSpaceDE w:val="0"/>
        <w:autoSpaceDN w:val="0"/>
        <w:adjustRightInd w:val="0"/>
      </w:pPr>
      <w:r>
        <w:t xml:space="preserve">        </w:t>
      </w:r>
      <w:r w:rsidR="00A46487">
        <w:t xml:space="preserve">Інші джерела                                             </w:t>
      </w:r>
      <w:r w:rsidR="005C437E">
        <w:t xml:space="preserve"> </w:t>
      </w:r>
      <w:r w:rsidR="00A46487">
        <w:t xml:space="preserve">   32400,00                                      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      </w:t>
      </w:r>
    </w:p>
    <w:p w:rsidR="00A46487" w:rsidRDefault="00A46487" w:rsidP="0050253E">
      <w:pPr>
        <w:pStyle w:val="1"/>
        <w:jc w:val="center"/>
        <w:rPr>
          <w:b/>
        </w:rPr>
      </w:pPr>
      <w:r>
        <w:rPr>
          <w:b/>
        </w:rPr>
        <w:t xml:space="preserve">СЕКРЕТАР РАДИ                                                                              Оксана  ЦАРИК </w:t>
      </w:r>
    </w:p>
    <w:p w:rsidR="00A96F8F" w:rsidRDefault="00A96F8F" w:rsidP="0050253E"/>
    <w:p w:rsidR="00A46487" w:rsidRDefault="00A46487" w:rsidP="0050253E">
      <w:pPr>
        <w:pStyle w:val="1"/>
        <w:jc w:val="center"/>
        <w:rPr>
          <w:b/>
        </w:rPr>
      </w:pPr>
      <w:r>
        <w:rPr>
          <w:b/>
        </w:rPr>
        <w:t>Розподіл коштів на програму «Розвиток освіти  на 2023 рік та прогноз</w:t>
      </w:r>
    </w:p>
    <w:p w:rsidR="00A46487" w:rsidRDefault="00A46487" w:rsidP="0050253E">
      <w:pPr>
        <w:pStyle w:val="1"/>
        <w:jc w:val="center"/>
        <w:rPr>
          <w:b/>
        </w:rPr>
      </w:pPr>
      <w:r>
        <w:rPr>
          <w:b/>
        </w:rPr>
        <w:t>на 2024- 2025 роки»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Завдання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 І. Обдаровані діти                                                                                                       85,00 тис. грн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    (збільшення кількості обдарованих дітей)    </w:t>
      </w:r>
    </w:p>
    <w:p w:rsidR="00A46487" w:rsidRDefault="00A46487" w:rsidP="0050253E">
      <w:pPr>
        <w:pStyle w:val="1"/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  <w:rPr>
          <w:b/>
          <w:i/>
        </w:rPr>
      </w:pPr>
      <w:r>
        <w:rPr>
          <w:b/>
        </w:rPr>
        <w:t>ІІ.</w:t>
      </w:r>
      <w:r>
        <w:rPr>
          <w:b/>
          <w:i/>
        </w:rPr>
        <w:t xml:space="preserve"> </w:t>
      </w:r>
      <w:r>
        <w:rPr>
          <w:b/>
        </w:rPr>
        <w:t xml:space="preserve">Військово-патріотичне виховання  учнівської  молоді                                    45,00 тис. грн                                   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rPr>
          <w:b/>
        </w:rPr>
        <w:t xml:space="preserve">    (</w:t>
      </w:r>
      <w:r>
        <w:t xml:space="preserve">участь в обласній військово-патріотичній  грі «Джура»,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rPr>
          <w:b/>
        </w:rPr>
        <w:t xml:space="preserve">    </w:t>
      </w:r>
      <w:r>
        <w:t xml:space="preserve">придбання одягу та амуніцій для учнів ЗЗСО, оснащення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   для  кабінетів « Захист України»)  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 ІІІ. Участь школярів  в олімпіадах, конкурсах, фестивалях,                             16,00 тис. грн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   виставках</w:t>
      </w:r>
    </w:p>
    <w:p w:rsidR="00A46487" w:rsidRDefault="00A46487" w:rsidP="0050253E">
      <w:pPr>
        <w:pStyle w:val="1"/>
      </w:pPr>
      <w:r>
        <w:rPr>
          <w:b/>
        </w:rPr>
        <w:t xml:space="preserve">   (</w:t>
      </w:r>
      <w:r>
        <w:t xml:space="preserve">збільшення кількості учасників олімпіад, конкурсів, </w:t>
      </w:r>
    </w:p>
    <w:p w:rsidR="00A46487" w:rsidRDefault="00A46487" w:rsidP="0050253E">
      <w:pPr>
        <w:pStyle w:val="1"/>
      </w:pPr>
      <w:r>
        <w:rPr>
          <w:b/>
        </w:rPr>
        <w:t xml:space="preserve">   </w:t>
      </w:r>
      <w:r>
        <w:t xml:space="preserve">фестивалів, виставок)  </w:t>
      </w:r>
    </w:p>
    <w:p w:rsidR="005C437E" w:rsidRDefault="00A46487" w:rsidP="0050253E">
      <w:pPr>
        <w:pStyle w:val="1"/>
      </w:pPr>
      <w:r>
        <w:t xml:space="preserve"> </w:t>
      </w:r>
    </w:p>
    <w:p w:rsidR="00A46487" w:rsidRPr="005C437E" w:rsidRDefault="00A46487" w:rsidP="0050253E">
      <w:pPr>
        <w:pStyle w:val="1"/>
      </w:pPr>
      <w:r>
        <w:t xml:space="preserve">  </w:t>
      </w:r>
      <w:r>
        <w:rPr>
          <w:b/>
        </w:rPr>
        <w:t>ІV.</w:t>
      </w:r>
      <w:r>
        <w:t xml:space="preserve"> </w:t>
      </w:r>
      <w:r>
        <w:rPr>
          <w:b/>
        </w:rPr>
        <w:t>Розвиток спортивно-масової роботи серед школярів                                     15,00 тис. грн</w:t>
      </w:r>
    </w:p>
    <w:p w:rsidR="00A46487" w:rsidRDefault="00A46487" w:rsidP="0050253E">
      <w:pPr>
        <w:pStyle w:val="1"/>
      </w:pPr>
      <w:r>
        <w:rPr>
          <w:b/>
        </w:rPr>
        <w:t xml:space="preserve">      ( </w:t>
      </w:r>
      <w:r>
        <w:t>збільшення</w:t>
      </w:r>
      <w:r>
        <w:rPr>
          <w:b/>
        </w:rPr>
        <w:t xml:space="preserve"> </w:t>
      </w:r>
      <w:r>
        <w:t xml:space="preserve">кількості  учасників змагань та міському та </w:t>
      </w:r>
    </w:p>
    <w:p w:rsidR="00A46487" w:rsidRDefault="00A46487" w:rsidP="0050253E">
      <w:pPr>
        <w:pStyle w:val="1"/>
      </w:pPr>
      <w:r>
        <w:rPr>
          <w:b/>
        </w:rPr>
        <w:t xml:space="preserve">       </w:t>
      </w:r>
      <w:r>
        <w:t>обласному  рівнях;</w:t>
      </w:r>
    </w:p>
    <w:p w:rsidR="00A46487" w:rsidRDefault="00A46487" w:rsidP="0050253E">
      <w:pPr>
        <w:pStyle w:val="1"/>
      </w:pPr>
      <w:r>
        <w:t xml:space="preserve">      збільшення витрат на проїзд, харчування)    </w:t>
      </w:r>
    </w:p>
    <w:p w:rsidR="00A46487" w:rsidRDefault="00A46487" w:rsidP="0050253E">
      <w:pPr>
        <w:pStyle w:val="1"/>
      </w:pPr>
      <w:r>
        <w:t xml:space="preserve">                                                                                                                          </w:t>
      </w:r>
    </w:p>
    <w:p w:rsidR="00A46487" w:rsidRDefault="005C437E" w:rsidP="0050253E">
      <w:pPr>
        <w:pStyle w:val="1"/>
      </w:pPr>
      <w:r>
        <w:rPr>
          <w:b/>
          <w:i/>
        </w:rPr>
        <w:t xml:space="preserve"> </w:t>
      </w:r>
      <w:r w:rsidR="00A46487">
        <w:rPr>
          <w:b/>
          <w:i/>
        </w:rPr>
        <w:t xml:space="preserve"> </w:t>
      </w:r>
      <w:r w:rsidR="00A46487">
        <w:rPr>
          <w:b/>
        </w:rPr>
        <w:t>V.</w:t>
      </w:r>
      <w:r w:rsidR="00A46487">
        <w:t xml:space="preserve"> </w:t>
      </w:r>
      <w:r w:rsidR="00A46487">
        <w:rPr>
          <w:b/>
        </w:rPr>
        <w:t xml:space="preserve">Освітянин року                                                                    </w:t>
      </w:r>
      <w:r w:rsidR="00927039">
        <w:rPr>
          <w:b/>
        </w:rPr>
        <w:t xml:space="preserve">                    </w:t>
      </w:r>
      <w:r w:rsidR="00A46487">
        <w:rPr>
          <w:b/>
        </w:rPr>
        <w:t xml:space="preserve">  </w:t>
      </w:r>
      <w:r>
        <w:rPr>
          <w:b/>
        </w:rPr>
        <w:t xml:space="preserve">            </w:t>
      </w:r>
      <w:r w:rsidR="00A46487">
        <w:rPr>
          <w:b/>
        </w:rPr>
        <w:t xml:space="preserve">30,00 тис. грн </w:t>
      </w:r>
    </w:p>
    <w:p w:rsidR="00A46487" w:rsidRDefault="00A46487" w:rsidP="0050253E">
      <w:pPr>
        <w:pStyle w:val="1"/>
      </w:pPr>
      <w:r>
        <w:t xml:space="preserve">      (збільшення кількості  педагогів для нагородження </w:t>
      </w:r>
    </w:p>
    <w:p w:rsidR="00A46487" w:rsidRDefault="00A46487" w:rsidP="0050253E">
      <w:pPr>
        <w:pStyle w:val="1"/>
        <w:rPr>
          <w:b/>
        </w:rPr>
      </w:pPr>
      <w:r>
        <w:t xml:space="preserve">       за результатами конкурсів)                                                                                       </w:t>
      </w:r>
      <w:r>
        <w:rPr>
          <w:b/>
        </w:rPr>
        <w:t xml:space="preserve">       </w:t>
      </w:r>
    </w:p>
    <w:p w:rsidR="00A46487" w:rsidRDefault="00A46487" w:rsidP="0050253E">
      <w:pPr>
        <w:pStyle w:val="1"/>
        <w:autoSpaceDE w:val="0"/>
        <w:autoSpaceDN w:val="0"/>
        <w:adjustRightInd w:val="0"/>
      </w:pPr>
      <w:r>
        <w:t xml:space="preserve">                                                                            </w:t>
      </w:r>
    </w:p>
    <w:p w:rsidR="00A46487" w:rsidRDefault="005C437E" w:rsidP="0050253E">
      <w:pPr>
        <w:pStyle w:val="1"/>
        <w:rPr>
          <w:b/>
        </w:rPr>
      </w:pPr>
      <w:r>
        <w:rPr>
          <w:b/>
        </w:rPr>
        <w:t xml:space="preserve">  </w:t>
      </w:r>
      <w:r w:rsidR="00A46487">
        <w:rPr>
          <w:b/>
        </w:rPr>
        <w:t>VI.</w:t>
      </w:r>
      <w:r w:rsidR="00A46487">
        <w:t xml:space="preserve"> </w:t>
      </w:r>
      <w:r w:rsidR="00A46487">
        <w:rPr>
          <w:b/>
        </w:rPr>
        <w:t xml:space="preserve">Міжнародне партнерство                                            </w:t>
      </w:r>
      <w:r w:rsidR="00927039">
        <w:rPr>
          <w:b/>
        </w:rPr>
        <w:t xml:space="preserve">                       </w:t>
      </w:r>
      <w:r w:rsidR="00A46487">
        <w:rPr>
          <w:b/>
        </w:rPr>
        <w:t xml:space="preserve">      </w:t>
      </w:r>
      <w:r>
        <w:rPr>
          <w:b/>
        </w:rPr>
        <w:t xml:space="preserve">           </w:t>
      </w:r>
      <w:r w:rsidR="00A46487">
        <w:rPr>
          <w:b/>
        </w:rPr>
        <w:t xml:space="preserve"> --------------</w:t>
      </w:r>
    </w:p>
    <w:p w:rsidR="00A46487" w:rsidRDefault="00A46487" w:rsidP="0050253E">
      <w:pPr>
        <w:pStyle w:val="1"/>
      </w:pPr>
      <w:r>
        <w:t xml:space="preserve">     (збільшення кількості  обдарованих учнів і талановитих вчителів; </w:t>
      </w:r>
    </w:p>
    <w:p w:rsidR="00A46487" w:rsidRDefault="00A46487" w:rsidP="0050253E">
      <w:pPr>
        <w:pStyle w:val="1"/>
      </w:pPr>
      <w:r>
        <w:t xml:space="preserve">     збільшення витрат на проїзд, харчування , проживання)  </w:t>
      </w:r>
    </w:p>
    <w:p w:rsidR="00A46487" w:rsidRDefault="00A46487" w:rsidP="0050253E">
      <w:pPr>
        <w:pStyle w:val="1"/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:rsidR="00A46487" w:rsidRDefault="00A46487" w:rsidP="0050253E">
      <w:pPr>
        <w:pStyle w:val="1"/>
        <w:rPr>
          <w:b/>
        </w:rPr>
      </w:pPr>
      <w:r>
        <w:t xml:space="preserve">   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VII.  Шкільний автобус      </w:t>
      </w:r>
      <w:r>
        <w:t>( інші джерела</w:t>
      </w:r>
      <w:r>
        <w:rPr>
          <w:b/>
        </w:rPr>
        <w:t>)                                                             2400,00 тис. грн</w:t>
      </w:r>
      <w:r>
        <w:t xml:space="preserve">                                                  </w:t>
      </w:r>
      <w:r>
        <w:rPr>
          <w:b/>
        </w:rPr>
        <w:t xml:space="preserve">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     </w:t>
      </w:r>
      <w:r>
        <w:t xml:space="preserve">(придбання автобуса та технічне обслуговування )                                                 </w:t>
      </w:r>
    </w:p>
    <w:p w:rsidR="00A46487" w:rsidRDefault="00A62EB5" w:rsidP="0050253E">
      <w:pPr>
        <w:pStyle w:val="1"/>
        <w:rPr>
          <w:b/>
        </w:rPr>
      </w:pPr>
      <w:r>
        <w:t xml:space="preserve">     </w:t>
      </w:r>
      <w:r w:rsidR="00A46487">
        <w:t xml:space="preserve"> </w:t>
      </w:r>
      <w:r>
        <w:t xml:space="preserve">(місцевий бюджет)                                                                                                   </w:t>
      </w:r>
      <w:r w:rsidRPr="00A62EB5">
        <w:rPr>
          <w:b/>
        </w:rPr>
        <w:t>590,00 тис. грн.</w:t>
      </w:r>
    </w:p>
    <w:p w:rsidR="00A62EB5" w:rsidRDefault="00A62EB5" w:rsidP="0050253E">
      <w:pPr>
        <w:pStyle w:val="1"/>
      </w:pPr>
      <w:r>
        <w:rPr>
          <w:b/>
        </w:rPr>
        <w:t xml:space="preserve">      </w:t>
      </w:r>
      <w:r w:rsidRPr="00A62EB5">
        <w:t>( придбання автобуса  та технічне обслуговування)</w:t>
      </w:r>
    </w:p>
    <w:p w:rsidR="00A62EB5" w:rsidRPr="00A62EB5" w:rsidRDefault="00A62EB5" w:rsidP="0050253E">
      <w:pPr>
        <w:pStyle w:val="1"/>
      </w:pPr>
    </w:p>
    <w:p w:rsidR="00A46487" w:rsidRDefault="00A46487" w:rsidP="0050253E">
      <w:pPr>
        <w:pStyle w:val="1"/>
      </w:pPr>
      <w:r>
        <w:rPr>
          <w:b/>
        </w:rPr>
        <w:t xml:space="preserve">VIIІ. Безпечна освіта    </w:t>
      </w:r>
      <w:r>
        <w:t>(місцевий  бюджет)</w:t>
      </w:r>
      <w:r>
        <w:rPr>
          <w:b/>
        </w:rPr>
        <w:t xml:space="preserve">    </w:t>
      </w:r>
      <w:r>
        <w:t xml:space="preserve">( </w:t>
      </w:r>
      <w:proofErr w:type="spellStart"/>
      <w:r>
        <w:t>Березинський</w:t>
      </w:r>
      <w:proofErr w:type="spellEnd"/>
      <w:r>
        <w:t xml:space="preserve"> ЗЗСО  І-ІІІ ст.)</w:t>
      </w:r>
      <w:r w:rsidR="00AA63F4">
        <w:rPr>
          <w:b/>
        </w:rPr>
        <w:t xml:space="preserve">      </w:t>
      </w:r>
      <w:r w:rsidR="009168BD">
        <w:rPr>
          <w:b/>
        </w:rPr>
        <w:t xml:space="preserve">211,192 </w:t>
      </w:r>
      <w:r>
        <w:rPr>
          <w:b/>
        </w:rPr>
        <w:t>тис. грн</w:t>
      </w:r>
    </w:p>
    <w:p w:rsidR="00A46487" w:rsidRDefault="00A46487" w:rsidP="0050253E">
      <w:pPr>
        <w:pStyle w:val="1"/>
      </w:pPr>
      <w:r>
        <w:rPr>
          <w:b/>
        </w:rPr>
        <w:t xml:space="preserve">        </w:t>
      </w:r>
      <w:r>
        <w:t xml:space="preserve">( встановлення сигналізації) </w:t>
      </w:r>
    </w:p>
    <w:p w:rsidR="00A46487" w:rsidRDefault="00A46487" w:rsidP="0050253E">
      <w:pPr>
        <w:pStyle w:val="1"/>
      </w:pPr>
      <w:r>
        <w:t xml:space="preserve">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IX.  Енергоефективна  освіта      </w:t>
      </w:r>
      <w:r>
        <w:t>( інші джерела</w:t>
      </w:r>
      <w:r>
        <w:rPr>
          <w:b/>
        </w:rPr>
        <w:t xml:space="preserve">)                                                  1500,00 тис. грн                                                                </w:t>
      </w:r>
    </w:p>
    <w:p w:rsidR="00A46487" w:rsidRDefault="00A46487" w:rsidP="0050253E">
      <w:pPr>
        <w:pStyle w:val="1"/>
      </w:pPr>
      <w:r>
        <w:rPr>
          <w:b/>
        </w:rPr>
        <w:t xml:space="preserve">      </w:t>
      </w:r>
      <w:r>
        <w:t>(заміна застарілого котельного обладнання, утеплення фасадів та даху,</w:t>
      </w:r>
    </w:p>
    <w:p w:rsidR="00A46487" w:rsidRDefault="00A46487" w:rsidP="0050253E">
      <w:pPr>
        <w:pStyle w:val="1"/>
      </w:pPr>
      <w:r>
        <w:t xml:space="preserve">       заміна  вікон та дверей на металопластикові )  </w:t>
      </w:r>
    </w:p>
    <w:p w:rsidR="00A46487" w:rsidRDefault="00A46487" w:rsidP="0050253E">
      <w:pPr>
        <w:pStyle w:val="1"/>
      </w:pPr>
      <w:r>
        <w:t xml:space="preserve"> </w:t>
      </w:r>
    </w:p>
    <w:p w:rsidR="00A46487" w:rsidRDefault="00A46487" w:rsidP="0050253E">
      <w:pPr>
        <w:pStyle w:val="1"/>
      </w:pPr>
      <w:r>
        <w:rPr>
          <w:b/>
        </w:rPr>
        <w:t>X. Система   HACCP</w:t>
      </w:r>
      <w:r>
        <w:t xml:space="preserve">            ( інші джерела)                                                           </w:t>
      </w:r>
      <w:r>
        <w:rPr>
          <w:b/>
        </w:rPr>
        <w:t>2500,000 тис. грн</w:t>
      </w:r>
      <w:r>
        <w:t xml:space="preserve">                               ( проведення капітального ремонту  харчоблоку  та придбання обладнання)  </w:t>
      </w:r>
    </w:p>
    <w:p w:rsidR="00A46487" w:rsidRDefault="00A46487" w:rsidP="0050253E">
      <w:pPr>
        <w:pStyle w:val="1"/>
      </w:pPr>
      <w:r>
        <w:t xml:space="preserve">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XI.  Підтримка та стимулювання                                          </w:t>
      </w:r>
      <w:r w:rsidR="00927039">
        <w:rPr>
          <w:b/>
        </w:rPr>
        <w:t xml:space="preserve">               </w:t>
      </w:r>
      <w:r w:rsidR="005C437E">
        <w:rPr>
          <w:b/>
        </w:rPr>
        <w:t xml:space="preserve">            </w:t>
      </w:r>
      <w:r w:rsidR="00927039">
        <w:rPr>
          <w:b/>
        </w:rPr>
        <w:t xml:space="preserve">   </w:t>
      </w:r>
      <w:r>
        <w:rPr>
          <w:b/>
        </w:rPr>
        <w:t xml:space="preserve">  18,00 тис. грн.</w:t>
      </w:r>
    </w:p>
    <w:p w:rsidR="00A46487" w:rsidRPr="005C437E" w:rsidRDefault="00A46487" w:rsidP="0050253E">
      <w:pPr>
        <w:pStyle w:val="1"/>
        <w:rPr>
          <w:b/>
        </w:rPr>
      </w:pPr>
      <w:r w:rsidRPr="005C437E">
        <w:rPr>
          <w:b/>
        </w:rPr>
        <w:t xml:space="preserve">      дітей за   високі  спортивні досягнення </w:t>
      </w:r>
    </w:p>
    <w:p w:rsidR="00A46487" w:rsidRPr="005C437E" w:rsidRDefault="00A46487" w:rsidP="0050253E">
      <w:pPr>
        <w:pStyle w:val="1"/>
        <w:rPr>
          <w:b/>
        </w:rPr>
      </w:pPr>
      <w:r w:rsidRPr="005C437E">
        <w:rPr>
          <w:b/>
        </w:rPr>
        <w:t xml:space="preserve">                           </w:t>
      </w:r>
    </w:p>
    <w:p w:rsidR="00A46487" w:rsidRDefault="00A46487" w:rsidP="0050253E">
      <w:pPr>
        <w:pStyle w:val="1"/>
        <w:rPr>
          <w:rFonts w:eastAsia="Calibri"/>
          <w:b/>
        </w:rPr>
      </w:pPr>
      <w:r>
        <w:rPr>
          <w:b/>
        </w:rPr>
        <w:t>XII.</w:t>
      </w:r>
      <w:r>
        <w:t xml:space="preserve"> </w:t>
      </w:r>
      <w:r>
        <w:rPr>
          <w:rFonts w:eastAsia="Calibri"/>
          <w:b/>
        </w:rPr>
        <w:t>«Знай свій край!»</w:t>
      </w:r>
      <w:r>
        <w:t xml:space="preserve"> ( обласний бюджет)                     </w:t>
      </w:r>
      <w:r w:rsidR="00927039">
        <w:t xml:space="preserve">                   </w:t>
      </w:r>
      <w:r>
        <w:t xml:space="preserve">        </w:t>
      </w:r>
      <w:r w:rsidR="005C437E">
        <w:t xml:space="preserve">          </w:t>
      </w:r>
      <w:r>
        <w:t xml:space="preserve">  </w:t>
      </w:r>
      <w:r>
        <w:rPr>
          <w:b/>
        </w:rPr>
        <w:t>14,00 тис. грн</w:t>
      </w:r>
      <w:r>
        <w:t xml:space="preserve">                </w:t>
      </w:r>
    </w:p>
    <w:p w:rsidR="00A46487" w:rsidRDefault="00A46487" w:rsidP="0050253E">
      <w:pPr>
        <w:pStyle w:val="1"/>
      </w:pPr>
      <w:r>
        <w:rPr>
          <w:rFonts w:eastAsia="Calibri"/>
        </w:rPr>
        <w:t xml:space="preserve">                     (відвідування  музеїв Львівщини)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                          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</w:t>
      </w:r>
    </w:p>
    <w:p w:rsidR="00A46487" w:rsidRDefault="00927039" w:rsidP="0050253E">
      <w:pPr>
        <w:pStyle w:val="1"/>
        <w:rPr>
          <w:b/>
        </w:rPr>
      </w:pPr>
      <w:r>
        <w:rPr>
          <w:b/>
        </w:rPr>
        <w:t xml:space="preserve">                </w:t>
      </w:r>
      <w:r w:rsidR="00A46487">
        <w:rPr>
          <w:b/>
        </w:rPr>
        <w:t xml:space="preserve">Місцевий бюджет               </w:t>
      </w:r>
      <w:r>
        <w:rPr>
          <w:b/>
        </w:rPr>
        <w:t xml:space="preserve">   </w:t>
      </w:r>
      <w:r w:rsidR="009168BD" w:rsidRPr="00B16A57">
        <w:rPr>
          <w:b/>
        </w:rPr>
        <w:t>1010,192</w:t>
      </w:r>
      <w:r w:rsidR="009168BD">
        <w:rPr>
          <w:b/>
        </w:rPr>
        <w:t xml:space="preserve"> </w:t>
      </w:r>
      <w:r w:rsidR="00A46487">
        <w:rPr>
          <w:b/>
        </w:rPr>
        <w:t>тис. грн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           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               Обласний бюджет                  14,00 тис. грн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             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lastRenderedPageBreak/>
        <w:t xml:space="preserve">                Інші джерела     </w:t>
      </w:r>
      <w:r w:rsidR="00927039">
        <w:rPr>
          <w:b/>
        </w:rPr>
        <w:t xml:space="preserve">                </w:t>
      </w:r>
      <w:r>
        <w:rPr>
          <w:b/>
        </w:rPr>
        <w:t xml:space="preserve">   </w:t>
      </w:r>
      <w:r w:rsidR="00652709">
        <w:rPr>
          <w:b/>
        </w:rPr>
        <w:t xml:space="preserve"> </w:t>
      </w:r>
      <w:r>
        <w:rPr>
          <w:b/>
        </w:rPr>
        <w:t>6400,00 тис.</w:t>
      </w:r>
      <w:r w:rsidR="009168BD">
        <w:rPr>
          <w:b/>
        </w:rPr>
        <w:t xml:space="preserve"> </w:t>
      </w:r>
      <w:r>
        <w:rPr>
          <w:b/>
        </w:rPr>
        <w:t xml:space="preserve">грн           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                                                       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              Усього: </w:t>
      </w:r>
      <w:r w:rsidR="00927039">
        <w:rPr>
          <w:b/>
        </w:rPr>
        <w:t xml:space="preserve">                             </w:t>
      </w:r>
      <w:r>
        <w:rPr>
          <w:b/>
        </w:rPr>
        <w:t xml:space="preserve">   </w:t>
      </w:r>
      <w:r w:rsidR="00652709">
        <w:rPr>
          <w:b/>
        </w:rPr>
        <w:t xml:space="preserve">   </w:t>
      </w:r>
      <w:r w:rsidR="009168BD" w:rsidRPr="009168BD">
        <w:rPr>
          <w:b/>
        </w:rPr>
        <w:t>7424,192</w:t>
      </w:r>
      <w:r w:rsidR="009168BD">
        <w:rPr>
          <w:b/>
        </w:rPr>
        <w:t xml:space="preserve"> </w:t>
      </w:r>
      <w:r w:rsidRPr="009168BD">
        <w:rPr>
          <w:b/>
        </w:rPr>
        <w:t>тис</w:t>
      </w:r>
      <w:r>
        <w:rPr>
          <w:b/>
        </w:rPr>
        <w:t>. грн</w:t>
      </w:r>
    </w:p>
    <w:p w:rsidR="00A46487" w:rsidRDefault="00A46487" w:rsidP="0050253E">
      <w:pPr>
        <w:pStyle w:val="1"/>
        <w:rPr>
          <w:b/>
        </w:rPr>
      </w:pPr>
      <w:r>
        <w:rPr>
          <w:b/>
        </w:rPr>
        <w:t xml:space="preserve"> </w:t>
      </w:r>
    </w:p>
    <w:p w:rsidR="00A46487" w:rsidRDefault="00A46487" w:rsidP="0050253E">
      <w:pPr>
        <w:pStyle w:val="1"/>
      </w:pPr>
      <w:r>
        <w:t xml:space="preserve"> </w:t>
      </w:r>
    </w:p>
    <w:p w:rsidR="00A46487" w:rsidRDefault="00A46487" w:rsidP="0050253E">
      <w:pPr>
        <w:pStyle w:val="1"/>
        <w:jc w:val="center"/>
        <w:rPr>
          <w:b/>
        </w:rPr>
      </w:pPr>
      <w:r>
        <w:rPr>
          <w:b/>
        </w:rPr>
        <w:t xml:space="preserve"> </w:t>
      </w:r>
    </w:p>
    <w:p w:rsidR="00A46487" w:rsidRDefault="00A46487" w:rsidP="0050253E">
      <w:pPr>
        <w:pStyle w:val="1"/>
        <w:jc w:val="center"/>
        <w:rPr>
          <w:b/>
        </w:rPr>
      </w:pPr>
      <w:r>
        <w:rPr>
          <w:b/>
        </w:rPr>
        <w:t xml:space="preserve"> </w:t>
      </w:r>
    </w:p>
    <w:p w:rsidR="00A46487" w:rsidRDefault="00A46487" w:rsidP="0050253E">
      <w:pPr>
        <w:pStyle w:val="1"/>
        <w:jc w:val="center"/>
        <w:rPr>
          <w:b/>
        </w:rPr>
      </w:pPr>
      <w:r>
        <w:rPr>
          <w:b/>
        </w:rPr>
        <w:t>СЕКРЕТАР РАДИ                                                                              Оксана  ЦАРИК</w:t>
      </w:r>
    </w:p>
    <w:p w:rsidR="00A46487" w:rsidRDefault="00A46487" w:rsidP="0050253E">
      <w:pPr>
        <w:pStyle w:val="1"/>
        <w:rPr>
          <w:b/>
        </w:rPr>
        <w:sectPr w:rsidR="00A46487">
          <w:pgSz w:w="12240" w:h="15840"/>
          <w:pgMar w:top="850" w:right="850" w:bottom="850" w:left="1417" w:header="708" w:footer="708" w:gutter="0"/>
          <w:cols w:space="720"/>
        </w:sectPr>
      </w:pPr>
    </w:p>
    <w:p w:rsidR="00A46487" w:rsidRDefault="00A46487" w:rsidP="0050253E">
      <w:pPr>
        <w:pStyle w:val="1"/>
        <w:jc w:val="both"/>
        <w:rPr>
          <w:b/>
        </w:rPr>
      </w:pPr>
      <w:r>
        <w:rPr>
          <w:b/>
        </w:rPr>
        <w:lastRenderedPageBreak/>
        <w:t xml:space="preserve">                                            Ресурсне забезпечення програми «Розвиток освіти на  2023 та прогноз на  2024-2025 роки</w:t>
      </w:r>
    </w:p>
    <w:p w:rsidR="00A46487" w:rsidRDefault="00A46487" w:rsidP="0050253E">
      <w:pPr>
        <w:pStyle w:val="1"/>
        <w:jc w:val="both"/>
        <w:rPr>
          <w:b/>
        </w:rPr>
      </w:pPr>
      <w:r>
        <w:rPr>
          <w:b/>
        </w:rPr>
        <w:t xml:space="preserve"> </w:t>
      </w:r>
    </w:p>
    <w:tbl>
      <w:tblPr>
        <w:tblStyle w:val="TableNormal"/>
        <w:tblW w:w="0" w:type="auto"/>
        <w:tblInd w:w="18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5"/>
        <w:gridCol w:w="1110"/>
        <w:gridCol w:w="1200"/>
        <w:gridCol w:w="1284"/>
        <w:gridCol w:w="2460"/>
      </w:tblGrid>
      <w:tr w:rsidR="00A46487" w:rsidTr="005C437E">
        <w:trPr>
          <w:cantSplit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2023рік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2024рік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2025 рік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тис.грн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Усього витрат на виконання програми</w:t>
            </w:r>
          </w:p>
        </w:tc>
      </w:tr>
      <w:tr w:rsidR="00A46487" w:rsidTr="005C437E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Усього,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B16A57" w:rsidP="0050253E">
            <w:pPr>
              <w:pStyle w:val="1"/>
              <w:autoSpaceDE w:val="0"/>
              <w:autoSpaceDN w:val="0"/>
              <w:adjustRightInd w:val="0"/>
              <w:jc w:val="both"/>
            </w:pPr>
            <w:r>
              <w:t>7424,192</w:t>
            </w: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  <w:r>
              <w:t>15616,00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  <w:r>
              <w:t>21023,00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Pr="009168BD" w:rsidRDefault="00B16A57" w:rsidP="0050253E">
            <w:pPr>
              <w:pStyle w:val="1"/>
              <w:autoSpaceDE w:val="0"/>
              <w:autoSpaceDN w:val="0"/>
              <w:adjustRightInd w:val="0"/>
              <w:jc w:val="both"/>
            </w:pPr>
            <w:r w:rsidRPr="009168BD">
              <w:t>44063,192</w:t>
            </w:r>
          </w:p>
        </w:tc>
      </w:tr>
      <w:tr w:rsidR="00A46487" w:rsidTr="005C437E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 тому числі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</w:tr>
      <w:tr w:rsidR="00A46487" w:rsidTr="005C437E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державний бюджет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</w:tr>
      <w:tr w:rsidR="00A46487" w:rsidTr="005C437E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обласний бюджет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  <w:r>
              <w:t>14,00</w:t>
            </w: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  <w:r>
              <w:t>14,00</w:t>
            </w:r>
          </w:p>
        </w:tc>
      </w:tr>
      <w:tr w:rsidR="00A46487" w:rsidTr="005C437E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місцевий бюджет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Pr="009168BD" w:rsidRDefault="00B16A57" w:rsidP="0050253E">
            <w:pPr>
              <w:pStyle w:val="1"/>
              <w:autoSpaceDE w:val="0"/>
              <w:autoSpaceDN w:val="0"/>
              <w:adjustRightInd w:val="0"/>
              <w:jc w:val="both"/>
            </w:pPr>
            <w:r w:rsidRPr="009168BD">
              <w:t>1010,192</w:t>
            </w: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  <w:r>
              <w:t>1616,00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  <w:r>
              <w:t>2623,00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Pr="009168BD" w:rsidRDefault="00B16A57" w:rsidP="0050253E">
            <w:pPr>
              <w:pStyle w:val="1"/>
              <w:autoSpaceDE w:val="0"/>
              <w:autoSpaceDN w:val="0"/>
              <w:adjustRightInd w:val="0"/>
              <w:jc w:val="both"/>
            </w:pPr>
            <w:r w:rsidRPr="009168BD">
              <w:t>5249,192</w:t>
            </w:r>
          </w:p>
        </w:tc>
      </w:tr>
      <w:tr w:rsidR="00A46487" w:rsidTr="005C437E">
        <w:tc>
          <w:tcPr>
            <w:tcW w:w="53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5C437E" w:rsidP="0050253E">
            <w:pPr>
              <w:pStyle w:val="1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інші джерела фінансування, не </w:t>
            </w:r>
            <w:r w:rsidR="00A46487">
              <w:rPr>
                <w:b/>
              </w:rPr>
              <w:t>заборонені чинним законодавством</w:t>
            </w: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  <w:r>
              <w:t>6400,00</w:t>
            </w: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  <w:r>
              <w:t>14000,00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  <w:r>
              <w:t>18400,00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  <w:r>
              <w:t>38800,00</w:t>
            </w:r>
          </w:p>
        </w:tc>
      </w:tr>
    </w:tbl>
    <w:p w:rsidR="00A46487" w:rsidRDefault="00A46487" w:rsidP="0050253E">
      <w:pPr>
        <w:pStyle w:val="1"/>
        <w:autoSpaceDE w:val="0"/>
        <w:autoSpaceDN w:val="0"/>
        <w:adjustRightInd w:val="0"/>
        <w:jc w:val="both"/>
      </w:pPr>
      <w:r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  <w:jc w:val="both"/>
      </w:pPr>
      <w:r>
        <w:t xml:space="preserve">           *якщо строк виконання програми 5 і більше років, вона поділяється на етапи і таблиця оформляється на кожний з них окремо. </w:t>
      </w:r>
    </w:p>
    <w:p w:rsidR="00A46487" w:rsidRDefault="00A46487" w:rsidP="0050253E">
      <w:pPr>
        <w:pStyle w:val="1"/>
        <w:autoSpaceDE w:val="0"/>
        <w:autoSpaceDN w:val="0"/>
        <w:adjustRightInd w:val="0"/>
        <w:jc w:val="both"/>
      </w:pPr>
      <w:r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  <w:jc w:val="both"/>
      </w:pPr>
      <w:r>
        <w:t xml:space="preserve">           **кожний бюджет та кожне джерело вказується окремо</w:t>
      </w:r>
    </w:p>
    <w:p w:rsidR="00BF7C78" w:rsidRDefault="00BF7C78" w:rsidP="0050253E">
      <w:pPr>
        <w:pStyle w:val="1"/>
        <w:autoSpaceDE w:val="0"/>
        <w:autoSpaceDN w:val="0"/>
        <w:adjustRightInd w:val="0"/>
        <w:jc w:val="both"/>
      </w:pPr>
    </w:p>
    <w:p w:rsidR="00BF7C78" w:rsidRDefault="00BF7C78" w:rsidP="0050253E">
      <w:pPr>
        <w:pStyle w:val="1"/>
        <w:autoSpaceDE w:val="0"/>
        <w:autoSpaceDN w:val="0"/>
        <w:adjustRightInd w:val="0"/>
        <w:jc w:val="both"/>
      </w:pPr>
    </w:p>
    <w:p w:rsidR="00BF7C78" w:rsidRDefault="00BF7C78" w:rsidP="0050253E">
      <w:pPr>
        <w:pStyle w:val="1"/>
        <w:autoSpaceDE w:val="0"/>
        <w:autoSpaceDN w:val="0"/>
        <w:adjustRightInd w:val="0"/>
        <w:jc w:val="both"/>
      </w:pPr>
    </w:p>
    <w:p w:rsidR="00BF7C78" w:rsidRDefault="00BF7C78" w:rsidP="0050253E">
      <w:pPr>
        <w:pStyle w:val="1"/>
        <w:autoSpaceDE w:val="0"/>
        <w:autoSpaceDN w:val="0"/>
        <w:adjustRightInd w:val="0"/>
        <w:jc w:val="both"/>
      </w:pPr>
    </w:p>
    <w:p w:rsidR="00BF7C78" w:rsidRDefault="00BF7C78" w:rsidP="0050253E">
      <w:pPr>
        <w:pStyle w:val="1"/>
        <w:autoSpaceDE w:val="0"/>
        <w:autoSpaceDN w:val="0"/>
        <w:adjustRightInd w:val="0"/>
        <w:jc w:val="both"/>
      </w:pPr>
    </w:p>
    <w:p w:rsidR="00A46487" w:rsidRDefault="00A46487" w:rsidP="0050253E">
      <w:pPr>
        <w:pStyle w:val="1"/>
        <w:autoSpaceDE w:val="0"/>
        <w:autoSpaceDN w:val="0"/>
        <w:adjustRightInd w:val="0"/>
        <w:jc w:val="both"/>
      </w:pPr>
      <w:r>
        <w:t xml:space="preserve"> </w:t>
      </w:r>
    </w:p>
    <w:p w:rsidR="00A46487" w:rsidRDefault="00A46487" w:rsidP="0050253E">
      <w:pPr>
        <w:pStyle w:val="1"/>
        <w:autoSpaceDE w:val="0"/>
        <w:autoSpaceDN w:val="0"/>
        <w:adjustRightInd w:val="0"/>
        <w:jc w:val="both"/>
      </w:pPr>
      <w:r>
        <w:t xml:space="preserve"> </w:t>
      </w:r>
    </w:p>
    <w:p w:rsidR="00A46487" w:rsidRDefault="00A46487" w:rsidP="0050253E">
      <w:pPr>
        <w:pStyle w:val="1"/>
        <w:jc w:val="both"/>
        <w:rPr>
          <w:b/>
        </w:rPr>
      </w:pPr>
      <w:r>
        <w:rPr>
          <w:b/>
        </w:rPr>
        <w:t xml:space="preserve">                                                   СЕКРЕТАР РАДИ                                                                              Оксана  ЦАРИК</w:t>
      </w:r>
    </w:p>
    <w:p w:rsidR="00A46487" w:rsidRDefault="00A46487" w:rsidP="0050253E">
      <w:pPr>
        <w:pStyle w:val="1"/>
        <w:autoSpaceDE w:val="0"/>
        <w:autoSpaceDN w:val="0"/>
        <w:adjustRightInd w:val="0"/>
        <w:jc w:val="both"/>
      </w:pPr>
      <w:r>
        <w:t xml:space="preserve"> </w:t>
      </w:r>
    </w:p>
    <w:p w:rsidR="00A46487" w:rsidRDefault="00A46487" w:rsidP="0050253E">
      <w:pPr>
        <w:jc w:val="both"/>
      </w:pPr>
    </w:p>
    <w:p w:rsidR="00A46487" w:rsidRDefault="00A46487" w:rsidP="0050253E">
      <w:pPr>
        <w:jc w:val="both"/>
      </w:pPr>
    </w:p>
    <w:p w:rsidR="00A46487" w:rsidRDefault="00A46487" w:rsidP="0050253E">
      <w:pPr>
        <w:jc w:val="both"/>
      </w:pPr>
    </w:p>
    <w:p w:rsidR="00A46487" w:rsidRDefault="00A46487" w:rsidP="0050253E">
      <w:pPr>
        <w:jc w:val="both"/>
      </w:pPr>
    </w:p>
    <w:p w:rsidR="00A46487" w:rsidRDefault="00A46487" w:rsidP="0050253E">
      <w:pPr>
        <w:jc w:val="both"/>
      </w:pPr>
    </w:p>
    <w:p w:rsidR="00A46487" w:rsidRDefault="00A46487" w:rsidP="0050253E">
      <w:pPr>
        <w:jc w:val="both"/>
      </w:pPr>
    </w:p>
    <w:p w:rsidR="00A46487" w:rsidRDefault="00A46487" w:rsidP="0050253E">
      <w:pPr>
        <w:jc w:val="both"/>
      </w:pPr>
    </w:p>
    <w:p w:rsidR="00A46487" w:rsidRDefault="00A46487" w:rsidP="0050253E">
      <w:pPr>
        <w:jc w:val="both"/>
      </w:pPr>
    </w:p>
    <w:p w:rsidR="00A46487" w:rsidRDefault="00A46487" w:rsidP="0050253E">
      <w:pPr>
        <w:jc w:val="both"/>
      </w:pPr>
    </w:p>
    <w:p w:rsidR="00A46487" w:rsidRDefault="00A46487" w:rsidP="0050253E">
      <w:pPr>
        <w:jc w:val="both"/>
      </w:pPr>
    </w:p>
    <w:p w:rsidR="00A46487" w:rsidRDefault="00A46487" w:rsidP="0050253E">
      <w:pPr>
        <w:jc w:val="both"/>
      </w:pPr>
    </w:p>
    <w:p w:rsidR="00A46487" w:rsidRDefault="00A46487" w:rsidP="0050253E">
      <w:pPr>
        <w:jc w:val="both"/>
      </w:pPr>
    </w:p>
    <w:p w:rsidR="00A46487" w:rsidRDefault="00A46487" w:rsidP="0050253E">
      <w:pPr>
        <w:pStyle w:val="1"/>
        <w:jc w:val="right"/>
      </w:pPr>
      <w:r>
        <w:t>Додаток 1</w:t>
      </w:r>
    </w:p>
    <w:p w:rsidR="00A46487" w:rsidRDefault="00A46487" w:rsidP="0050253E">
      <w:pPr>
        <w:pStyle w:val="1"/>
        <w:jc w:val="center"/>
        <w:rPr>
          <w:b/>
        </w:rPr>
      </w:pPr>
      <w:r>
        <w:rPr>
          <w:b/>
        </w:rPr>
        <w:lastRenderedPageBreak/>
        <w:t>Перелік завдань і заходів програми, напрямків використання бюджетних  показників</w:t>
      </w:r>
    </w:p>
    <w:tbl>
      <w:tblPr>
        <w:tblStyle w:val="TableNormal"/>
        <w:tblW w:w="154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4"/>
        <w:gridCol w:w="120"/>
        <w:gridCol w:w="2655"/>
        <w:gridCol w:w="36"/>
        <w:gridCol w:w="24"/>
        <w:gridCol w:w="2775"/>
        <w:gridCol w:w="36"/>
        <w:gridCol w:w="24"/>
        <w:gridCol w:w="2952"/>
        <w:gridCol w:w="1418"/>
        <w:gridCol w:w="1360"/>
        <w:gridCol w:w="57"/>
        <w:gridCol w:w="1083"/>
        <w:gridCol w:w="45"/>
        <w:gridCol w:w="6"/>
        <w:gridCol w:w="2410"/>
      </w:tblGrid>
      <w:tr w:rsidR="00A46487" w:rsidTr="00B021D8">
        <w:trPr>
          <w:cantSplit/>
        </w:trPr>
        <w:tc>
          <w:tcPr>
            <w:tcW w:w="58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265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Назва завдання </w:t>
            </w: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Перелік заходів завдання </w:t>
            </w:r>
          </w:p>
        </w:tc>
        <w:tc>
          <w:tcPr>
            <w:tcW w:w="3012" w:type="dxa"/>
            <w:gridSpan w:val="3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Показники виконання заходу, один. Виміру 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Виконавець заходу, показника</w:t>
            </w:r>
          </w:p>
        </w:tc>
        <w:tc>
          <w:tcPr>
            <w:tcW w:w="250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Фінансування </w:t>
            </w:r>
          </w:p>
        </w:tc>
        <w:tc>
          <w:tcPr>
            <w:tcW w:w="2461" w:type="dxa"/>
            <w:gridSpan w:val="3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Очікуваний результат</w:t>
            </w:r>
          </w:p>
        </w:tc>
      </w:tr>
      <w:tr w:rsidR="00A46487" w:rsidTr="00B021D8">
        <w:trPr>
          <w:cantSplit/>
        </w:trPr>
        <w:tc>
          <w:tcPr>
            <w:tcW w:w="58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3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Джерела </w:t>
            </w:r>
          </w:p>
        </w:tc>
        <w:tc>
          <w:tcPr>
            <w:tcW w:w="11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Обсяги, тис. грн</w:t>
            </w:r>
          </w:p>
        </w:tc>
        <w:tc>
          <w:tcPr>
            <w:tcW w:w="2461" w:type="dxa"/>
            <w:gridSpan w:val="3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</w:tr>
      <w:tr w:rsidR="00A46487" w:rsidTr="00652709">
        <w:trPr>
          <w:cantSplit/>
        </w:trPr>
        <w:tc>
          <w:tcPr>
            <w:tcW w:w="15466" w:type="dxa"/>
            <w:gridSpan w:val="1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2023рік</w:t>
            </w: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3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1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Обдаровані діти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(нагородження переможців та призерів міських, обласних, Всеукраїнських та міжнародних олімпіад, конкурсів, фестивалів, оглядів, виставок, мак. бал ЗНО, медалістів та інше</w:t>
            </w: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Захід1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Проведення загальноміського свята.</w:t>
            </w:r>
          </w:p>
        </w:tc>
        <w:tc>
          <w:tcPr>
            <w:tcW w:w="297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B021D8" w:rsidRDefault="00BF7C78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з</w:t>
            </w:r>
            <w:r w:rsidR="00A46487" w:rsidRPr="00B021D8">
              <w:rPr>
                <w:sz w:val="22"/>
                <w:szCs w:val="22"/>
              </w:rPr>
              <w:t>атрат – виділено коштів – 60</w:t>
            </w:r>
            <w:r w:rsidR="00652709" w:rsidRPr="00B021D8">
              <w:rPr>
                <w:sz w:val="22"/>
                <w:szCs w:val="22"/>
              </w:rPr>
              <w:t>,00 тис. грн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both"/>
            </w:pPr>
            <w:r>
              <w:t xml:space="preserve"> Відділ               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Збільшення кількості обдарованих дітей.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  <w:trHeight w:val="945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Pr="00B021D8" w:rsidRDefault="00BF7C78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п</w:t>
            </w:r>
            <w:r w:rsidR="00A46487" w:rsidRPr="00B021D8">
              <w:rPr>
                <w:sz w:val="22"/>
                <w:szCs w:val="22"/>
              </w:rPr>
              <w:t>родукту</w:t>
            </w:r>
            <w:r w:rsidR="00A46487" w:rsidRPr="00B021D8">
              <w:rPr>
                <w:b/>
                <w:sz w:val="22"/>
                <w:szCs w:val="22"/>
              </w:rPr>
              <w:t xml:space="preserve"> – </w:t>
            </w:r>
            <w:r w:rsidR="00A46487" w:rsidRPr="00B021D8">
              <w:rPr>
                <w:sz w:val="22"/>
                <w:szCs w:val="22"/>
              </w:rPr>
              <w:t>нагороджено 145 осіб</w:t>
            </w:r>
          </w:p>
          <w:p w:rsidR="00A46487" w:rsidRPr="00B021D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ефективності – на одного учня -  413,80</w:t>
            </w:r>
            <w:r w:rsidR="00652709" w:rsidRPr="00B021D8"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758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якості – збільшення кількості переможців та призерів на 2 особи 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5E5F3D" w:rsidTr="00C9133A">
        <w:trPr>
          <w:cantSplit/>
          <w:trHeight w:val="597"/>
        </w:trPr>
        <w:tc>
          <w:tcPr>
            <w:tcW w:w="441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E5F3D" w:rsidRDefault="005E5F3D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Захід2</w:t>
            </w:r>
          </w:p>
          <w:p w:rsidR="005E5F3D" w:rsidRDefault="005E5F3D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Проведення загальноміського свята </w:t>
            </w:r>
          </w:p>
          <w:p w:rsidR="005E5F3D" w:rsidRDefault="005E5F3D" w:rsidP="0050253E">
            <w:pPr>
              <w:pStyle w:val="1"/>
              <w:autoSpaceDE w:val="0"/>
              <w:autoSpaceDN w:val="0"/>
              <w:adjustRightInd w:val="0"/>
            </w:pPr>
            <w:r>
              <w:t>Нагородження випускників – медалістів ЗЗСО</w:t>
            </w:r>
          </w:p>
        </w:tc>
        <w:tc>
          <w:tcPr>
            <w:tcW w:w="297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pStyle w:val="1"/>
              <w:autoSpaceDE w:val="0"/>
              <w:autoSpaceDN w:val="0"/>
              <w:adjustRightInd w:val="0"/>
            </w:pPr>
            <w:r>
              <w:t>затрат – виділено коштів – 25,00 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pStyle w:val="1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25,00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pStyle w:val="1"/>
              <w:autoSpaceDE w:val="0"/>
              <w:autoSpaceDN w:val="0"/>
              <w:adjustRightInd w:val="0"/>
            </w:pPr>
            <w:r>
              <w:t>Збільшення кількості медалістів</w:t>
            </w:r>
          </w:p>
          <w:p w:rsidR="005E5F3D" w:rsidRDefault="005E5F3D" w:rsidP="0050253E">
            <w:pPr>
              <w:pStyle w:val="1"/>
              <w:autoSpaceDE w:val="0"/>
              <w:autoSpaceDN w:val="0"/>
              <w:adjustRightInd w:val="0"/>
            </w:pPr>
          </w:p>
        </w:tc>
      </w:tr>
      <w:tr w:rsidR="005E5F3D" w:rsidTr="00C9133A">
        <w:trPr>
          <w:cantSplit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E5F3D" w:rsidRPr="00B021D8" w:rsidRDefault="005E5F3D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продукту</w:t>
            </w:r>
            <w:r w:rsidRPr="00B021D8">
              <w:rPr>
                <w:b/>
                <w:sz w:val="22"/>
                <w:szCs w:val="22"/>
              </w:rPr>
              <w:t xml:space="preserve"> – </w:t>
            </w:r>
            <w:r w:rsidRPr="00B021D8">
              <w:rPr>
                <w:sz w:val="22"/>
                <w:szCs w:val="22"/>
              </w:rPr>
              <w:t>нагороджено 30 осіб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sz w:val="24"/>
                <w:szCs w:val="24"/>
              </w:rPr>
            </w:pPr>
          </w:p>
        </w:tc>
      </w:tr>
      <w:tr w:rsidR="005E5F3D" w:rsidTr="00C9133A">
        <w:trPr>
          <w:cantSplit/>
          <w:trHeight w:val="485"/>
        </w:trPr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5E5F3D" w:rsidRPr="00B021D8" w:rsidRDefault="005E5F3D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якості – збільшення кількості учасників на 1 особу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E5F3D" w:rsidRDefault="005E5F3D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389"/>
        </w:trPr>
        <w:tc>
          <w:tcPr>
            <w:tcW w:w="44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2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Військово-патріотичне виховання учнівської 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молоді 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1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Участь школярів ЗЗСО у  проведенні навчально – польових зборів та в І етапі Всеукраїнської </w:t>
            </w:r>
            <w:proofErr w:type="spellStart"/>
            <w:r>
              <w:t>дитячо-</w:t>
            </w:r>
            <w:proofErr w:type="spellEnd"/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юнацької військово-патріотичної  гри «Джура»</w:t>
            </w:r>
          </w:p>
          <w:p w:rsidR="00652709" w:rsidRDefault="00652709" w:rsidP="0050253E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 w:rsidP="0050253E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 w:rsidP="0050253E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B021D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затрат – виділено коштів-</w:t>
            </w:r>
            <w:r w:rsidR="00652709" w:rsidRPr="00B021D8">
              <w:rPr>
                <w:sz w:val="22"/>
                <w:szCs w:val="22"/>
              </w:rPr>
              <w:t xml:space="preserve"> 3,</w:t>
            </w:r>
            <w:r w:rsidRPr="00B021D8">
              <w:rPr>
                <w:sz w:val="22"/>
                <w:szCs w:val="22"/>
              </w:rPr>
              <w:t xml:space="preserve">00 </w:t>
            </w:r>
            <w:r w:rsidR="00652709" w:rsidRPr="00B021D8">
              <w:rPr>
                <w:sz w:val="22"/>
                <w:szCs w:val="22"/>
              </w:rPr>
              <w:t>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Відділ 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Місцевий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Забезпечити залучення школярів ЗЗСО для участі у І етапі  Всеукраїнської дитячо-юнацької  військово-патріотичної   гри  «Джура» 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 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  <w:trHeight w:val="435"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B021D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продукту – к-ть учнів  85 осіб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B021D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8">
              <w:rPr>
                <w:sz w:val="22"/>
                <w:szCs w:val="22"/>
              </w:rPr>
              <w:t>ефективності – на одного учня -  35,30</w:t>
            </w:r>
            <w:r w:rsidR="00652709" w:rsidRPr="00B021D8"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1168"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якості – збільшення кількості переможців  на 1 учня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2</w:t>
            </w:r>
          </w:p>
          <w:p w:rsidR="007C4173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Забезпечити  участь </w:t>
            </w:r>
            <w:r>
              <w:lastRenderedPageBreak/>
              <w:t xml:space="preserve">школярів ЗЗСО громади  у ІІ етапі Всеукраїнської дитячо-юнацької військово – патріотичної гри 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« Джура»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652709" w:rsidP="0050253E">
            <w:pPr>
              <w:pStyle w:val="1"/>
              <w:autoSpaceDE w:val="0"/>
              <w:autoSpaceDN w:val="0"/>
              <w:adjustRightInd w:val="0"/>
            </w:pPr>
            <w:r>
              <w:lastRenderedPageBreak/>
              <w:t>затрат – виділено коштів – 5,0</w:t>
            </w:r>
            <w:r w:rsidR="00A46487">
              <w:t xml:space="preserve">0 </w:t>
            </w:r>
            <w:r>
              <w:t>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Відділ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освіти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lastRenderedPageBreak/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Забезпечити залучення школярів ЗЗСО для </w:t>
            </w:r>
            <w:r>
              <w:lastRenderedPageBreak/>
              <w:t xml:space="preserve">участі в  ІІ(обласному)етапі  дитячо-юнацької  військово-патріотичної  гри «Джура» 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900443" w:rsidRDefault="00900443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продукту – к-ть учнів</w:t>
            </w:r>
            <w:r>
              <w:rPr>
                <w:sz w:val="22"/>
                <w:szCs w:val="22"/>
              </w:rPr>
              <w:t xml:space="preserve"> </w:t>
            </w:r>
            <w:r w:rsidR="00A46487" w:rsidRPr="00900443">
              <w:rPr>
                <w:sz w:val="22"/>
                <w:szCs w:val="22"/>
              </w:rPr>
              <w:t>16 осіб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 xml:space="preserve">ефективності – на одного учня -  312,50  </w:t>
            </w:r>
            <w:r w:rsidR="00652709" w:rsidRPr="00900443">
              <w:rPr>
                <w:sz w:val="22"/>
                <w:szCs w:val="22"/>
              </w:rPr>
              <w:t>грн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 xml:space="preserve">  якості – збільшення кількості переможців  на 2 особи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3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Придбання інвентаря, укомплектування кабінетів предмету «Захист України»</w:t>
            </w:r>
            <w:r w:rsidR="00900443"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затрат – виділено коштів – 37</w:t>
            </w:r>
            <w:r w:rsidR="00652709" w:rsidRPr="00900443">
              <w:rPr>
                <w:sz w:val="22"/>
                <w:szCs w:val="22"/>
              </w:rPr>
              <w:t>, 00 тис. грн</w:t>
            </w:r>
          </w:p>
        </w:tc>
        <w:tc>
          <w:tcPr>
            <w:tcW w:w="141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Відділ 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 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37,00</w:t>
            </w:r>
          </w:p>
        </w:tc>
        <w:tc>
          <w:tcPr>
            <w:tcW w:w="24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Поповнення матеріальної бази  для кабінетів  предмету 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«Захист України», придбання інвентаря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 xml:space="preserve">продукту – к – </w:t>
            </w:r>
            <w:proofErr w:type="spellStart"/>
            <w:r w:rsidRPr="00900443">
              <w:rPr>
                <w:sz w:val="22"/>
                <w:szCs w:val="22"/>
              </w:rPr>
              <w:t>ть</w:t>
            </w:r>
            <w:proofErr w:type="spellEnd"/>
            <w:r w:rsidRPr="00900443">
              <w:rPr>
                <w:sz w:val="22"/>
                <w:szCs w:val="22"/>
              </w:rPr>
              <w:t xml:space="preserve"> шкіл 7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 xml:space="preserve">ефективності  – на одну школу –5285,71 </w:t>
            </w:r>
            <w:r w:rsidR="00652709" w:rsidRPr="00900443"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616"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</w:pPr>
            <w:r w:rsidRPr="00900443">
              <w:t>якості – збільшення кількості шкіл – на 1 школу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3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i/>
              </w:rPr>
            </w:pPr>
            <w:r>
              <w:rPr>
                <w:b/>
              </w:rPr>
              <w:t>Участь школярів ЗЗСО громади в олімпіадах, турнірах, конкурсах різних рівнів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Захід1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  <w:i/>
              </w:rPr>
            </w:pPr>
            <w:r>
              <w:t>Забезпечити участь школярів ЗЗСО громади в олімпіадах, турнірах, конкурсах різних рівнів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затрат – виділено коштів – 16</w:t>
            </w:r>
            <w:r w:rsidR="00652709" w:rsidRPr="00900443">
              <w:rPr>
                <w:sz w:val="22"/>
                <w:szCs w:val="22"/>
              </w:rPr>
              <w:t>,</w:t>
            </w:r>
            <w:r w:rsidRPr="00900443">
              <w:rPr>
                <w:sz w:val="22"/>
                <w:szCs w:val="22"/>
              </w:rPr>
              <w:t>00</w:t>
            </w:r>
            <w:r w:rsidR="00652709" w:rsidRPr="00900443">
              <w:rPr>
                <w:sz w:val="22"/>
                <w:szCs w:val="22"/>
              </w:rPr>
              <w:t xml:space="preserve"> тис. грн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Відділ 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16,00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Збільшення кількості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учасників олімпіад, конкурсів, турнірів, фестивалів, виставок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 xml:space="preserve">продукту – </w:t>
            </w:r>
          </w:p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відрядження  145</w:t>
            </w:r>
            <w:r w:rsidR="00652709" w:rsidRPr="00900443">
              <w:rPr>
                <w:sz w:val="22"/>
                <w:szCs w:val="22"/>
              </w:rPr>
              <w:t xml:space="preserve"> </w:t>
            </w:r>
            <w:r w:rsidRPr="00900443">
              <w:rPr>
                <w:sz w:val="22"/>
                <w:szCs w:val="22"/>
              </w:rPr>
              <w:t>осіб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ефективності – на одного учня -  110,34</w:t>
            </w:r>
            <w:r w:rsidR="00652709" w:rsidRPr="00900443"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якості – збільшення кількості переможців та призерів на 2 особи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4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rPr>
                <w:b/>
              </w:rPr>
              <w:t>Розвиток спортивно-масової роботи серед школярів ЗЗСО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Захід1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Проведення спортивно-масових змагань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 w:rsidP="0050253E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 w:rsidP="0050253E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 w:rsidP="0050253E">
            <w:pPr>
              <w:pStyle w:val="1"/>
              <w:autoSpaceDE w:val="0"/>
              <w:autoSpaceDN w:val="0"/>
              <w:adjustRightInd w:val="0"/>
            </w:pPr>
          </w:p>
          <w:p w:rsidR="00652709" w:rsidRDefault="00652709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lastRenderedPageBreak/>
              <w:t xml:space="preserve">затрат – виділено коштів </w:t>
            </w:r>
            <w:r w:rsidR="00652709" w:rsidRPr="00900443">
              <w:rPr>
                <w:sz w:val="22"/>
                <w:szCs w:val="22"/>
              </w:rPr>
              <w:t xml:space="preserve"> </w:t>
            </w:r>
            <w:r w:rsidRPr="00900443">
              <w:rPr>
                <w:sz w:val="22"/>
                <w:szCs w:val="22"/>
              </w:rPr>
              <w:t>3</w:t>
            </w:r>
            <w:r w:rsidR="00900443" w:rsidRPr="00900443">
              <w:rPr>
                <w:sz w:val="22"/>
                <w:szCs w:val="22"/>
              </w:rPr>
              <w:t>,</w:t>
            </w:r>
            <w:r w:rsidRPr="00900443">
              <w:rPr>
                <w:sz w:val="22"/>
                <w:szCs w:val="22"/>
              </w:rPr>
              <w:t>00</w:t>
            </w:r>
            <w:r w:rsidR="00652709" w:rsidRPr="00900443">
              <w:rPr>
                <w:sz w:val="22"/>
                <w:szCs w:val="22"/>
              </w:rPr>
              <w:t xml:space="preserve"> 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Відділ 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 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Підвищення рівня охоплення школярів фізкультурно-оздоровчою та спортивно-масовою роботою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 xml:space="preserve">продукту – </w:t>
            </w:r>
          </w:p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к-ть міських змагань – 8,</w:t>
            </w:r>
          </w:p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к-ть учасників – 88 осіб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900443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0443">
              <w:rPr>
                <w:sz w:val="22"/>
                <w:szCs w:val="22"/>
              </w:rPr>
              <w:t>ефективності –  середні витрати проведення міського заходу на одного учня – 34,10</w:t>
            </w:r>
            <w:r w:rsidR="00CC41A4" w:rsidRPr="00900443">
              <w:rPr>
                <w:sz w:val="22"/>
                <w:szCs w:val="22"/>
              </w:rPr>
              <w:t xml:space="preserve"> грн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якості- збільшення кількості учнів, які брали  участь у змаганнях по відношенню до минулого року 3%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2</w:t>
            </w:r>
          </w:p>
          <w:p w:rsidR="00A46487" w:rsidRP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Участь в обласній Спартакіаді школярів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F83B58" w:rsidRDefault="00652709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>затрат – виділено коштів -12,</w:t>
            </w:r>
            <w:r w:rsidR="00A46487" w:rsidRPr="00F83B58">
              <w:rPr>
                <w:sz w:val="22"/>
                <w:szCs w:val="22"/>
              </w:rPr>
              <w:t xml:space="preserve">00 </w:t>
            </w:r>
            <w:r w:rsidRPr="00F83B58">
              <w:rPr>
                <w:sz w:val="22"/>
                <w:szCs w:val="22"/>
              </w:rPr>
              <w:t>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Відділ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Покращення результатів виступів збірних команд громади  на обласних змаганнях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F83B5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продукту – </w:t>
            </w:r>
          </w:p>
          <w:p w:rsidR="00A46487" w:rsidRPr="00F83B5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к-ть обласних  змагань – 6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375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Pr="00F83B5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>к-ть відрядження – 80</w:t>
            </w:r>
            <w:r w:rsidR="00652709" w:rsidRPr="00F83B58">
              <w:rPr>
                <w:sz w:val="22"/>
                <w:szCs w:val="22"/>
              </w:rPr>
              <w:t xml:space="preserve"> </w:t>
            </w:r>
            <w:r w:rsidRPr="00F83B58">
              <w:rPr>
                <w:sz w:val="22"/>
                <w:szCs w:val="22"/>
              </w:rPr>
              <w:t>учнів</w:t>
            </w:r>
          </w:p>
          <w:p w:rsidR="00A46487" w:rsidRPr="00F83B5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ефективності –  середні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900443" w:rsidTr="00C9133A">
        <w:trPr>
          <w:cantSplit/>
          <w:trHeight w:val="563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0443" w:rsidRDefault="00900443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0443" w:rsidRDefault="00900443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0443" w:rsidRDefault="00900443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900443" w:rsidRPr="00F83B58" w:rsidRDefault="00900443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витрати проведення  заходу – 150 грн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0443" w:rsidRDefault="00900443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0443" w:rsidRDefault="00900443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0443" w:rsidRDefault="00900443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43" w:rsidRDefault="00900443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F83B5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>якості – збільшення кількості учнів, які брали  участь у змаганнях по відношенню до минулого року 3%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5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rPr>
                <w:b/>
              </w:rPr>
              <w:t>Освітянин року (нагородження кращих педагогів громади за результатами  освітянських конкурсів)</w:t>
            </w:r>
            <w:r>
              <w:t xml:space="preserve"> 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1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Проведення загальноміського свята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F83B5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>з</w:t>
            </w:r>
            <w:r w:rsidR="00652709" w:rsidRPr="00F83B58">
              <w:rPr>
                <w:sz w:val="22"/>
                <w:szCs w:val="22"/>
              </w:rPr>
              <w:t>атрат – виділено коштів – 30,00</w:t>
            </w:r>
            <w:r w:rsidRPr="00F83B58">
              <w:rPr>
                <w:sz w:val="22"/>
                <w:szCs w:val="22"/>
              </w:rPr>
              <w:t xml:space="preserve"> </w:t>
            </w:r>
            <w:r w:rsidR="00652709" w:rsidRPr="00F83B58">
              <w:rPr>
                <w:sz w:val="22"/>
                <w:szCs w:val="22"/>
              </w:rPr>
              <w:t>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Відділ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30,00</w:t>
            </w:r>
          </w:p>
        </w:tc>
        <w:tc>
          <w:tcPr>
            <w:tcW w:w="24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Збільшення кількості творчих педагогів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  <w:trHeight w:val="516"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Pr="00F83B5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продукту – </w:t>
            </w:r>
          </w:p>
          <w:p w:rsidR="00A46487" w:rsidRPr="00F83B5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нагороджено – 15осіб 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F83B5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ефективності – </w:t>
            </w:r>
            <w:r w:rsidR="00652709" w:rsidRPr="00F83B58">
              <w:rPr>
                <w:sz w:val="22"/>
                <w:szCs w:val="22"/>
              </w:rPr>
              <w:t>на одного педагога  – 2,</w:t>
            </w:r>
            <w:r w:rsidRPr="00F83B58">
              <w:rPr>
                <w:sz w:val="22"/>
                <w:szCs w:val="22"/>
              </w:rPr>
              <w:t>00</w:t>
            </w:r>
            <w:r w:rsidR="00652709" w:rsidRPr="00F83B58">
              <w:rPr>
                <w:sz w:val="22"/>
                <w:szCs w:val="22"/>
              </w:rPr>
              <w:t xml:space="preserve"> тис. грн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268"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F83B5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>якості – збільшення кількості педагогів на 2 особи</w:t>
            </w:r>
            <w:r w:rsidRPr="00F83B5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347"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A46487">
              <w:rPr>
                <w:b/>
              </w:rPr>
              <w:t>6.</w:t>
            </w: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6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Міжнародне партнерство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Захід1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 Організаційне забезпечення  проведення візиту делегацій шкіл (транспортні витрати ; проведення  освітніх та культурних заходів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затрат – виділено коштів 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Відділ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 w:rsidRPr="00F83B58">
              <w:rPr>
                <w:sz w:val="22"/>
                <w:szCs w:val="22"/>
              </w:rPr>
              <w:t>Організація міжнародних поїздок для обдарованих школярів та обміну досвідом  педагогічних</w:t>
            </w:r>
            <w:r>
              <w:t xml:space="preserve"> працівників</w:t>
            </w:r>
          </w:p>
        </w:tc>
      </w:tr>
      <w:tr w:rsidR="00A46487" w:rsidTr="00C9133A">
        <w:trPr>
          <w:cantSplit/>
          <w:trHeight w:val="240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Pr="00F83B58" w:rsidRDefault="00A46487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3B58">
              <w:rPr>
                <w:sz w:val="22"/>
                <w:szCs w:val="22"/>
              </w:rPr>
              <w:t xml:space="preserve">продукту – нагороджено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372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F83B58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ефективності –на одну </w:t>
            </w:r>
            <w:r w:rsidR="00A46487" w:rsidRPr="00F83B58">
              <w:rPr>
                <w:sz w:val="22"/>
                <w:szCs w:val="22"/>
              </w:rPr>
              <w:t>особу</w:t>
            </w:r>
            <w:r w:rsidR="00A46487">
              <w:t xml:space="preserve">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781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якості – збільшення кількості учасників на 1 особу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C70FA4" w:rsidTr="00C9133A">
        <w:trPr>
          <w:cantSplit/>
          <w:trHeight w:val="720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0FA4" w:rsidRDefault="00C70FA4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  <w:p w:rsidR="00C70FA4" w:rsidRDefault="00C70FA4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rPr>
                <w:b/>
              </w:rPr>
              <w:t>Завдання 7</w:t>
            </w:r>
          </w:p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  <w:rPr>
                <w:b/>
                <w:i/>
              </w:rPr>
            </w:pPr>
            <w:r w:rsidRPr="009D2C70">
              <w:rPr>
                <w:b/>
              </w:rPr>
              <w:t>Шкільний автобус</w:t>
            </w: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rPr>
                <w:b/>
              </w:rPr>
              <w:t>Захід 1</w:t>
            </w:r>
          </w:p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  <w:rPr>
                <w:i/>
              </w:rPr>
            </w:pPr>
            <w:r w:rsidRPr="009D2C70">
              <w:t>Придбання шкільного автобуса</w:t>
            </w:r>
            <w:r w:rsidRPr="009D2C70">
              <w:rPr>
                <w:i/>
              </w:rPr>
              <w:t xml:space="preserve"> </w:t>
            </w:r>
          </w:p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затрат – виділено коштів – 2400,00 тис. грн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>Інші джерела</w:t>
            </w:r>
          </w:p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rPr>
                <w:b/>
              </w:rPr>
              <w:t>2400,00</w:t>
            </w:r>
          </w:p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    Забезпечення рівного    доступу до якісної освіти дітей,  які проживають у сільській місцевості.</w:t>
            </w:r>
          </w:p>
        </w:tc>
      </w:tr>
      <w:tr w:rsidR="00C70FA4" w:rsidTr="00C9133A">
        <w:trPr>
          <w:cantSplit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>продукту – придбано – 1автобус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</w:tr>
      <w:tr w:rsidR="00C70FA4" w:rsidTr="00C9133A">
        <w:trPr>
          <w:cantSplit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>ефективності – на один автобус – 2400,00 тис. грн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</w:tr>
      <w:tr w:rsidR="00C70FA4" w:rsidTr="00C9133A">
        <w:trPr>
          <w:cantSplit/>
          <w:trHeight w:val="724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>якості – забезпечення соціального захисту учасників  освітнього процесу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</w:tr>
      <w:tr w:rsidR="00C70FA4" w:rsidTr="00C9133A">
        <w:trPr>
          <w:cantSplit/>
          <w:trHeight w:val="555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rPr>
                <w:b/>
              </w:rPr>
              <w:t>Захід 2</w:t>
            </w:r>
          </w:p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  <w:rPr>
                <w:i/>
              </w:rPr>
            </w:pPr>
            <w:r w:rsidRPr="009D2C70">
              <w:t>Придбання шкільного автобуса</w:t>
            </w:r>
            <w:r w:rsidRPr="009D2C70">
              <w:rPr>
                <w:i/>
              </w:rPr>
              <w:t xml:space="preserve"> </w:t>
            </w:r>
          </w:p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70FA4" w:rsidRPr="009D2C70" w:rsidRDefault="009D2C70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>затрат – виділено коштів – 590</w:t>
            </w:r>
            <w:r w:rsidR="00C70FA4" w:rsidRPr="009D2C70">
              <w:t>,00 тис. грн.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 Місцевий бюджет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sz w:val="24"/>
                <w:szCs w:val="24"/>
              </w:rPr>
            </w:pPr>
            <w:r w:rsidRPr="009D2C70">
              <w:rPr>
                <w:b/>
                <w:sz w:val="24"/>
                <w:szCs w:val="24"/>
              </w:rPr>
              <w:t>590,00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  <w:r w:rsidRPr="009D2C70">
              <w:rPr>
                <w:sz w:val="24"/>
                <w:szCs w:val="24"/>
              </w:rPr>
              <w:t>Забезпечення рівного    доступу до якісної освіти дітей,  які проживають у сільській місцевості</w:t>
            </w:r>
          </w:p>
        </w:tc>
      </w:tr>
      <w:tr w:rsidR="00C70FA4" w:rsidTr="00C9133A">
        <w:trPr>
          <w:cantSplit/>
          <w:trHeight w:val="460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>продукту – придбано – 1автобус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</w:tr>
      <w:tr w:rsidR="00C70FA4" w:rsidTr="00C9133A">
        <w:trPr>
          <w:cantSplit/>
          <w:trHeight w:val="570"/>
        </w:trPr>
        <w:tc>
          <w:tcPr>
            <w:tcW w:w="4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>ефективн</w:t>
            </w:r>
            <w:r w:rsidR="009D2C70" w:rsidRPr="009D2C70">
              <w:t>ості – на один автобус – 590</w:t>
            </w:r>
            <w:r w:rsidRPr="009D2C70">
              <w:t>,00 тис. грн.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</w:tr>
      <w:tr w:rsidR="00C70FA4" w:rsidTr="00C9133A">
        <w:trPr>
          <w:cantSplit/>
          <w:trHeight w:val="1115"/>
        </w:trPr>
        <w:tc>
          <w:tcPr>
            <w:tcW w:w="44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70FA4" w:rsidRPr="009D2C70" w:rsidRDefault="00C70FA4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>якості – забезпечення соціального захисту учасників  освітнього процесу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70FA4" w:rsidRPr="009D2C70" w:rsidRDefault="00C70FA4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D2C70" w:rsidRDefault="009D2C70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t xml:space="preserve"> </w:t>
            </w:r>
            <w:r w:rsidRPr="009D2C70">
              <w:rPr>
                <w:b/>
              </w:rPr>
              <w:t>Завдання  8</w:t>
            </w:r>
          </w:p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rPr>
                <w:b/>
              </w:rPr>
              <w:t xml:space="preserve"> Безпечна освіта</w:t>
            </w:r>
          </w:p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9D2C70">
              <w:rPr>
                <w:i/>
              </w:rPr>
              <w:t xml:space="preserve"> </w:t>
            </w:r>
            <w:r w:rsidRPr="009D2C70">
              <w:rPr>
                <w:b/>
              </w:rPr>
              <w:t>Захід 1</w:t>
            </w:r>
          </w:p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 Встановлення  пожежно-охоронної сигналізації.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D2C70" w:rsidRDefault="00F83B58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>з</w:t>
            </w:r>
            <w:r w:rsidR="00A46487" w:rsidRPr="009D2C70">
              <w:t>атра</w:t>
            </w:r>
            <w:r w:rsidR="00B16A57">
              <w:t xml:space="preserve">т – виділено коштів 211,192 </w:t>
            </w:r>
            <w:r w:rsidR="009D2C70" w:rsidRPr="009D2C70">
              <w:t>тис. грн..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Відділ освіти </w:t>
            </w:r>
          </w:p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>Місцевий бюджет</w:t>
            </w:r>
          </w:p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Pr="009D2C70" w:rsidRDefault="00B16A57" w:rsidP="0050253E">
            <w:pPr>
              <w:pStyle w:val="1"/>
              <w:autoSpaceDE w:val="0"/>
              <w:autoSpaceDN w:val="0"/>
              <w:adjustRightInd w:val="0"/>
            </w:pPr>
            <w:r>
              <w:rPr>
                <w:b/>
              </w:rPr>
              <w:t>211,192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Встановлення </w:t>
            </w:r>
            <w:proofErr w:type="spellStart"/>
            <w:r w:rsidRPr="009D2C70">
              <w:t>пожежно-</w:t>
            </w:r>
            <w:proofErr w:type="spellEnd"/>
            <w:r w:rsidRPr="009D2C70">
              <w:t xml:space="preserve"> охоронної сигналізації у </w:t>
            </w:r>
            <w:proofErr w:type="spellStart"/>
            <w:r w:rsidRPr="009D2C70">
              <w:t>Березинському</w:t>
            </w:r>
            <w:proofErr w:type="spellEnd"/>
            <w:r w:rsidRPr="009D2C70">
              <w:t xml:space="preserve"> ЗЗСО </w:t>
            </w:r>
          </w:p>
          <w:p w:rsidR="009D2C70" w:rsidRDefault="00A46487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І-ІІІ  №3 </w:t>
            </w:r>
          </w:p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</w:pPr>
            <w:proofErr w:type="spellStart"/>
            <w:r w:rsidRPr="009D2C70">
              <w:t>ім.А</w:t>
            </w:r>
            <w:proofErr w:type="spellEnd"/>
            <w:r w:rsidRPr="009D2C70">
              <w:t xml:space="preserve">. </w:t>
            </w:r>
            <w:proofErr w:type="spellStart"/>
            <w:r w:rsidRPr="009D2C70">
              <w:t>Марунчака</w:t>
            </w:r>
            <w:proofErr w:type="spellEnd"/>
          </w:p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продукту – встановлення  1 системи сигналізації 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Pr="009D2C70" w:rsidRDefault="00DD62CD" w:rsidP="0050253E">
            <w:pPr>
              <w:pStyle w:val="1"/>
              <w:autoSpaceDE w:val="0"/>
              <w:autoSpaceDN w:val="0"/>
              <w:adjustRightInd w:val="0"/>
            </w:pPr>
            <w:r>
              <w:t>еф</w:t>
            </w:r>
            <w:r w:rsidR="00B16A57">
              <w:t>ективності – на одну школу 211,192</w:t>
            </w:r>
            <w:r w:rsidR="009D2C70" w:rsidRPr="009D2C70">
              <w:t xml:space="preserve"> тис. грн.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  <w:trHeight w:val="1096"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</w:pPr>
            <w:r w:rsidRPr="009D2C70">
              <w:t xml:space="preserve">якості – збільшення  кількості освітніх закладів  для встановлення  систем сигналізації 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Завдання  9.</w:t>
            </w:r>
          </w:p>
          <w:p w:rsidR="00A46487" w:rsidRPr="00927039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Енергоефективна  освіта 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Захід1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 Модернізація  застарілого котельного обладнання, 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 утеплення фасаду, ремонт покрівлі, заміна  вікон та дверей на металопластикові </w:t>
            </w:r>
          </w:p>
          <w:p w:rsidR="00A46487" w:rsidRDefault="00A46487" w:rsidP="0050253E">
            <w:pPr>
              <w:pStyle w:val="1"/>
              <w:rPr>
                <w:i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Pr="009D2C70" w:rsidRDefault="00CC41A4" w:rsidP="0050253E">
            <w:pPr>
              <w:pStyle w:val="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2C70">
              <w:rPr>
                <w:sz w:val="22"/>
                <w:szCs w:val="22"/>
              </w:rPr>
              <w:t>затрат – виділено коштів 1500,</w:t>
            </w:r>
            <w:r w:rsidR="00A46487" w:rsidRPr="009D2C70">
              <w:rPr>
                <w:sz w:val="22"/>
                <w:szCs w:val="22"/>
              </w:rPr>
              <w:t>00</w:t>
            </w:r>
            <w:r w:rsidRPr="009D2C70">
              <w:rPr>
                <w:sz w:val="22"/>
                <w:szCs w:val="22"/>
              </w:rPr>
              <w:t xml:space="preserve"> тис. грн</w:t>
            </w:r>
          </w:p>
          <w:p w:rsidR="00A46487" w:rsidRPr="009D2C70" w:rsidRDefault="00A46487" w:rsidP="0050253E">
            <w:pPr>
              <w:pStyle w:val="1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Інші джерела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1500,00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Заміна покрівлі даху у </w:t>
            </w:r>
            <w:proofErr w:type="spellStart"/>
            <w:r>
              <w:t>Новороздільському</w:t>
            </w:r>
            <w:proofErr w:type="spellEnd"/>
            <w:r>
              <w:t xml:space="preserve"> ЗЗСО І-ІІІ ст. №4.</w:t>
            </w:r>
          </w:p>
          <w:p w:rsidR="0086364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Утеплення фасаду у </w:t>
            </w:r>
            <w:proofErr w:type="spellStart"/>
            <w:r>
              <w:t>Новороздільському</w:t>
            </w:r>
            <w:proofErr w:type="spellEnd"/>
            <w:r>
              <w:t xml:space="preserve"> ЗЗСО</w:t>
            </w:r>
            <w:r w:rsidR="00927039">
              <w:t xml:space="preserve"> І-ІІІ ст. №3</w:t>
            </w:r>
          </w:p>
          <w:p w:rsidR="00A46487" w:rsidRDefault="00927039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 ім. А. </w:t>
            </w:r>
            <w:proofErr w:type="spellStart"/>
            <w:r>
              <w:t>Гергерта</w:t>
            </w:r>
            <w:proofErr w:type="spellEnd"/>
            <w:r>
              <w:t xml:space="preserve"> 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продукту – заміна покрівлі даху, утеплення фасаду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ефективності – на одну установу 750</w:t>
            </w:r>
            <w:r w:rsidR="00CC41A4">
              <w:t>,</w:t>
            </w:r>
            <w:r>
              <w:t>00</w:t>
            </w:r>
            <w:r w:rsidR="00CC41A4">
              <w:t xml:space="preserve"> тис. грн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якості – збільшення  кількості освітніх установ  для впровадження  енергоефективних заходів  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C64334" w:rsidTr="00C9133A">
        <w:trPr>
          <w:cantSplit/>
          <w:trHeight w:val="582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63647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Завдання 10.  </w:t>
            </w: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Система   HACCP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Захід1</w:t>
            </w: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Проведення капітального ремонту харчоблоку </w:t>
            </w: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затрат -  виділено коштів  1500,00 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Інші джерела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Pr="00863647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863647">
              <w:rPr>
                <w:b/>
              </w:rPr>
              <w:t>1500,00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 Капітальний ремонт </w:t>
            </w:r>
            <w:r>
              <w:rPr>
                <w:b/>
              </w:rPr>
              <w:t xml:space="preserve"> </w:t>
            </w:r>
            <w:r>
              <w:t xml:space="preserve">у </w:t>
            </w:r>
            <w:proofErr w:type="spellStart"/>
            <w:r>
              <w:t>Новороздільському</w:t>
            </w:r>
            <w:proofErr w:type="spellEnd"/>
            <w:r>
              <w:t xml:space="preserve"> ЗЗСО І-ІІІ ст. №3 ім. А. </w:t>
            </w:r>
            <w:proofErr w:type="spellStart"/>
            <w:r>
              <w:t>Гергерта</w:t>
            </w:r>
            <w:proofErr w:type="spellEnd"/>
            <w:r>
              <w:t xml:space="preserve">. </w:t>
            </w:r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Продукту -  модернізація  1 харчоблоку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ефективності – на одну школу 1500,00 тис. грн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якості – збільшення  кількості шкіл для  модернізації харчоблоків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2.</w:t>
            </w: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Придбання обладнання для харчоблоку</w:t>
            </w: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затрат-  виділено коштів  1000,00 тис. грн</w:t>
            </w: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Інші джерела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Pr="00863647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 w:rsidRPr="00863647">
              <w:rPr>
                <w:b/>
              </w:rPr>
              <w:t>1000,00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63647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Придбання обладнання для Новороздільського ЗЗСО  І-ІІІ ст. №3 </w:t>
            </w: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ім. А. </w:t>
            </w:r>
            <w:proofErr w:type="spellStart"/>
            <w:r>
              <w:t>Гергерта</w:t>
            </w:r>
            <w:proofErr w:type="spellEnd"/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продукту -  придбання  обладнання для харчоблоку на  школу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ефективності – на одну школу 1000,00 тис. грн</w:t>
            </w: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</w:tr>
      <w:tr w:rsidR="00C64334" w:rsidTr="00C9133A"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якості – збільшення  кількості шкіл для  придбання обладнання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Завдання 11.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Підтримка та стимулювання дітей  за високі  спортивні досягнення 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1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Надання  грошового стимулювання  дітям </w:t>
            </w:r>
          </w:p>
          <w:p w:rsidR="00A46487" w:rsidRDefault="00A46487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CC41A4" w:rsidP="0050253E">
            <w:pPr>
              <w:pStyle w:val="1"/>
              <w:autoSpaceDE w:val="0"/>
              <w:autoSpaceDN w:val="0"/>
              <w:adjustRightInd w:val="0"/>
            </w:pPr>
            <w:r>
              <w:t>затрат-  виділено коштів  18,0</w:t>
            </w:r>
            <w:r w:rsidR="00A46487">
              <w:t>0</w:t>
            </w:r>
            <w:r>
              <w:t xml:space="preserve"> тис. грн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Відділ освіти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18,00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Щомісячне грошове стимулювання  дітям.</w:t>
            </w: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продукту -  моральне стимулювання та заохочення – 1 дитина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еф</w:t>
            </w:r>
            <w:r w:rsidR="00CC41A4">
              <w:t>ективності – на одну дитину – 2,</w:t>
            </w:r>
            <w:r>
              <w:t>00</w:t>
            </w:r>
            <w:r w:rsidR="00CC41A4">
              <w:t xml:space="preserve"> тис. грн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A46487" w:rsidTr="00C9133A">
        <w:trPr>
          <w:cantSplit/>
        </w:trPr>
        <w:tc>
          <w:tcPr>
            <w:tcW w:w="44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6487" w:rsidRDefault="00A46487" w:rsidP="0050253E">
            <w:pPr>
              <w:pStyle w:val="1"/>
              <w:autoSpaceDE w:val="0"/>
              <w:autoSpaceDN w:val="0"/>
              <w:adjustRightInd w:val="0"/>
            </w:pPr>
            <w:r>
              <w:t>якості – збільшення  кількості переможців</w:t>
            </w:r>
          </w:p>
        </w:tc>
        <w:tc>
          <w:tcPr>
            <w:tcW w:w="141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87" w:rsidRDefault="00A46487" w:rsidP="0050253E">
            <w:pPr>
              <w:rPr>
                <w:sz w:val="24"/>
                <w:szCs w:val="24"/>
              </w:rPr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5" w:type="dxa"/>
            <w:gridSpan w:val="4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Завдання 12.</w:t>
            </w:r>
          </w:p>
          <w:p w:rsidR="00C64334" w:rsidRDefault="00C64334" w:rsidP="0050253E">
            <w:pPr>
              <w:pStyle w:val="1"/>
              <w:rPr>
                <w:b/>
                <w:shd w:val="clear" w:color="auto" w:fill="FFFFFF"/>
              </w:rPr>
            </w:pPr>
            <w:r>
              <w:rPr>
                <w:rFonts w:eastAsia="Calibri"/>
                <w:b/>
              </w:rPr>
              <w:t>«Знай свій край!» (відвідування  музеїв Львівщини</w:t>
            </w:r>
            <w:r>
              <w:rPr>
                <w:rFonts w:eastAsia="Calibri"/>
              </w:rPr>
              <w:t>)</w:t>
            </w:r>
          </w:p>
          <w:p w:rsidR="00C64334" w:rsidRDefault="00C64334" w:rsidP="0050253E">
            <w:pPr>
              <w:pStyle w:val="1"/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1</w:t>
            </w:r>
          </w:p>
          <w:p w:rsidR="00C64334" w:rsidRDefault="00C64334" w:rsidP="0050253E">
            <w:pPr>
              <w:pStyle w:val="1"/>
              <w:rPr>
                <w:shd w:val="clear" w:color="auto" w:fill="FFFFFF"/>
              </w:rPr>
            </w:pPr>
            <w:r>
              <w:rPr>
                <w:rFonts w:eastAsia="Calibri"/>
              </w:rPr>
              <w:t xml:space="preserve"> Відвідування  музеїв Львівщини та </w:t>
            </w:r>
          </w:p>
          <w:p w:rsidR="00C64334" w:rsidRDefault="00C64334" w:rsidP="0050253E">
            <w:pPr>
              <w:pStyle w:val="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ознайомлення з національно-державницьким трактуванням української історії, набутками національної культури різних епох.</w:t>
            </w: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C64334" w:rsidRPr="00C9133A" w:rsidRDefault="00C64334" w:rsidP="0050253E">
            <w:pPr>
              <w:pStyle w:val="1"/>
              <w:rPr>
                <w:sz w:val="22"/>
                <w:szCs w:val="22"/>
              </w:rPr>
            </w:pPr>
            <w:r w:rsidRPr="00C9133A">
              <w:rPr>
                <w:sz w:val="22"/>
                <w:szCs w:val="22"/>
              </w:rPr>
              <w:t>затрат-  виділено коштів  5,00 тис. грн Сумарна вартість виконаних робіт, наданих транспортних послуг (витрати на пальне)</w:t>
            </w:r>
          </w:p>
        </w:tc>
        <w:tc>
          <w:tcPr>
            <w:tcW w:w="141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 xml:space="preserve">Відділ освіти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Обласний бюджет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5,00</w:t>
            </w:r>
          </w:p>
        </w:tc>
        <w:tc>
          <w:tcPr>
            <w:tcW w:w="2416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Популяризації української історії, культури, мови, ознайомлення з життям та творчістю українських письменників та державних діячів серед учнівської молоді, у т.ч. дітьми ВПО у Львівській області</w:t>
            </w: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C64334" w:rsidRPr="00C9133A" w:rsidRDefault="00C64334" w:rsidP="0050253E">
            <w:pPr>
              <w:pStyle w:val="1"/>
              <w:rPr>
                <w:sz w:val="22"/>
                <w:szCs w:val="22"/>
              </w:rPr>
            </w:pPr>
            <w:r w:rsidRPr="00C9133A">
              <w:rPr>
                <w:sz w:val="22"/>
                <w:szCs w:val="22"/>
              </w:rPr>
              <w:t>продукту -  кількість задіяних учнів  для відвідування музейних закладів -90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C64334" w:rsidRPr="00C9133A" w:rsidRDefault="00C64334" w:rsidP="0050253E">
            <w:pPr>
              <w:pStyle w:val="1"/>
              <w:rPr>
                <w:sz w:val="22"/>
                <w:szCs w:val="22"/>
              </w:rPr>
            </w:pPr>
            <w:r w:rsidRPr="00C9133A">
              <w:rPr>
                <w:sz w:val="22"/>
                <w:szCs w:val="22"/>
              </w:rPr>
              <w:t>ефективності – середня вартість витрат на одне відвідання музейного закладу</w:t>
            </w:r>
            <w:r w:rsidR="00405D32">
              <w:rPr>
                <w:sz w:val="22"/>
                <w:szCs w:val="22"/>
              </w:rPr>
              <w:t>-55 грн.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C64334" w:rsidRPr="00C9133A" w:rsidRDefault="00C64334" w:rsidP="0050253E">
            <w:pPr>
              <w:pStyle w:val="1"/>
              <w:rPr>
                <w:sz w:val="22"/>
                <w:szCs w:val="22"/>
              </w:rPr>
            </w:pPr>
            <w:r w:rsidRPr="00C9133A">
              <w:rPr>
                <w:sz w:val="22"/>
                <w:szCs w:val="22"/>
              </w:rPr>
              <w:t>якості – вплив на державний статус української мови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Захід 2</w:t>
            </w: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  <w:rPr>
                <w:b/>
              </w:rPr>
            </w:pPr>
            <w:r>
              <w:rPr>
                <w:rStyle w:val="15"/>
                <w:rFonts w:ascii="Times New Roman" w:hAnsi="Times New Roman"/>
                <w:color w:val="000000"/>
              </w:rPr>
              <w:t>Відвідування обдарованими учнями Музею науки м. Львова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64334" w:rsidRPr="00C9133A" w:rsidRDefault="00C9133A" w:rsidP="0050253E">
            <w:pPr>
              <w:pStyle w:val="1"/>
              <w:rPr>
                <w:sz w:val="20"/>
                <w:szCs w:val="20"/>
              </w:rPr>
            </w:pPr>
            <w:r w:rsidRPr="00C9133A">
              <w:rPr>
                <w:sz w:val="22"/>
                <w:szCs w:val="22"/>
              </w:rPr>
              <w:t>з</w:t>
            </w:r>
            <w:r w:rsidR="00C64334" w:rsidRPr="00C9133A">
              <w:rPr>
                <w:sz w:val="22"/>
                <w:szCs w:val="22"/>
              </w:rPr>
              <w:t xml:space="preserve">атрат – виділено </w:t>
            </w:r>
            <w:r>
              <w:rPr>
                <w:sz w:val="22"/>
                <w:szCs w:val="22"/>
              </w:rPr>
              <w:t>коштів  для придбання квитків -</w:t>
            </w:r>
            <w:r w:rsidRPr="00C9133A">
              <w:rPr>
                <w:sz w:val="20"/>
                <w:szCs w:val="20"/>
              </w:rPr>
              <w:t>9,00</w:t>
            </w:r>
            <w:r w:rsidR="00C64334" w:rsidRPr="00C9133A">
              <w:rPr>
                <w:sz w:val="20"/>
                <w:szCs w:val="20"/>
              </w:rPr>
              <w:t>тис.</w:t>
            </w:r>
            <w:r w:rsidRPr="00C9133A">
              <w:rPr>
                <w:sz w:val="20"/>
                <w:szCs w:val="20"/>
              </w:rPr>
              <w:t>грн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Відділ освіти</w:t>
            </w: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Обласний бюджет</w:t>
            </w:r>
          </w:p>
        </w:tc>
        <w:tc>
          <w:tcPr>
            <w:tcW w:w="11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  <w:r>
              <w:t>9,00</w:t>
            </w:r>
          </w:p>
        </w:tc>
        <w:tc>
          <w:tcPr>
            <w:tcW w:w="24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334" w:rsidRDefault="00C64334" w:rsidP="0050253E">
            <w:pPr>
              <w:pStyle w:val="Normal1"/>
              <w:spacing w:before="0" w:beforeAutospacing="0" w:after="0" w:afterAutospacing="0" w:line="240" w:lineRule="auto"/>
            </w:pPr>
            <w:r>
              <w:rPr>
                <w:rFonts w:ascii="Times New Roman" w:hAnsi="Times New Roman"/>
              </w:rPr>
              <w:t xml:space="preserve">Підвищити ефективність освітнього процесу через впровадження сучасних технологій та засобів навчання </w:t>
            </w:r>
          </w:p>
          <w:p w:rsidR="00C64334" w:rsidRDefault="00C64334" w:rsidP="0050253E">
            <w:pPr>
              <w:pStyle w:val="1"/>
              <w:autoSpaceDE w:val="0"/>
              <w:autoSpaceDN w:val="0"/>
              <w:adjustRightInd w:val="0"/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64334" w:rsidRPr="00C9133A" w:rsidRDefault="00C64334" w:rsidP="0050253E">
            <w:pPr>
              <w:pStyle w:val="1"/>
              <w:rPr>
                <w:sz w:val="22"/>
                <w:szCs w:val="22"/>
              </w:rPr>
            </w:pPr>
            <w:r w:rsidRPr="00C9133A">
              <w:rPr>
                <w:sz w:val="22"/>
                <w:szCs w:val="22"/>
              </w:rPr>
              <w:t xml:space="preserve">продукту -  кількість задіяних учнів  для відвідування </w:t>
            </w:r>
            <w:r w:rsidRPr="00C9133A">
              <w:rPr>
                <w:color w:val="000000"/>
                <w:sz w:val="22"/>
                <w:szCs w:val="22"/>
              </w:rPr>
              <w:t>Музею науки м. Львова</w:t>
            </w:r>
            <w:r w:rsidRPr="00C9133A">
              <w:rPr>
                <w:sz w:val="22"/>
                <w:szCs w:val="22"/>
              </w:rPr>
              <w:t xml:space="preserve"> - 30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05D32" w:rsidRDefault="00C64334" w:rsidP="0050253E">
            <w:pPr>
              <w:pStyle w:val="1"/>
              <w:rPr>
                <w:sz w:val="22"/>
                <w:szCs w:val="22"/>
              </w:rPr>
            </w:pPr>
            <w:r w:rsidRPr="00C9133A">
              <w:rPr>
                <w:sz w:val="22"/>
                <w:szCs w:val="22"/>
              </w:rPr>
              <w:t>ефективності – середня вартість витрат на одного учн</w:t>
            </w:r>
            <w:r w:rsidR="00405D32">
              <w:rPr>
                <w:sz w:val="22"/>
                <w:szCs w:val="22"/>
              </w:rPr>
              <w:t>я</w:t>
            </w:r>
          </w:p>
          <w:p w:rsidR="00C64334" w:rsidRPr="00C9133A" w:rsidRDefault="00405D32" w:rsidP="0050253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300грн.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</w:tr>
      <w:tr w:rsidR="00C64334" w:rsidTr="00863647">
        <w:trPr>
          <w:cantSplit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64334" w:rsidRPr="00C9133A" w:rsidRDefault="00C64334" w:rsidP="0050253E">
            <w:pPr>
              <w:pStyle w:val="Normal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якості – позитивний вплив на особистісний розвиток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64334" w:rsidRDefault="00C64334" w:rsidP="0050253E">
            <w:pPr>
              <w:rPr>
                <w:sz w:val="24"/>
                <w:szCs w:val="24"/>
              </w:rPr>
            </w:pPr>
          </w:p>
        </w:tc>
      </w:tr>
    </w:tbl>
    <w:p w:rsidR="00A46487" w:rsidRDefault="0050253E" w:rsidP="0050253E">
      <w:pPr>
        <w:pStyle w:val="1"/>
        <w:jc w:val="center"/>
        <w:rPr>
          <w:b/>
        </w:rPr>
      </w:pPr>
      <w:r>
        <w:rPr>
          <w:b/>
        </w:rPr>
        <w:t>Керуючий справами виконавчого комітету</w:t>
      </w:r>
      <w:r w:rsidR="00405D32">
        <w:rPr>
          <w:b/>
        </w:rPr>
        <w:t xml:space="preserve">                          </w:t>
      </w:r>
      <w:r>
        <w:rPr>
          <w:b/>
        </w:rPr>
        <w:t xml:space="preserve">                       Анатолій МЕЛЬНІКОВ</w:t>
      </w:r>
      <w:r w:rsidR="00405D32">
        <w:rPr>
          <w:b/>
        </w:rPr>
        <w:t xml:space="preserve"> </w:t>
      </w:r>
      <w:bookmarkStart w:id="0" w:name="_GoBack"/>
      <w:bookmarkEnd w:id="0"/>
    </w:p>
    <w:sectPr w:rsidR="00A46487" w:rsidSect="00A46487">
      <w:pgSz w:w="16838" w:h="11906" w:orient="landscape"/>
      <w:pgMar w:top="1134" w:right="993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543E"/>
    <w:multiLevelType w:val="multilevel"/>
    <w:tmpl w:val="5573543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46487"/>
    <w:rsid w:val="000637C1"/>
    <w:rsid w:val="000D38D8"/>
    <w:rsid w:val="000D78B6"/>
    <w:rsid w:val="000E5F62"/>
    <w:rsid w:val="001111EF"/>
    <w:rsid w:val="001553D3"/>
    <w:rsid w:val="00160C8D"/>
    <w:rsid w:val="001807FB"/>
    <w:rsid w:val="001B392E"/>
    <w:rsid w:val="001B4B84"/>
    <w:rsid w:val="00274899"/>
    <w:rsid w:val="002D765F"/>
    <w:rsid w:val="002F4217"/>
    <w:rsid w:val="00301D83"/>
    <w:rsid w:val="00331632"/>
    <w:rsid w:val="0034032E"/>
    <w:rsid w:val="00371ADE"/>
    <w:rsid w:val="00405D32"/>
    <w:rsid w:val="00420FA5"/>
    <w:rsid w:val="004517BD"/>
    <w:rsid w:val="004A56AE"/>
    <w:rsid w:val="004B3FAD"/>
    <w:rsid w:val="004B44A8"/>
    <w:rsid w:val="004D0D53"/>
    <w:rsid w:val="004E40DD"/>
    <w:rsid w:val="004F746F"/>
    <w:rsid w:val="004F78D6"/>
    <w:rsid w:val="0050253E"/>
    <w:rsid w:val="005C437E"/>
    <w:rsid w:val="005D28DE"/>
    <w:rsid w:val="005E5F3D"/>
    <w:rsid w:val="00652709"/>
    <w:rsid w:val="006953A7"/>
    <w:rsid w:val="006F0858"/>
    <w:rsid w:val="0071752E"/>
    <w:rsid w:val="00720D8B"/>
    <w:rsid w:val="007C4173"/>
    <w:rsid w:val="007F0B4E"/>
    <w:rsid w:val="007F5E40"/>
    <w:rsid w:val="00835656"/>
    <w:rsid w:val="00846123"/>
    <w:rsid w:val="00863647"/>
    <w:rsid w:val="008D7101"/>
    <w:rsid w:val="00900443"/>
    <w:rsid w:val="009070F5"/>
    <w:rsid w:val="009168BD"/>
    <w:rsid w:val="00927039"/>
    <w:rsid w:val="00933503"/>
    <w:rsid w:val="009D2C70"/>
    <w:rsid w:val="00A125C9"/>
    <w:rsid w:val="00A211ED"/>
    <w:rsid w:val="00A46487"/>
    <w:rsid w:val="00A62EB5"/>
    <w:rsid w:val="00A96F8F"/>
    <w:rsid w:val="00AA63F4"/>
    <w:rsid w:val="00AF7999"/>
    <w:rsid w:val="00B021D8"/>
    <w:rsid w:val="00B16A57"/>
    <w:rsid w:val="00BF7C78"/>
    <w:rsid w:val="00C442DA"/>
    <w:rsid w:val="00C45618"/>
    <w:rsid w:val="00C4582A"/>
    <w:rsid w:val="00C64334"/>
    <w:rsid w:val="00C70FA4"/>
    <w:rsid w:val="00C9133A"/>
    <w:rsid w:val="00CA072E"/>
    <w:rsid w:val="00CA42C3"/>
    <w:rsid w:val="00CB5E30"/>
    <w:rsid w:val="00CC04DE"/>
    <w:rsid w:val="00CC41A4"/>
    <w:rsid w:val="00D073AD"/>
    <w:rsid w:val="00D71BD7"/>
    <w:rsid w:val="00DA4470"/>
    <w:rsid w:val="00DA45EB"/>
    <w:rsid w:val="00DD62CD"/>
    <w:rsid w:val="00E017B9"/>
    <w:rsid w:val="00E5106D"/>
    <w:rsid w:val="00E565A7"/>
    <w:rsid w:val="00E63281"/>
    <w:rsid w:val="00EA479C"/>
    <w:rsid w:val="00EA6CD0"/>
    <w:rsid w:val="00F10E9A"/>
    <w:rsid w:val="00F41911"/>
    <w:rsid w:val="00F601BC"/>
    <w:rsid w:val="00F73EE6"/>
    <w:rsid w:val="00F83B58"/>
    <w:rsid w:val="00F94C30"/>
    <w:rsid w:val="00FA4F41"/>
    <w:rsid w:val="00FD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">
    <w:name w:val="Table Normal"/>
    <w:semiHidden/>
    <w:rsid w:val="00A46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a"/>
    <w:rsid w:val="00A46487"/>
    <w:pPr>
      <w:spacing w:before="100" w:beforeAutospacing="1" w:after="100" w:afterAutospacing="1" w:line="254" w:lineRule="auto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A46487"/>
    <w:rPr>
      <w:rFonts w:ascii="Calibri" w:hAnsi="Calibri" w:hint="default"/>
    </w:rPr>
  </w:style>
  <w:style w:type="paragraph" w:customStyle="1" w:styleId="2">
    <w:name w:val="Обычный2"/>
    <w:rsid w:val="00FD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basedOn w:val="a"/>
    <w:rsid w:val="00FD4D6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semiHidden/>
    <w:rsid w:val="00FD4D6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CA42C3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CA42C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2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6371-53AE-405B-8854-ADBB9D66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11654</Words>
  <Characters>6644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Anatoliy</cp:lastModifiedBy>
  <cp:revision>22</cp:revision>
  <cp:lastPrinted>2023-07-19T07:16:00Z</cp:lastPrinted>
  <dcterms:created xsi:type="dcterms:W3CDTF">2023-07-12T13:35:00Z</dcterms:created>
  <dcterms:modified xsi:type="dcterms:W3CDTF">2023-08-22T11:33:00Z</dcterms:modified>
</cp:coreProperties>
</file>