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3C" w:rsidRDefault="00DB68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83C" w:rsidRPr="0090360E" w:rsidRDefault="00DB683C" w:rsidP="00DB683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i/>
          <w:noProof/>
          <w:sz w:val="28"/>
          <w:szCs w:val="28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3C" w:rsidRPr="0090360E" w:rsidRDefault="00DB683C" w:rsidP="00DB6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DB683C" w:rsidRPr="0090360E" w:rsidRDefault="00DB683C" w:rsidP="00DB6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</w:rPr>
        <w:t>НОВОРОЗДІЛЬСЬКА  МІСЬКА  РАДА</w:t>
      </w:r>
    </w:p>
    <w:p w:rsidR="00DB683C" w:rsidRPr="0090360E" w:rsidRDefault="00DB683C" w:rsidP="00DB6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</w:rPr>
        <w:t>ЛЬВІВСЬКОЇ  ОБЛАСТІ</w:t>
      </w:r>
    </w:p>
    <w:p w:rsidR="00DB683C" w:rsidRPr="0090360E" w:rsidRDefault="00DB683C" w:rsidP="00DB68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0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1646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 1531</w:t>
      </w:r>
    </w:p>
    <w:p w:rsidR="00DB683C" w:rsidRPr="0090360E" w:rsidRDefault="00DB683C" w:rsidP="00DB683C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DB683C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_____ </w:t>
      </w:r>
    </w:p>
    <w:p w:rsidR="00DB683C" w:rsidRPr="0090360E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DB683C" w:rsidRPr="0090360E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І.__________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DB683C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</w:p>
    <w:p w:rsidR="00DB683C" w:rsidRDefault="00DB683C" w:rsidP="00DB683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="00C21E7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, </w:t>
      </w:r>
    </w:p>
    <w:p w:rsidR="00DB683C" w:rsidRPr="00DC5AAE" w:rsidRDefault="00DB683C" w:rsidP="00DC5AA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    </w:t>
      </w:r>
      <w:r w:rsidR="00C21E7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спорту та ГП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__________</w:t>
      </w:r>
    </w:p>
    <w:p w:rsidR="00DB683C" w:rsidRPr="005815D1" w:rsidRDefault="00DB683C" w:rsidP="00C2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683C" w:rsidRDefault="00395929" w:rsidP="00DB68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«____» </w:t>
      </w:r>
      <w:r w:rsidR="006C6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="00DB683C" w:rsidRPr="00581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року</w:t>
      </w:r>
    </w:p>
    <w:p w:rsidR="0015090E" w:rsidRDefault="0015090E" w:rsidP="00DC5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4B21" w:rsidRPr="001646BD" w:rsidRDefault="006F4B21" w:rsidP="006F4B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внесення змін </w:t>
      </w:r>
    </w:p>
    <w:p w:rsidR="006F4B21" w:rsidRPr="001646BD" w:rsidRDefault="006F4B21" w:rsidP="006F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Pr="001646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  <w:r w:rsidRPr="00164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«Розвиток культури </w:t>
      </w:r>
    </w:p>
    <w:p w:rsidR="006F4B21" w:rsidRPr="001646BD" w:rsidRDefault="006F4B21" w:rsidP="006F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6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2023 та прогноз на 2024-2025 рр.»</w:t>
      </w:r>
    </w:p>
    <w:p w:rsidR="006F4B21" w:rsidRDefault="006F4B21" w:rsidP="006F4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B21" w:rsidRDefault="006F4B21" w:rsidP="006F4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Заслухавши та обговоривши інформацію начальника управління культури, спорту та гуманітарної політики Володимира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Засанського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щодо необхідності внесення змін до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Програми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«Розвиток культури на 2023 та прогноз на 2024-2025 рр.»</w:t>
      </w:r>
      <w:r>
        <w:rPr>
          <w:rFonts w:ascii="Times New Roman" w:hAnsi="Times New Roman" w:cs="Times New Roman"/>
          <w:sz w:val="24"/>
          <w:szCs w:val="24"/>
        </w:rPr>
        <w:t xml:space="preserve">, відповідно до п.п.1 п. а ч.1 ст.27, п.1. ч. 2 ст. 52 Закону України «Про місцеве самоврядування в Україні», </w:t>
      </w:r>
      <w:r w:rsidR="006C66DA">
        <w:rPr>
          <w:rFonts w:ascii="Times New Roman" w:hAnsi="Times New Roman" w:cs="Times New Roman"/>
          <w:sz w:val="24"/>
          <w:szCs w:val="24"/>
        </w:rPr>
        <w:t xml:space="preserve">______________ сесія </w:t>
      </w:r>
      <w:r w:rsidR="006C66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C66DA" w:rsidRPr="006C66DA">
        <w:rPr>
          <w:rFonts w:ascii="Times New Roman" w:hAnsi="Times New Roman" w:cs="Times New Roman"/>
          <w:sz w:val="24"/>
          <w:szCs w:val="24"/>
          <w:lang w:val="ru-RU"/>
        </w:rPr>
        <w:t xml:space="preserve">ІІІ демократичного </w:t>
      </w:r>
      <w:proofErr w:type="spellStart"/>
      <w:r w:rsidR="006C66DA" w:rsidRPr="006C66DA">
        <w:rPr>
          <w:rFonts w:ascii="Times New Roman" w:hAnsi="Times New Roman" w:cs="Times New Roman"/>
          <w:sz w:val="24"/>
          <w:szCs w:val="24"/>
          <w:lang w:val="ru-RU"/>
        </w:rPr>
        <w:t>скликання</w:t>
      </w:r>
      <w:proofErr w:type="spellEnd"/>
      <w:r w:rsidR="006C66DA" w:rsidRPr="006C6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Новороздільської міської ради</w:t>
      </w:r>
    </w:p>
    <w:p w:rsidR="006F4B21" w:rsidRDefault="006F4B21" w:rsidP="006F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B21" w:rsidRDefault="006C66DA" w:rsidP="006F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 Р І Ш И Л А</w:t>
      </w:r>
      <w:r w:rsidR="006F4B2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F4B21" w:rsidRDefault="006F4B21" w:rsidP="006F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B21" w:rsidRDefault="006C66DA" w:rsidP="008A3AE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Внести</w:t>
      </w:r>
      <w:r w:rsidR="006F4B21">
        <w:rPr>
          <w:rFonts w:ascii="Times New Roman" w:hAnsi="Times New Roman" w:cs="Times New Roman"/>
          <w:sz w:val="24"/>
          <w:szCs w:val="24"/>
          <w:lang w:eastAsia="ar-SA"/>
        </w:rPr>
        <w:t xml:space="preserve"> змін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6F4B21">
        <w:rPr>
          <w:rFonts w:ascii="Times New Roman" w:hAnsi="Times New Roman" w:cs="Times New Roman"/>
          <w:sz w:val="24"/>
          <w:szCs w:val="24"/>
          <w:lang w:eastAsia="ar-SA"/>
        </w:rPr>
        <w:t xml:space="preserve"> до</w:t>
      </w:r>
      <w:r w:rsidR="006F4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B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Програми </w:t>
      </w:r>
      <w:r w:rsidR="006F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F4B21">
        <w:rPr>
          <w:rFonts w:ascii="Times New Roman" w:hAnsi="Times New Roman" w:cs="Times New Roman"/>
          <w:u w:val="single"/>
        </w:rPr>
        <w:t>Розвиток культури на 2023 та прогноз на 2024-2025 рр</w:t>
      </w:r>
      <w:r w:rsidR="006F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.»</w:t>
      </w:r>
      <w:r w:rsidR="006F4B2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6F4B21">
        <w:rPr>
          <w:rFonts w:ascii="Times New Roman" w:eastAsiaTheme="minorHAnsi" w:hAnsi="Times New Roman" w:cs="Times New Roman"/>
          <w:sz w:val="24"/>
          <w:szCs w:val="24"/>
        </w:rPr>
        <w:t>затвердженої рішенням сесії Новороздільс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ької міської ради № </w:t>
      </w:r>
      <w:r>
        <w:rPr>
          <w:rFonts w:ascii="Times New Roman" w:eastAsiaTheme="minorHAnsi" w:hAnsi="Times New Roman" w:cs="Times New Roman"/>
          <w:sz w:val="24"/>
          <w:szCs w:val="24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</w:rPr>
        <w:softHyphen/>
        <w:t>_____</w:t>
      </w:r>
      <w:r w:rsidR="006F4B21">
        <w:rPr>
          <w:rFonts w:ascii="Times New Roman" w:eastAsiaTheme="minorHAnsi" w:hAnsi="Times New Roman" w:cs="Times New Roman"/>
          <w:sz w:val="24"/>
          <w:szCs w:val="24"/>
        </w:rPr>
        <w:t xml:space="preserve"> від  15.12.2022 року,</w:t>
      </w:r>
      <w:r w:rsidR="006F4B21">
        <w:rPr>
          <w:rFonts w:ascii="Times New Roman" w:hAnsi="Times New Roman" w:cs="Times New Roman"/>
          <w:sz w:val="24"/>
          <w:szCs w:val="24"/>
          <w:lang w:eastAsia="ar-SA"/>
        </w:rPr>
        <w:t xml:space="preserve"> а саме:</w:t>
      </w:r>
    </w:p>
    <w:p w:rsidR="006F4B21" w:rsidRDefault="006F4B21" w:rsidP="008A3AE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 Паспорт </w:t>
      </w:r>
      <w:r>
        <w:rPr>
          <w:rFonts w:ascii="Times New Roman" w:hAnsi="Times New Roman" w:cs="Times New Roman"/>
          <w:sz w:val="24"/>
          <w:szCs w:val="24"/>
        </w:rPr>
        <w:t>(бюджетної) цільової програми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Розвиток культури </w:t>
      </w:r>
      <w:r>
        <w:rPr>
          <w:rFonts w:ascii="Times New Roman" w:hAnsi="Times New Roman" w:cs="Times New Roman"/>
          <w:sz w:val="24"/>
          <w:szCs w:val="24"/>
        </w:rPr>
        <w:t xml:space="preserve">на 2023 та прогноз на 2024-2025 рр.» </w:t>
      </w:r>
      <w:r>
        <w:rPr>
          <w:rFonts w:ascii="Times New Roman" w:hAnsi="Times New Roman" w:cs="Times New Roman"/>
          <w:sz w:val="24"/>
          <w:szCs w:val="24"/>
          <w:lang w:eastAsia="ar-SA"/>
        </w:rPr>
        <w:t>викласти в новій редакції згідно з додатком 1;</w:t>
      </w:r>
    </w:p>
    <w:p w:rsidR="006F4B21" w:rsidRDefault="006F4B21" w:rsidP="008A3AE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Ресурсне забезпечення (бюджетної) цільової програми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Розвиток культури </w:t>
      </w:r>
      <w:r>
        <w:rPr>
          <w:rFonts w:ascii="Times New Roman" w:hAnsi="Times New Roman" w:cs="Times New Roman"/>
          <w:sz w:val="24"/>
          <w:szCs w:val="24"/>
        </w:rPr>
        <w:t xml:space="preserve">на 2023 та прогноз на 2024-2025 рр.» </w:t>
      </w:r>
      <w:r>
        <w:rPr>
          <w:rFonts w:ascii="Times New Roman" w:hAnsi="Times New Roman" w:cs="Times New Roman"/>
          <w:sz w:val="24"/>
          <w:szCs w:val="24"/>
          <w:lang w:eastAsia="ar-SA"/>
        </w:rPr>
        <w:t>викласти в новій редакції згідно з додатком 2;</w:t>
      </w:r>
    </w:p>
    <w:p w:rsidR="006F4B21" w:rsidRDefault="006F4B21" w:rsidP="008A3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Перелік завдань, заходів та показників міської (бюджетної) цільової програми «Розвиток культури на 2023 та прогноз на 2024-2025 рр.» </w:t>
      </w:r>
      <w:r>
        <w:rPr>
          <w:rFonts w:ascii="Times New Roman" w:hAnsi="Times New Roman" w:cs="Times New Roman"/>
          <w:sz w:val="24"/>
          <w:szCs w:val="24"/>
          <w:lang w:eastAsia="ar-SA"/>
        </w:rPr>
        <w:t>в частині 2023 року викласти в новій редакції,  згідно з додатком 3.</w:t>
      </w:r>
    </w:p>
    <w:p w:rsidR="008A3AE1" w:rsidRPr="008A3AE1" w:rsidRDefault="008A3AE1" w:rsidP="008A3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AE1">
        <w:rPr>
          <w:rFonts w:ascii="Times New Roman" w:hAnsi="Times New Roman" w:cs="Times New Roman"/>
          <w:color w:val="7030A0"/>
          <w:sz w:val="24"/>
          <w:szCs w:val="24"/>
          <w:lang w:eastAsia="ar-SA"/>
        </w:rPr>
        <w:t>2. Контроль Мартиненко</w:t>
      </w:r>
    </w:p>
    <w:p w:rsidR="006F4B21" w:rsidRDefault="006F4B21" w:rsidP="006F4B2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5AAE" w:rsidRPr="000221C6" w:rsidRDefault="00DC5AAE" w:rsidP="00C21E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B683C" w:rsidRPr="008A3AE1" w:rsidRDefault="008A3AE1" w:rsidP="00DC5A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3AE1">
        <w:rPr>
          <w:rFonts w:ascii="Times New Roman" w:eastAsia="Times New Roman" w:hAnsi="Times New Roman"/>
          <w:sz w:val="24"/>
          <w:szCs w:val="24"/>
          <w:lang w:eastAsia="zh-CN"/>
        </w:rPr>
        <w:t>МІСЬКИЙ  ГОЛОВА</w:t>
      </w:r>
      <w:r w:rsidR="00C21E79" w:rsidRPr="008A3AE1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</w:t>
      </w:r>
      <w:r w:rsidR="00C21E79" w:rsidRPr="008A3AE1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</w:t>
      </w:r>
      <w:r w:rsidR="00C21E79" w:rsidRPr="008A3AE1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</w:t>
      </w:r>
      <w:r w:rsidRPr="008A3AE1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</w:t>
      </w:r>
      <w:r w:rsidRPr="008A3AE1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</w:t>
      </w:r>
      <w:r w:rsidRPr="008A3AE1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</w:t>
      </w:r>
      <w:r w:rsidR="00C21E79" w:rsidRPr="008A3AE1">
        <w:rPr>
          <w:rFonts w:ascii="Times New Roman" w:eastAsia="Times New Roman" w:hAnsi="Times New Roman"/>
          <w:sz w:val="24"/>
          <w:szCs w:val="24"/>
          <w:lang w:eastAsia="zh-CN"/>
        </w:rPr>
        <w:t xml:space="preserve">    Ярина  ЯЦЕНКО</w:t>
      </w: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Pr="005815D1" w:rsidRDefault="00A46EC8" w:rsidP="00A46EC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sectPr w:rsidR="00A46EC8" w:rsidRPr="005815D1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EFD"/>
    <w:multiLevelType w:val="hybridMultilevel"/>
    <w:tmpl w:val="75F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0BA7"/>
    <w:multiLevelType w:val="hybridMultilevel"/>
    <w:tmpl w:val="0F00C5EE"/>
    <w:lvl w:ilvl="0" w:tplc="5B0AFD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57044"/>
    <w:multiLevelType w:val="hybridMultilevel"/>
    <w:tmpl w:val="0CF8D91A"/>
    <w:lvl w:ilvl="0" w:tplc="0540DA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47E4"/>
    <w:rsid w:val="00033DF9"/>
    <w:rsid w:val="00035CFB"/>
    <w:rsid w:val="00080FB4"/>
    <w:rsid w:val="000C699B"/>
    <w:rsid w:val="00107B25"/>
    <w:rsid w:val="0015090E"/>
    <w:rsid w:val="001646BD"/>
    <w:rsid w:val="00166A51"/>
    <w:rsid w:val="001A47E4"/>
    <w:rsid w:val="001B015D"/>
    <w:rsid w:val="001E10D7"/>
    <w:rsid w:val="00226FCC"/>
    <w:rsid w:val="0023264E"/>
    <w:rsid w:val="00266334"/>
    <w:rsid w:val="00281790"/>
    <w:rsid w:val="002A4889"/>
    <w:rsid w:val="002B20D1"/>
    <w:rsid w:val="002B3A77"/>
    <w:rsid w:val="00395929"/>
    <w:rsid w:val="003A1F87"/>
    <w:rsid w:val="00401EA0"/>
    <w:rsid w:val="00405721"/>
    <w:rsid w:val="00487AE1"/>
    <w:rsid w:val="00493866"/>
    <w:rsid w:val="004A22F2"/>
    <w:rsid w:val="004C2C2E"/>
    <w:rsid w:val="00564882"/>
    <w:rsid w:val="005734ED"/>
    <w:rsid w:val="00574042"/>
    <w:rsid w:val="00577841"/>
    <w:rsid w:val="00582859"/>
    <w:rsid w:val="0059630D"/>
    <w:rsid w:val="005A1D16"/>
    <w:rsid w:val="0064754C"/>
    <w:rsid w:val="006B2DD0"/>
    <w:rsid w:val="006C66DA"/>
    <w:rsid w:val="006F4B21"/>
    <w:rsid w:val="00757F6C"/>
    <w:rsid w:val="00761751"/>
    <w:rsid w:val="007652E1"/>
    <w:rsid w:val="00765BAF"/>
    <w:rsid w:val="00773C03"/>
    <w:rsid w:val="007B22A1"/>
    <w:rsid w:val="007D7CFB"/>
    <w:rsid w:val="00832C0E"/>
    <w:rsid w:val="00857C1F"/>
    <w:rsid w:val="00862994"/>
    <w:rsid w:val="00873346"/>
    <w:rsid w:val="00883715"/>
    <w:rsid w:val="008A3AE1"/>
    <w:rsid w:val="008F1C9C"/>
    <w:rsid w:val="009054D5"/>
    <w:rsid w:val="00933583"/>
    <w:rsid w:val="009563C7"/>
    <w:rsid w:val="00967772"/>
    <w:rsid w:val="00995F6B"/>
    <w:rsid w:val="00A11752"/>
    <w:rsid w:val="00A33B79"/>
    <w:rsid w:val="00A46EC8"/>
    <w:rsid w:val="00A62AC1"/>
    <w:rsid w:val="00AA441A"/>
    <w:rsid w:val="00AD5FD2"/>
    <w:rsid w:val="00B04CAB"/>
    <w:rsid w:val="00B66D06"/>
    <w:rsid w:val="00BB52EA"/>
    <w:rsid w:val="00BD2A3B"/>
    <w:rsid w:val="00BD5FFD"/>
    <w:rsid w:val="00BD70B3"/>
    <w:rsid w:val="00BE3707"/>
    <w:rsid w:val="00C21E79"/>
    <w:rsid w:val="00C32D1D"/>
    <w:rsid w:val="00C44747"/>
    <w:rsid w:val="00C70C33"/>
    <w:rsid w:val="00C9285C"/>
    <w:rsid w:val="00CD0719"/>
    <w:rsid w:val="00D171F2"/>
    <w:rsid w:val="00D263F5"/>
    <w:rsid w:val="00D31D73"/>
    <w:rsid w:val="00D422E9"/>
    <w:rsid w:val="00DB1F8A"/>
    <w:rsid w:val="00DB683C"/>
    <w:rsid w:val="00DC5AAE"/>
    <w:rsid w:val="00DE0CD9"/>
    <w:rsid w:val="00E12882"/>
    <w:rsid w:val="00E15F7A"/>
    <w:rsid w:val="00E27D8A"/>
    <w:rsid w:val="00EA7299"/>
    <w:rsid w:val="00ED5FC4"/>
    <w:rsid w:val="00F8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401EA0"/>
    <w:pPr>
      <w:ind w:left="720"/>
      <w:contextualSpacing/>
    </w:pPr>
  </w:style>
  <w:style w:type="character" w:styleId="a7">
    <w:name w:val="Intense Reference"/>
    <w:basedOn w:val="a0"/>
    <w:uiPriority w:val="32"/>
    <w:qFormat/>
    <w:rsid w:val="00C70C3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6E1A8-882B-4E93-87F9-F064CA87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15</cp:revision>
  <cp:lastPrinted>2023-05-15T09:28:00Z</cp:lastPrinted>
  <dcterms:created xsi:type="dcterms:W3CDTF">2023-04-19T08:15:00Z</dcterms:created>
  <dcterms:modified xsi:type="dcterms:W3CDTF">2023-08-28T08:52:00Z</dcterms:modified>
</cp:coreProperties>
</file>