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C7" w:rsidRPr="005D5C05" w:rsidRDefault="00E12DC7" w:rsidP="00E12DC7">
      <w:pPr>
        <w:jc w:val="center"/>
        <w:rPr>
          <w:rFonts w:ascii="Times New Roman" w:eastAsia="Times New Roman" w:hAnsi="Times New Roman"/>
          <w:sz w:val="24"/>
          <w:szCs w:val="24"/>
          <w:lang w:val="ru-RU" w:eastAsia="ru-RU"/>
        </w:rPr>
      </w:pPr>
      <w:r>
        <w:rPr>
          <w:rFonts w:ascii="Times New Roman" w:eastAsia="Times New Roman" w:hAnsi="Times New Roman"/>
          <w:noProof/>
          <w:sz w:val="24"/>
          <w:szCs w:val="24"/>
          <w:lang w:val="ru-RU" w:eastAsia="ru-RU"/>
        </w:rPr>
        <w:drawing>
          <wp:inline distT="0" distB="0" distL="0" distR="0">
            <wp:extent cx="1143000" cy="601980"/>
            <wp:effectExtent l="1905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E12DC7" w:rsidRPr="005D5C05" w:rsidRDefault="00E12DC7" w:rsidP="00E12DC7">
      <w:pPr>
        <w:overflowPunct w:val="0"/>
        <w:autoSpaceDE w:val="0"/>
        <w:autoSpaceDN w:val="0"/>
        <w:adjustRightInd w:val="0"/>
        <w:spacing w:after="0" w:line="240" w:lineRule="auto"/>
        <w:jc w:val="center"/>
        <w:rPr>
          <w:rFonts w:ascii="Times New Roman" w:eastAsia="Times New Roman" w:hAnsi="Times New Roman"/>
          <w:b/>
          <w:sz w:val="24"/>
          <w:szCs w:val="24"/>
          <w:lang w:val="ru-RU" w:eastAsia="ru-RU"/>
        </w:rPr>
      </w:pPr>
      <w:r w:rsidRPr="005D5C05">
        <w:rPr>
          <w:rFonts w:ascii="Times New Roman" w:eastAsia="Times New Roman" w:hAnsi="Times New Roman"/>
          <w:b/>
          <w:sz w:val="24"/>
          <w:szCs w:val="24"/>
          <w:lang w:val="ru-RU" w:eastAsia="ru-RU"/>
        </w:rPr>
        <w:t>НОВОРОЗДІЛЬСЬКА  МІСЬКА  РАДА</w:t>
      </w:r>
    </w:p>
    <w:p w:rsidR="00E12DC7" w:rsidRPr="005D5C05" w:rsidRDefault="00E12DC7" w:rsidP="00E12DC7">
      <w:pPr>
        <w:overflowPunct w:val="0"/>
        <w:autoSpaceDE w:val="0"/>
        <w:autoSpaceDN w:val="0"/>
        <w:adjustRightInd w:val="0"/>
        <w:spacing w:after="0" w:line="240" w:lineRule="auto"/>
        <w:jc w:val="center"/>
        <w:rPr>
          <w:rFonts w:ascii="Times New Roman" w:eastAsia="Times New Roman" w:hAnsi="Times New Roman"/>
          <w:b/>
          <w:sz w:val="24"/>
          <w:szCs w:val="24"/>
          <w:lang w:val="ru-RU" w:eastAsia="ru-RU"/>
        </w:rPr>
      </w:pPr>
      <w:r w:rsidRPr="005D5C05">
        <w:rPr>
          <w:rFonts w:ascii="Times New Roman" w:eastAsia="Times New Roman" w:hAnsi="Times New Roman"/>
          <w:b/>
          <w:sz w:val="24"/>
          <w:szCs w:val="24"/>
          <w:lang w:val="ru-RU" w:eastAsia="ru-RU"/>
        </w:rPr>
        <w:t>ЛЬВІВСЬКОЇ  ОБЛАСТІ</w:t>
      </w:r>
    </w:p>
    <w:p w:rsidR="00E12DC7" w:rsidRPr="005D5C05" w:rsidRDefault="00E12DC7" w:rsidP="00E12DC7">
      <w:pPr>
        <w:overflowPunct w:val="0"/>
        <w:autoSpaceDE w:val="0"/>
        <w:autoSpaceDN w:val="0"/>
        <w:adjustRightInd w:val="0"/>
        <w:spacing w:after="0" w:line="240" w:lineRule="auto"/>
        <w:jc w:val="center"/>
        <w:rPr>
          <w:rFonts w:ascii="Times New Roman" w:eastAsia="Times New Roman" w:hAnsi="Times New Roman"/>
          <w:b/>
          <w:sz w:val="24"/>
          <w:szCs w:val="24"/>
          <w:lang w:val="ru-RU" w:eastAsia="ru-RU"/>
        </w:rPr>
      </w:pPr>
      <w:r w:rsidRPr="005D5C05">
        <w:rPr>
          <w:rFonts w:ascii="Times New Roman" w:eastAsia="Times New Roman" w:hAnsi="Times New Roman"/>
          <w:b/>
          <w:sz w:val="24"/>
          <w:szCs w:val="24"/>
          <w:lang w:val="ru-RU" w:eastAsia="ru-RU"/>
        </w:rPr>
        <w:t>ВИКОНАВЧИЙ  КОМІТЕТ</w:t>
      </w:r>
    </w:p>
    <w:p w:rsidR="00E12DC7" w:rsidRPr="00E12DC7" w:rsidRDefault="00E12DC7" w:rsidP="00E12DC7">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5D5C05">
        <w:rPr>
          <w:rFonts w:ascii="Times New Roman" w:eastAsia="Times New Roman" w:hAnsi="Times New Roman"/>
          <w:b/>
          <w:sz w:val="24"/>
          <w:szCs w:val="24"/>
          <w:lang w:val="ru-RU" w:eastAsia="ru-RU"/>
        </w:rPr>
        <w:t>Р</w:t>
      </w:r>
      <w:r w:rsidRPr="005D5C05">
        <w:rPr>
          <w:rFonts w:ascii="Times New Roman" w:eastAsia="Times New Roman" w:hAnsi="Times New Roman"/>
          <w:b/>
          <w:sz w:val="24"/>
          <w:szCs w:val="24"/>
          <w:lang w:eastAsia="ru-RU"/>
        </w:rPr>
        <w:t xml:space="preserve"> </w:t>
      </w:r>
      <w:r w:rsidRPr="005D5C05">
        <w:rPr>
          <w:rFonts w:ascii="Times New Roman" w:eastAsia="Times New Roman" w:hAnsi="Times New Roman"/>
          <w:b/>
          <w:sz w:val="24"/>
          <w:szCs w:val="24"/>
          <w:lang w:val="ru-RU" w:eastAsia="ru-RU"/>
        </w:rPr>
        <w:t>І</w:t>
      </w:r>
      <w:r w:rsidRPr="005D5C05">
        <w:rPr>
          <w:rFonts w:ascii="Times New Roman" w:eastAsia="Times New Roman" w:hAnsi="Times New Roman"/>
          <w:b/>
          <w:sz w:val="24"/>
          <w:szCs w:val="24"/>
          <w:lang w:eastAsia="ru-RU"/>
        </w:rPr>
        <w:t xml:space="preserve"> </w:t>
      </w:r>
      <w:r w:rsidRPr="005D5C05">
        <w:rPr>
          <w:rFonts w:ascii="Times New Roman" w:eastAsia="Times New Roman" w:hAnsi="Times New Roman"/>
          <w:b/>
          <w:sz w:val="24"/>
          <w:szCs w:val="24"/>
          <w:lang w:val="ru-RU" w:eastAsia="ru-RU"/>
        </w:rPr>
        <w:t>Ш</w:t>
      </w:r>
      <w:r w:rsidRPr="005D5C05">
        <w:rPr>
          <w:rFonts w:ascii="Times New Roman" w:eastAsia="Times New Roman" w:hAnsi="Times New Roman"/>
          <w:b/>
          <w:sz w:val="24"/>
          <w:szCs w:val="24"/>
          <w:lang w:eastAsia="ru-RU"/>
        </w:rPr>
        <w:t xml:space="preserve"> </w:t>
      </w:r>
      <w:r w:rsidRPr="005D5C05">
        <w:rPr>
          <w:rFonts w:ascii="Times New Roman" w:eastAsia="Times New Roman" w:hAnsi="Times New Roman"/>
          <w:b/>
          <w:sz w:val="24"/>
          <w:szCs w:val="24"/>
          <w:lang w:val="ru-RU" w:eastAsia="ru-RU"/>
        </w:rPr>
        <w:t>Е</w:t>
      </w:r>
      <w:r w:rsidRPr="005D5C05">
        <w:rPr>
          <w:rFonts w:ascii="Times New Roman" w:eastAsia="Times New Roman" w:hAnsi="Times New Roman"/>
          <w:b/>
          <w:sz w:val="24"/>
          <w:szCs w:val="24"/>
          <w:lang w:eastAsia="ru-RU"/>
        </w:rPr>
        <w:t xml:space="preserve"> </w:t>
      </w:r>
      <w:r w:rsidRPr="005D5C05">
        <w:rPr>
          <w:rFonts w:ascii="Times New Roman" w:eastAsia="Times New Roman" w:hAnsi="Times New Roman"/>
          <w:b/>
          <w:sz w:val="24"/>
          <w:szCs w:val="24"/>
          <w:lang w:val="ru-RU" w:eastAsia="ru-RU"/>
        </w:rPr>
        <w:t>Н</w:t>
      </w:r>
      <w:r w:rsidRPr="005D5C05">
        <w:rPr>
          <w:rFonts w:ascii="Times New Roman" w:eastAsia="Times New Roman" w:hAnsi="Times New Roman"/>
          <w:b/>
          <w:sz w:val="24"/>
          <w:szCs w:val="24"/>
          <w:lang w:eastAsia="ru-RU"/>
        </w:rPr>
        <w:t xml:space="preserve"> </w:t>
      </w:r>
      <w:proofErr w:type="gramStart"/>
      <w:r w:rsidRPr="005D5C05">
        <w:rPr>
          <w:rFonts w:ascii="Times New Roman" w:eastAsia="Times New Roman" w:hAnsi="Times New Roman"/>
          <w:b/>
          <w:sz w:val="24"/>
          <w:szCs w:val="24"/>
          <w:lang w:val="ru-RU" w:eastAsia="ru-RU"/>
        </w:rPr>
        <w:t>Н</w:t>
      </w:r>
      <w:proofErr w:type="gramEnd"/>
      <w:r w:rsidRPr="005D5C05">
        <w:rPr>
          <w:rFonts w:ascii="Times New Roman" w:eastAsia="Times New Roman" w:hAnsi="Times New Roman"/>
          <w:b/>
          <w:sz w:val="24"/>
          <w:szCs w:val="24"/>
          <w:lang w:eastAsia="ru-RU"/>
        </w:rPr>
        <w:t xml:space="preserve"> </w:t>
      </w:r>
      <w:r w:rsidRPr="005D5C05">
        <w:rPr>
          <w:rFonts w:ascii="Times New Roman" w:eastAsia="Times New Roman" w:hAnsi="Times New Roman"/>
          <w:b/>
          <w:sz w:val="24"/>
          <w:szCs w:val="24"/>
          <w:lang w:val="ru-RU" w:eastAsia="ru-RU"/>
        </w:rPr>
        <w:t>Я №</w:t>
      </w:r>
      <w:r>
        <w:rPr>
          <w:rFonts w:ascii="Times New Roman" w:eastAsia="Times New Roman" w:hAnsi="Times New Roman"/>
          <w:b/>
          <w:sz w:val="24"/>
          <w:szCs w:val="24"/>
          <w:lang w:val="ru-RU" w:eastAsia="ru-RU"/>
        </w:rPr>
        <w:t xml:space="preserve"> </w:t>
      </w:r>
      <w:r w:rsidRPr="00DD5692">
        <w:rPr>
          <w:rFonts w:ascii="Times New Roman" w:eastAsia="Times New Roman" w:hAnsi="Times New Roman"/>
          <w:b/>
          <w:sz w:val="24"/>
          <w:szCs w:val="24"/>
          <w:lang w:eastAsia="ru-RU"/>
        </w:rPr>
        <w:t>344</w:t>
      </w:r>
    </w:p>
    <w:p w:rsidR="00E12DC7" w:rsidRPr="00E12DC7" w:rsidRDefault="00E12DC7" w:rsidP="00E1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DD5692">
        <w:rPr>
          <w:rFonts w:ascii="Times New Roman" w:eastAsia="Times New Roman" w:hAnsi="Times New Roman"/>
          <w:sz w:val="24"/>
          <w:szCs w:val="24"/>
          <w:lang w:eastAsia="ru-RU"/>
        </w:rPr>
        <w:tab/>
      </w:r>
      <w:r w:rsidRPr="00DD5692">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p>
    <w:p w:rsidR="00E12DC7" w:rsidRPr="00DD5692" w:rsidRDefault="00E12DC7" w:rsidP="00E1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D5692">
        <w:rPr>
          <w:rFonts w:ascii="Times New Roman" w:eastAsia="Times New Roman" w:hAnsi="Times New Roman"/>
          <w:sz w:val="24"/>
          <w:szCs w:val="24"/>
          <w:lang w:eastAsia="ru-RU"/>
        </w:rPr>
        <w:t>17 серпня 2021 року</w:t>
      </w:r>
    </w:p>
    <w:p w:rsidR="00E12DC7" w:rsidRPr="00DD5692" w:rsidRDefault="00E12DC7" w:rsidP="00E12DC7">
      <w:pPr>
        <w:spacing w:after="0" w:line="240" w:lineRule="auto"/>
        <w:rPr>
          <w:rFonts w:ascii="Times New Roman" w:eastAsia="Times New Roman" w:hAnsi="Times New Roman"/>
          <w:bCs/>
          <w:sz w:val="24"/>
          <w:szCs w:val="24"/>
          <w:lang w:eastAsia="uk-UA"/>
        </w:rPr>
      </w:pPr>
    </w:p>
    <w:p w:rsidR="00E12DC7" w:rsidRPr="00DD5692" w:rsidRDefault="00E12DC7" w:rsidP="00E12DC7">
      <w:pPr>
        <w:spacing w:after="0" w:line="240" w:lineRule="auto"/>
        <w:rPr>
          <w:rFonts w:ascii="Times New Roman" w:eastAsia="Times New Roman" w:hAnsi="Times New Roman"/>
          <w:bCs/>
          <w:sz w:val="24"/>
          <w:szCs w:val="24"/>
          <w:lang w:eastAsia="uk-UA"/>
        </w:rPr>
      </w:pPr>
      <w:r w:rsidRPr="00DD5692">
        <w:rPr>
          <w:rFonts w:ascii="Times New Roman" w:eastAsia="Times New Roman" w:hAnsi="Times New Roman"/>
          <w:bCs/>
          <w:sz w:val="24"/>
          <w:szCs w:val="24"/>
          <w:lang w:eastAsia="uk-UA"/>
        </w:rPr>
        <w:t xml:space="preserve">Про схвалення Прогнозу міського </w:t>
      </w:r>
    </w:p>
    <w:p w:rsidR="00E12DC7" w:rsidRPr="00DD5692" w:rsidRDefault="00E12DC7" w:rsidP="00E12DC7">
      <w:pPr>
        <w:spacing w:after="0" w:line="240" w:lineRule="auto"/>
        <w:rPr>
          <w:rFonts w:ascii="Times New Roman" w:eastAsia="Times New Roman" w:hAnsi="Times New Roman"/>
          <w:bCs/>
          <w:sz w:val="24"/>
          <w:szCs w:val="24"/>
          <w:lang w:eastAsia="uk-UA"/>
        </w:rPr>
      </w:pPr>
      <w:r w:rsidRPr="00DD5692">
        <w:rPr>
          <w:rFonts w:ascii="Times New Roman" w:eastAsia="Times New Roman" w:hAnsi="Times New Roman"/>
          <w:bCs/>
          <w:sz w:val="24"/>
          <w:szCs w:val="24"/>
          <w:lang w:eastAsia="uk-UA"/>
        </w:rPr>
        <w:t xml:space="preserve">бюджету  Новороздільської міської </w:t>
      </w:r>
    </w:p>
    <w:p w:rsidR="00E12DC7" w:rsidRPr="00DD5692" w:rsidRDefault="00E12DC7" w:rsidP="00E12DC7">
      <w:pPr>
        <w:spacing w:after="0" w:line="240" w:lineRule="auto"/>
        <w:rPr>
          <w:rFonts w:ascii="Times New Roman" w:eastAsia="Times New Roman" w:hAnsi="Times New Roman"/>
          <w:bCs/>
          <w:sz w:val="24"/>
          <w:szCs w:val="24"/>
          <w:lang w:eastAsia="uk-UA"/>
        </w:rPr>
      </w:pPr>
      <w:r w:rsidRPr="00DD5692">
        <w:rPr>
          <w:rFonts w:ascii="Times New Roman" w:eastAsia="Times New Roman" w:hAnsi="Times New Roman"/>
          <w:bCs/>
          <w:sz w:val="24"/>
          <w:szCs w:val="24"/>
          <w:lang w:eastAsia="uk-UA"/>
        </w:rPr>
        <w:t>територіальної громади на</w:t>
      </w:r>
      <w:r w:rsidRPr="00DD5692">
        <w:rPr>
          <w:rFonts w:ascii="Times New Roman" w:eastAsia="Times New Roman" w:hAnsi="Times New Roman"/>
          <w:sz w:val="24"/>
          <w:szCs w:val="24"/>
          <w:lang w:eastAsia="uk-UA"/>
        </w:rPr>
        <w:t xml:space="preserve"> 2022-2024 </w:t>
      </w:r>
      <w:r w:rsidRPr="00DD5692">
        <w:rPr>
          <w:rFonts w:ascii="Times New Roman" w:eastAsia="Times New Roman" w:hAnsi="Times New Roman"/>
          <w:bCs/>
          <w:sz w:val="24"/>
          <w:szCs w:val="24"/>
          <w:lang w:eastAsia="uk-UA"/>
        </w:rPr>
        <w:t>роки</w:t>
      </w:r>
    </w:p>
    <w:p w:rsidR="00E12DC7" w:rsidRPr="00DD5692" w:rsidRDefault="00E12DC7" w:rsidP="00E12DC7">
      <w:pPr>
        <w:spacing w:after="0" w:line="240" w:lineRule="auto"/>
        <w:rPr>
          <w:rFonts w:ascii="Times New Roman" w:eastAsia="Times New Roman" w:hAnsi="Times New Roman"/>
          <w:sz w:val="24"/>
          <w:szCs w:val="24"/>
          <w:lang w:val="ru-RU" w:eastAsia="uk-UA"/>
        </w:rPr>
      </w:pPr>
    </w:p>
    <w:p w:rsidR="00E12DC7" w:rsidRPr="00DD5692" w:rsidRDefault="00E12DC7" w:rsidP="00E12DC7">
      <w:pPr>
        <w:spacing w:after="0" w:line="240" w:lineRule="auto"/>
        <w:ind w:firstLine="709"/>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val="ru-RU" w:eastAsia="uk-UA"/>
        </w:rPr>
        <w:t>З</w:t>
      </w:r>
      <w:r w:rsidRPr="00DD5692">
        <w:rPr>
          <w:rFonts w:ascii="Times New Roman" w:eastAsia="Times New Roman" w:hAnsi="Times New Roman"/>
          <w:sz w:val="24"/>
          <w:szCs w:val="24"/>
          <w:lang w:eastAsia="uk-UA"/>
        </w:rPr>
        <w:t xml:space="preserve">аслухавши та обговоривши Прогноз міського бюджету </w:t>
      </w:r>
      <w:r w:rsidRPr="00DD5692">
        <w:rPr>
          <w:rFonts w:ascii="Times New Roman" w:eastAsia="Times New Roman" w:hAnsi="Times New Roman"/>
          <w:bCs/>
          <w:sz w:val="24"/>
          <w:szCs w:val="24"/>
          <w:lang w:eastAsia="uk-UA"/>
        </w:rPr>
        <w:t xml:space="preserve">Новороздільської міської територіальної громади </w:t>
      </w:r>
      <w:r w:rsidRPr="00DD5692">
        <w:rPr>
          <w:rFonts w:ascii="Times New Roman" w:eastAsia="Times New Roman" w:hAnsi="Times New Roman"/>
          <w:sz w:val="24"/>
          <w:szCs w:val="24"/>
          <w:lang w:eastAsia="uk-UA"/>
        </w:rPr>
        <w:t>на 2022-2024 роки</w:t>
      </w:r>
      <w:r w:rsidRPr="00DD5692">
        <w:rPr>
          <w:rFonts w:ascii="Times New Roman" w:eastAsia="Times New Roman" w:hAnsi="Times New Roman"/>
          <w:sz w:val="24"/>
          <w:szCs w:val="24"/>
          <w:lang w:val="ru-RU" w:eastAsia="uk-UA"/>
        </w:rPr>
        <w:t>, к</w:t>
      </w:r>
      <w:r w:rsidRPr="00DD5692">
        <w:rPr>
          <w:rFonts w:ascii="Times New Roman" w:eastAsia="Times New Roman" w:hAnsi="Times New Roman"/>
          <w:sz w:val="24"/>
          <w:szCs w:val="24"/>
          <w:lang w:eastAsia="uk-UA"/>
        </w:rPr>
        <w:t xml:space="preserve">еруючись статтею 75¹ Бюджетного кодексу України, </w:t>
      </w:r>
      <w:proofErr w:type="gramStart"/>
      <w:r w:rsidRPr="00DD5692">
        <w:rPr>
          <w:rFonts w:ascii="Times New Roman" w:eastAsia="Times New Roman" w:hAnsi="Times New Roman"/>
          <w:sz w:val="24"/>
          <w:szCs w:val="24"/>
          <w:lang w:eastAsia="uk-UA"/>
        </w:rPr>
        <w:t>п</w:t>
      </w:r>
      <w:proofErr w:type="gramEnd"/>
      <w:r w:rsidRPr="00DD5692">
        <w:rPr>
          <w:rFonts w:ascii="Times New Roman" w:eastAsia="Times New Roman" w:hAnsi="Times New Roman"/>
          <w:sz w:val="24"/>
          <w:szCs w:val="24"/>
          <w:lang w:eastAsia="uk-UA"/>
        </w:rPr>
        <w:t xml:space="preserve">ідпунктом 1 пункту а статті 28, пунктом 1 частини другої статті 52, частиною 6 статті 59 Закону України «Про місцеве самоврядування в Україні», виконавчий комітет Новороздільської міської ради  </w:t>
      </w:r>
    </w:p>
    <w:p w:rsidR="00E12DC7" w:rsidRPr="00DD5692" w:rsidRDefault="00E12DC7" w:rsidP="00E12DC7">
      <w:pPr>
        <w:spacing w:after="0" w:line="240" w:lineRule="auto"/>
        <w:ind w:firstLine="567"/>
        <w:rPr>
          <w:rFonts w:ascii="Times New Roman" w:eastAsia="Times New Roman" w:hAnsi="Times New Roman"/>
          <w:sz w:val="24"/>
          <w:szCs w:val="24"/>
          <w:lang w:eastAsia="uk-UA"/>
        </w:rPr>
      </w:pPr>
    </w:p>
    <w:p w:rsidR="00E12DC7" w:rsidRPr="00DD5692" w:rsidRDefault="00E12DC7" w:rsidP="00E12DC7">
      <w:p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В И Р І Ш И В: </w:t>
      </w:r>
    </w:p>
    <w:p w:rsidR="00E12DC7" w:rsidRPr="00DD5692" w:rsidRDefault="00E12DC7" w:rsidP="00E12DC7">
      <w:pPr>
        <w:spacing w:after="0" w:line="240" w:lineRule="auto"/>
        <w:ind w:firstLine="567"/>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w:t>
      </w:r>
    </w:p>
    <w:p w:rsidR="00E12DC7" w:rsidRPr="00DD5692" w:rsidRDefault="00E12DC7" w:rsidP="00E12DC7">
      <w:pPr>
        <w:shd w:val="clear" w:color="auto" w:fill="FFFFFF"/>
        <w:suppressAutoHyphens/>
        <w:spacing w:after="0" w:line="240" w:lineRule="auto"/>
        <w:ind w:firstLine="709"/>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val="ru-RU" w:eastAsia="uk-UA"/>
        </w:rPr>
        <w:t xml:space="preserve">1. </w:t>
      </w:r>
      <w:r w:rsidRPr="00DD5692">
        <w:rPr>
          <w:rFonts w:ascii="Times New Roman" w:eastAsia="Times New Roman" w:hAnsi="Times New Roman"/>
          <w:sz w:val="24"/>
          <w:szCs w:val="24"/>
          <w:lang w:eastAsia="uk-UA"/>
        </w:rPr>
        <w:t>Схвалити Прогноз міського бюджету Новороздільської міської територіальної громади на 2022–2024 роки (додається).</w:t>
      </w:r>
    </w:p>
    <w:p w:rsidR="00E12DC7" w:rsidRPr="00DD5692" w:rsidRDefault="00E12DC7" w:rsidP="00E12DC7">
      <w:pPr>
        <w:shd w:val="clear" w:color="auto" w:fill="FFFFFF"/>
        <w:suppressAutoHyphens/>
        <w:spacing w:after="0" w:line="240" w:lineRule="auto"/>
        <w:ind w:firstLine="709"/>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val="ru-RU" w:eastAsia="uk-UA"/>
        </w:rPr>
        <w:t xml:space="preserve">2. </w:t>
      </w:r>
      <w:r w:rsidRPr="00DD5692">
        <w:rPr>
          <w:rFonts w:ascii="Times New Roman" w:eastAsia="Times New Roman" w:hAnsi="Times New Roman"/>
          <w:sz w:val="24"/>
          <w:szCs w:val="24"/>
          <w:lang w:eastAsia="uk-UA"/>
        </w:rPr>
        <w:t>Подати схвалений Прогноз міського бюджету Новороздільської міської територіальної громади на 2022–2024 роки  на розгляд сесії Новороздільської міської ради.</w:t>
      </w:r>
    </w:p>
    <w:p w:rsidR="00E12DC7" w:rsidRPr="00DD5692" w:rsidRDefault="00E12DC7" w:rsidP="00E12DC7">
      <w:pPr>
        <w:shd w:val="clear" w:color="auto" w:fill="FFFFFF"/>
        <w:suppressAutoHyphens/>
        <w:spacing w:after="0" w:line="240" w:lineRule="auto"/>
        <w:ind w:firstLine="709"/>
        <w:jc w:val="both"/>
        <w:rPr>
          <w:rFonts w:ascii="Times New Roman" w:eastAsia="Times New Roman" w:hAnsi="Times New Roman"/>
          <w:sz w:val="24"/>
          <w:szCs w:val="24"/>
          <w:lang w:val="ru-RU" w:eastAsia="uk-UA"/>
        </w:rPr>
      </w:pPr>
      <w:r w:rsidRPr="00DD5692">
        <w:rPr>
          <w:rFonts w:ascii="Times New Roman" w:eastAsia="Times New Roman" w:hAnsi="Times New Roman"/>
          <w:sz w:val="24"/>
          <w:szCs w:val="24"/>
          <w:lang w:val="ru-RU" w:eastAsia="uk-UA"/>
        </w:rPr>
        <w:t>3.</w:t>
      </w:r>
      <w:r w:rsidRPr="00DD5692">
        <w:rPr>
          <w:rFonts w:ascii="Times New Roman" w:eastAsia="Times New Roman" w:hAnsi="Times New Roman"/>
          <w:sz w:val="24"/>
          <w:szCs w:val="24"/>
          <w:lang w:eastAsia="uk-UA"/>
        </w:rPr>
        <w:t xml:space="preserve"> Забезпечити оприлюднення зазначених матеріалів на офіційному сайті Новороздільської міської ради  до 21.08.2021 року.</w:t>
      </w:r>
    </w:p>
    <w:p w:rsidR="00E12DC7" w:rsidRPr="00DD5692" w:rsidRDefault="00E12DC7" w:rsidP="00E12DC7">
      <w:pPr>
        <w:spacing w:after="0" w:line="240" w:lineRule="auto"/>
        <w:ind w:firstLine="709"/>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4. Контроль за виконанням рішення покласти на начальника фінансового         управління  Новороздільської міської ради Ричагівського І.І.</w:t>
      </w: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МІСЬКИЙ ГОЛОВА                          </w:t>
      </w:r>
      <w:r w:rsidRPr="00DD5692">
        <w:rPr>
          <w:rFonts w:ascii="Times New Roman" w:eastAsia="Times New Roman" w:hAnsi="Times New Roman"/>
          <w:sz w:val="24"/>
          <w:szCs w:val="24"/>
          <w:lang w:val="ru-RU" w:eastAsia="uk-UA"/>
        </w:rPr>
        <w:tab/>
      </w:r>
      <w:r w:rsidRPr="00DD5692">
        <w:rPr>
          <w:rFonts w:ascii="Times New Roman" w:eastAsia="Times New Roman" w:hAnsi="Times New Roman"/>
          <w:sz w:val="24"/>
          <w:szCs w:val="24"/>
          <w:lang w:val="ru-RU" w:eastAsia="uk-UA"/>
        </w:rPr>
        <w:tab/>
      </w:r>
      <w:r w:rsidRPr="00DD5692">
        <w:rPr>
          <w:rFonts w:ascii="Times New Roman" w:eastAsia="Times New Roman" w:hAnsi="Times New Roman"/>
          <w:sz w:val="24"/>
          <w:szCs w:val="24"/>
          <w:lang w:eastAsia="uk-UA"/>
        </w:rPr>
        <w:t xml:space="preserve">                   Ярина ЯЦЕНКО</w:t>
      </w: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jc w:val="right"/>
        <w:rPr>
          <w:rFonts w:ascii="Times New Roman" w:eastAsia="Times New Roman" w:hAnsi="Times New Roman"/>
          <w:noProof/>
          <w:sz w:val="24"/>
          <w:szCs w:val="24"/>
          <w:lang w:val="ru-RU" w:eastAsia="uk-UA"/>
        </w:rPr>
      </w:pPr>
    </w:p>
    <w:p w:rsidR="00E12DC7" w:rsidRPr="00DD5692" w:rsidRDefault="00E12DC7" w:rsidP="00E12DC7">
      <w:pPr>
        <w:spacing w:after="0" w:line="240" w:lineRule="auto"/>
        <w:jc w:val="right"/>
        <w:rPr>
          <w:rFonts w:ascii="Times New Roman" w:eastAsia="Times New Roman" w:hAnsi="Times New Roman"/>
          <w:noProof/>
          <w:sz w:val="24"/>
          <w:szCs w:val="24"/>
          <w:lang w:val="ru-RU" w:eastAsia="uk-UA"/>
        </w:rPr>
      </w:pPr>
      <w:r w:rsidRPr="00DD5692">
        <w:rPr>
          <w:rFonts w:ascii="Times New Roman" w:eastAsia="Times New Roman" w:hAnsi="Times New Roman"/>
          <w:noProof/>
          <w:sz w:val="24"/>
          <w:szCs w:val="24"/>
          <w:lang w:val="ru-RU" w:eastAsia="uk-UA"/>
        </w:rPr>
        <w:t>Додаток</w:t>
      </w:r>
    </w:p>
    <w:p w:rsidR="00E12DC7" w:rsidRPr="00DD5692" w:rsidRDefault="00E12DC7" w:rsidP="00E12DC7">
      <w:pPr>
        <w:spacing w:after="0" w:line="240" w:lineRule="auto"/>
        <w:jc w:val="right"/>
        <w:rPr>
          <w:rFonts w:ascii="Times New Roman" w:eastAsia="Times New Roman" w:hAnsi="Times New Roman"/>
          <w:noProof/>
          <w:sz w:val="24"/>
          <w:szCs w:val="24"/>
          <w:lang w:val="ru-RU" w:eastAsia="uk-UA"/>
        </w:rPr>
      </w:pPr>
      <w:r w:rsidRPr="00DD5692">
        <w:rPr>
          <w:rFonts w:ascii="Times New Roman" w:eastAsia="Times New Roman" w:hAnsi="Times New Roman"/>
          <w:noProof/>
          <w:sz w:val="24"/>
          <w:szCs w:val="24"/>
          <w:lang w:val="ru-RU" w:eastAsia="uk-UA"/>
        </w:rPr>
        <w:t>до рішення виконкому</w:t>
      </w:r>
    </w:p>
    <w:p w:rsidR="00E12DC7" w:rsidRPr="00DD5692" w:rsidRDefault="00E12DC7" w:rsidP="00E12DC7">
      <w:pPr>
        <w:spacing w:after="0" w:line="240" w:lineRule="auto"/>
        <w:jc w:val="right"/>
        <w:rPr>
          <w:rFonts w:ascii="Times New Roman" w:eastAsia="Times New Roman" w:hAnsi="Times New Roman"/>
          <w:noProof/>
          <w:sz w:val="24"/>
          <w:szCs w:val="24"/>
          <w:lang w:val="ru-RU" w:eastAsia="uk-UA"/>
        </w:rPr>
      </w:pPr>
      <w:r w:rsidRPr="00DD5692">
        <w:rPr>
          <w:rFonts w:ascii="Times New Roman" w:eastAsia="Times New Roman" w:hAnsi="Times New Roman"/>
          <w:noProof/>
          <w:sz w:val="24"/>
          <w:szCs w:val="24"/>
          <w:lang w:val="ru-RU" w:eastAsia="uk-UA"/>
        </w:rPr>
        <w:t xml:space="preserve">№  344 від 17.08.21р. </w:t>
      </w:r>
    </w:p>
    <w:p w:rsidR="00E12DC7" w:rsidRPr="00DD5692" w:rsidRDefault="00E12DC7" w:rsidP="00E12DC7">
      <w:pPr>
        <w:spacing w:after="0" w:line="240" w:lineRule="auto"/>
        <w:rPr>
          <w:rFonts w:ascii="Times New Roman" w:eastAsia="Times New Roman" w:hAnsi="Times New Roman"/>
          <w:b/>
          <w:noProof/>
          <w:sz w:val="24"/>
          <w:szCs w:val="24"/>
          <w:lang w:val="ru-RU" w:eastAsia="uk-UA"/>
        </w:rPr>
      </w:pPr>
    </w:p>
    <w:p w:rsidR="00E12DC7" w:rsidRPr="00DD5692" w:rsidRDefault="00E12DC7" w:rsidP="00E12DC7">
      <w:pPr>
        <w:spacing w:after="0" w:line="240" w:lineRule="auto"/>
        <w:rPr>
          <w:rFonts w:ascii="Times New Roman" w:eastAsia="Times New Roman" w:hAnsi="Times New Roman"/>
          <w:b/>
          <w:noProof/>
          <w:sz w:val="24"/>
          <w:szCs w:val="24"/>
          <w:lang w:val="ru-RU" w:eastAsia="uk-UA"/>
        </w:rPr>
      </w:pPr>
    </w:p>
    <w:p w:rsidR="00E12DC7" w:rsidRPr="00DD5692" w:rsidRDefault="00E12DC7" w:rsidP="00E12DC7">
      <w:pPr>
        <w:spacing w:after="0" w:line="240" w:lineRule="auto"/>
        <w:jc w:val="center"/>
        <w:rPr>
          <w:rFonts w:ascii="Times New Roman" w:eastAsia="Times New Roman" w:hAnsi="Times New Roman"/>
          <w:b/>
          <w:noProof/>
          <w:sz w:val="24"/>
          <w:szCs w:val="24"/>
          <w:lang w:eastAsia="uk-UA"/>
        </w:rPr>
      </w:pPr>
      <w:r w:rsidRPr="00DD5692">
        <w:rPr>
          <w:rFonts w:ascii="Times New Roman" w:eastAsia="Times New Roman" w:hAnsi="Times New Roman"/>
          <w:b/>
          <w:noProof/>
          <w:sz w:val="24"/>
          <w:szCs w:val="24"/>
          <w:lang w:eastAsia="uk-UA"/>
        </w:rPr>
        <w:t>Прогноз</w:t>
      </w:r>
    </w:p>
    <w:p w:rsidR="00E12DC7" w:rsidRPr="00DD5692" w:rsidRDefault="00E12DC7" w:rsidP="00E12DC7">
      <w:pPr>
        <w:spacing w:after="0" w:line="240" w:lineRule="auto"/>
        <w:jc w:val="center"/>
        <w:rPr>
          <w:rFonts w:ascii="Times New Roman" w:eastAsia="Times New Roman" w:hAnsi="Times New Roman"/>
          <w:noProof/>
          <w:sz w:val="24"/>
          <w:szCs w:val="24"/>
          <w:lang w:eastAsia="uk-UA"/>
        </w:rPr>
      </w:pPr>
      <w:r w:rsidRPr="00DD5692">
        <w:rPr>
          <w:rFonts w:ascii="Times New Roman" w:eastAsia="Times New Roman" w:hAnsi="Times New Roman"/>
          <w:noProof/>
          <w:sz w:val="24"/>
          <w:szCs w:val="24"/>
          <w:lang w:eastAsia="uk-UA"/>
        </w:rPr>
        <w:t>міського бюджету Новороздільської міської територіальної громади (найменування бюджету адміністративно-територіальної одиниці)</w:t>
      </w:r>
    </w:p>
    <w:p w:rsidR="00E12DC7" w:rsidRPr="00DD5692" w:rsidRDefault="00E12DC7" w:rsidP="00E12DC7">
      <w:pPr>
        <w:spacing w:after="0" w:line="240" w:lineRule="auto"/>
        <w:jc w:val="center"/>
        <w:rPr>
          <w:rFonts w:ascii="Times New Roman" w:eastAsia="Times New Roman" w:hAnsi="Times New Roman"/>
          <w:noProof/>
          <w:sz w:val="24"/>
          <w:szCs w:val="24"/>
          <w:lang w:eastAsia="uk-UA"/>
        </w:rPr>
      </w:pPr>
      <w:r w:rsidRPr="00DD5692">
        <w:rPr>
          <w:rFonts w:ascii="Times New Roman" w:eastAsia="Times New Roman" w:hAnsi="Times New Roman"/>
          <w:noProof/>
          <w:sz w:val="24"/>
          <w:szCs w:val="24"/>
          <w:lang w:eastAsia="uk-UA"/>
        </w:rPr>
        <w:t>на 2022-2024 роки</w:t>
      </w:r>
    </w:p>
    <w:p w:rsidR="00E12DC7" w:rsidRPr="00DD5692" w:rsidRDefault="00E12DC7" w:rsidP="00E12DC7">
      <w:pPr>
        <w:spacing w:after="0" w:line="240" w:lineRule="auto"/>
        <w:jc w:val="center"/>
        <w:rPr>
          <w:rFonts w:ascii="Times New Roman" w:eastAsia="Times New Roman" w:hAnsi="Times New Roman"/>
          <w:noProof/>
          <w:sz w:val="24"/>
          <w:szCs w:val="24"/>
          <w:lang w:eastAsia="uk-UA"/>
        </w:rPr>
      </w:pPr>
      <w:r w:rsidRPr="00DD5692">
        <w:rPr>
          <w:rFonts w:ascii="Times New Roman" w:eastAsia="Times New Roman" w:hAnsi="Times New Roman"/>
          <w:noProof/>
          <w:sz w:val="24"/>
          <w:szCs w:val="24"/>
          <w:lang w:eastAsia="uk-UA"/>
        </w:rPr>
        <w:t>(середньостроковий бюджетний період)</w:t>
      </w:r>
    </w:p>
    <w:p w:rsidR="00E12DC7" w:rsidRPr="00DD5692" w:rsidRDefault="00E12DC7" w:rsidP="00E12DC7">
      <w:pPr>
        <w:keepNext/>
        <w:numPr>
          <w:ilvl w:val="0"/>
          <w:numId w:val="6"/>
        </w:numPr>
        <w:tabs>
          <w:tab w:val="num" w:pos="360"/>
        </w:tabs>
        <w:spacing w:after="0" w:line="240" w:lineRule="auto"/>
        <w:ind w:left="0" w:firstLine="0"/>
        <w:jc w:val="center"/>
        <w:rPr>
          <w:rFonts w:ascii="Times New Roman" w:eastAsia="Times New Roman" w:hAnsi="Times New Roman"/>
          <w:noProof/>
          <w:sz w:val="24"/>
          <w:szCs w:val="24"/>
          <w:lang w:eastAsia="ru-RU"/>
        </w:rPr>
      </w:pPr>
      <w:r w:rsidRPr="00DD5692">
        <w:rPr>
          <w:rFonts w:ascii="Times New Roman" w:eastAsia="Times New Roman" w:hAnsi="Times New Roman"/>
          <w:bCs/>
          <w:noProof/>
          <w:sz w:val="24"/>
          <w:szCs w:val="24"/>
          <w:lang w:eastAsia="uk-UA"/>
        </w:rPr>
        <w:t>(13566000000)</w:t>
      </w:r>
      <w:r w:rsidRPr="00DD5692">
        <w:rPr>
          <w:rFonts w:ascii="Times New Roman" w:eastAsia="Times New Roman" w:hAnsi="Times New Roman"/>
          <w:noProof/>
          <w:sz w:val="24"/>
          <w:szCs w:val="24"/>
          <w:lang w:eastAsia="uk-UA"/>
        </w:rPr>
        <w:br/>
      </w:r>
      <w:r w:rsidRPr="00DD5692">
        <w:rPr>
          <w:rFonts w:ascii="Times New Roman" w:eastAsia="Times New Roman" w:hAnsi="Times New Roman"/>
          <w:noProof/>
          <w:sz w:val="24"/>
          <w:szCs w:val="24"/>
          <w:lang w:eastAsia="ru-RU"/>
        </w:rPr>
        <w:t>(код бюджету)</w:t>
      </w:r>
    </w:p>
    <w:p w:rsidR="00E12DC7" w:rsidRPr="00DD5692" w:rsidRDefault="00E12DC7" w:rsidP="00E12DC7">
      <w:pPr>
        <w:spacing w:after="0" w:line="240" w:lineRule="auto"/>
        <w:rPr>
          <w:rFonts w:ascii="Times New Roman" w:eastAsia="Times New Roman" w:hAnsi="Times New Roman"/>
          <w:b/>
          <w:noProof/>
          <w:sz w:val="24"/>
          <w:szCs w:val="24"/>
          <w:lang w:eastAsia="uk-UA"/>
        </w:rPr>
      </w:pPr>
    </w:p>
    <w:p w:rsidR="00E12DC7" w:rsidRPr="00DD5692" w:rsidRDefault="00E12DC7" w:rsidP="00E12DC7">
      <w:pPr>
        <w:spacing w:after="0" w:line="240" w:lineRule="auto"/>
        <w:ind w:firstLine="567"/>
        <w:jc w:val="both"/>
        <w:rPr>
          <w:rFonts w:ascii="Times New Roman" w:eastAsia="Times New Roman" w:hAnsi="Times New Roman"/>
          <w:b/>
          <w:noProof/>
          <w:sz w:val="24"/>
          <w:szCs w:val="24"/>
          <w:lang w:eastAsia="uk-UA"/>
        </w:rPr>
      </w:pPr>
      <w:r w:rsidRPr="00DD5692">
        <w:rPr>
          <w:rFonts w:ascii="Times New Roman" w:eastAsia="Times New Roman" w:hAnsi="Times New Roman"/>
          <w:b/>
          <w:noProof/>
          <w:sz w:val="24"/>
          <w:szCs w:val="24"/>
          <w:lang w:eastAsia="uk-UA"/>
        </w:rPr>
        <w:t>І. Загальна частина</w:t>
      </w:r>
    </w:p>
    <w:p w:rsidR="00E12DC7" w:rsidRPr="00DD5692" w:rsidRDefault="00E12DC7" w:rsidP="00E12DC7">
      <w:pPr>
        <w:spacing w:after="0" w:line="240" w:lineRule="auto"/>
        <w:jc w:val="center"/>
        <w:rPr>
          <w:rFonts w:ascii="Times New Roman" w:eastAsia="Times New Roman" w:hAnsi="Times New Roman"/>
          <w:b/>
          <w:bCs/>
          <w:sz w:val="24"/>
          <w:szCs w:val="24"/>
          <w:lang w:eastAsia="uk-UA"/>
        </w:rPr>
      </w:pPr>
    </w:p>
    <w:p w:rsidR="00E12DC7" w:rsidRPr="00DD5692" w:rsidRDefault="00E12DC7" w:rsidP="00E12DC7">
      <w:pPr>
        <w:spacing w:after="0" w:line="240" w:lineRule="auto"/>
        <w:ind w:firstLine="56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Прогноз міського бюджету Новороздільської  міської територіальної громади (далі прогноз) розроблено на основі положень Бюджетного та Податкового кодексів України, постанови Кабінету Міністрів України від 31.05.2021 №548 «Про схвалення Бюджетної декларації на 2022-2024 роки», наказу Міністерства фінансів України від 02.06.2021 №314 «Про затвердження Типової форми прогнозу місцевого бюджету та Інструкції щодо його складання» і є основою для складання проекту міського бюджету.</w:t>
      </w:r>
    </w:p>
    <w:p w:rsidR="00E12DC7" w:rsidRPr="00DD5692" w:rsidRDefault="00E12DC7" w:rsidP="00E12DC7">
      <w:pPr>
        <w:spacing w:after="0" w:line="240" w:lineRule="auto"/>
        <w:ind w:firstLine="540"/>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Метою прогнозу є забезпечення передбачуваності та послідовності бюджетної політики; та визначення можливостей міського бюджету у середньостроковій перспективі.</w:t>
      </w:r>
    </w:p>
    <w:p w:rsidR="00E12DC7" w:rsidRPr="00DD5692" w:rsidRDefault="00E12DC7" w:rsidP="00E12DC7">
      <w:pPr>
        <w:spacing w:after="0" w:line="240" w:lineRule="auto"/>
        <w:ind w:firstLine="540"/>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Основними завдання прогнозу є:</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забезпечення стабільного функціонування бюджетних установ міської ради;</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підвищення ефективності управління бюджетними коштами шляхом застосування дієвих методів економії бюджетних коштів; </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підвищення результативності та ефективності бюджетних програм;</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посилення бюджетної дисципліни та контролю за витрачанням бюджетних коштів;</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удосконалення системи результативних показників з метою підвищення якості надання послуг у відповідних сферах;</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використання фінансових ресурсів таким чином, щоб отримати максимальний економічний ефект і вирішити найбільш нагальні та важливі завдання;  </w:t>
      </w:r>
    </w:p>
    <w:p w:rsidR="00E12DC7" w:rsidRPr="00DD5692" w:rsidRDefault="00E12DC7" w:rsidP="00E12DC7">
      <w:pPr>
        <w:spacing w:after="0" w:line="240" w:lineRule="auto"/>
        <w:ind w:left="718"/>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Показники Прогнозу можуть змінюватись внаслідок:  </w:t>
      </w:r>
    </w:p>
    <w:p w:rsidR="00E12DC7" w:rsidRPr="00DD5692" w:rsidRDefault="00E12DC7" w:rsidP="00E12DC7">
      <w:pPr>
        <w:numPr>
          <w:ilvl w:val="0"/>
          <w:numId w:val="18"/>
        </w:numPr>
        <w:spacing w:after="0" w:line="240" w:lineRule="auto"/>
        <w:ind w:firstLine="56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підвищення фактичних цін і тарифів на енергоносії понад рівень,            визначений у Бюджетній декларації;  </w:t>
      </w:r>
    </w:p>
    <w:p w:rsidR="00E12DC7" w:rsidRPr="00DD5692" w:rsidRDefault="00E12DC7" w:rsidP="00E12DC7">
      <w:pPr>
        <w:numPr>
          <w:ilvl w:val="0"/>
          <w:numId w:val="18"/>
        </w:numPr>
        <w:spacing w:after="0" w:line="240" w:lineRule="auto"/>
        <w:ind w:firstLine="56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фактичне перевищення рівня споживчих цін та цін виробників порівняно з рівнем, прийнятим у Бюджетній декларації;  </w:t>
      </w:r>
    </w:p>
    <w:p w:rsidR="00E12DC7" w:rsidRPr="00DD5692" w:rsidRDefault="00E12DC7" w:rsidP="00E12DC7">
      <w:pPr>
        <w:numPr>
          <w:ilvl w:val="0"/>
          <w:numId w:val="18"/>
        </w:numPr>
        <w:spacing w:after="0" w:line="240" w:lineRule="auto"/>
        <w:ind w:firstLine="56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визначення міжбюджетних трансфертів (освітня субвенція, базова дотація, додаткові дотації) в обсягах які не враховані при розрахунку прогнозу міського бюджету;  </w:t>
      </w:r>
    </w:p>
    <w:p w:rsidR="00E12DC7" w:rsidRPr="00DD5692" w:rsidRDefault="00E12DC7" w:rsidP="00E12DC7">
      <w:pPr>
        <w:numPr>
          <w:ilvl w:val="0"/>
          <w:numId w:val="18"/>
        </w:numPr>
        <w:spacing w:after="0" w:line="240" w:lineRule="auto"/>
        <w:ind w:firstLine="56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та інші. </w:t>
      </w:r>
    </w:p>
    <w:p w:rsidR="00E12DC7" w:rsidRPr="00DD5692" w:rsidRDefault="00E12DC7" w:rsidP="00E12DC7">
      <w:pPr>
        <w:spacing w:after="0" w:line="240" w:lineRule="auto"/>
        <w:ind w:left="712"/>
        <w:jc w:val="both"/>
        <w:rPr>
          <w:rFonts w:ascii="Times New Roman" w:eastAsia="Times New Roman" w:hAnsi="Times New Roman"/>
          <w:sz w:val="24"/>
          <w:szCs w:val="24"/>
          <w:lang w:eastAsia="uk-UA"/>
        </w:rPr>
      </w:pPr>
    </w:p>
    <w:p w:rsidR="00E12DC7" w:rsidRPr="00DD5692" w:rsidRDefault="00E12DC7" w:rsidP="00E12DC7">
      <w:pPr>
        <w:spacing w:after="0" w:line="240" w:lineRule="auto"/>
        <w:ind w:left="14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міської територіальної громади, забезпечення належного співфінансування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міської територіальної громади, фінансове забезпечення виконання власних та делегованих повноважень міською радою, фінансове забезпечення виконання головними </w:t>
      </w:r>
      <w:r w:rsidRPr="00DD5692">
        <w:rPr>
          <w:rFonts w:ascii="Times New Roman" w:eastAsia="Times New Roman" w:hAnsi="Times New Roman"/>
          <w:sz w:val="24"/>
          <w:szCs w:val="24"/>
          <w:lang w:eastAsia="uk-UA"/>
        </w:rPr>
        <w:lastRenderedPageBreak/>
        <w:t>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 та мінімальними затратами.</w:t>
      </w:r>
    </w:p>
    <w:p w:rsidR="00E12DC7" w:rsidRPr="00DD5692" w:rsidRDefault="00E12DC7" w:rsidP="00E12DC7">
      <w:pPr>
        <w:spacing w:after="0" w:line="240" w:lineRule="auto"/>
        <w:ind w:left="900"/>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540"/>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При несприятливих зовнішніх політичних, економічних і інших факторах, які впливають на економіку України, і як наслідок, на обсяг фінансового ресурсу в громаді, та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E12DC7" w:rsidRPr="00DD5692" w:rsidRDefault="00E12DC7" w:rsidP="00E12DC7">
      <w:pPr>
        <w:spacing w:after="0" w:line="240" w:lineRule="auto"/>
        <w:ind w:firstLine="709"/>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9"/>
        <w:jc w:val="both"/>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ІІ. Основні прогнозні показники економічного та соціального розвитку</w:t>
      </w:r>
    </w:p>
    <w:p w:rsidR="00E12DC7" w:rsidRPr="00DD5692" w:rsidRDefault="00E12DC7" w:rsidP="00E12DC7">
      <w:pPr>
        <w:spacing w:after="0" w:line="240" w:lineRule="auto"/>
        <w:ind w:firstLine="709"/>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9"/>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Для розрахунку показників прогнозу міського бюджету  на 2022-2024 роки використано основні макроекономічні показники економічного та соціального розвитку України, розроблені Мінекономіки, а саме:</w:t>
      </w:r>
    </w:p>
    <w:p w:rsidR="00E12DC7" w:rsidRPr="00DD5692" w:rsidRDefault="00E12DC7" w:rsidP="00E12DC7">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bookmarkStart w:id="0" w:name="n381"/>
      <w:bookmarkEnd w:id="0"/>
      <w:r w:rsidRPr="00DD5692">
        <w:rPr>
          <w:rFonts w:ascii="Times New Roman" w:eastAsia="Times New Roman" w:hAnsi="Times New Roman"/>
          <w:sz w:val="24"/>
          <w:szCs w:val="24"/>
          <w:lang w:eastAsia="uk-UA"/>
        </w:rPr>
        <w:t xml:space="preserve">  </w:t>
      </w:r>
      <w:r w:rsidRPr="00DD5692">
        <w:rPr>
          <w:rFonts w:ascii="Times New Roman" w:eastAsia="Times New Roman" w:hAnsi="Times New Roman"/>
          <w:sz w:val="24"/>
          <w:szCs w:val="24"/>
        </w:rPr>
        <w:t>- індекс споживчих цін  (грудень до грудня попереднього року) у 2022 році – 106,2 відсотки, у 2023 році – 105,3 відсотки, у 2024 році – 105,0 відсотків;</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r w:rsidRPr="00DD5692">
        <w:rPr>
          <w:rFonts w:ascii="Times New Roman" w:eastAsia="Times New Roman" w:hAnsi="Times New Roman"/>
          <w:sz w:val="24"/>
          <w:szCs w:val="24"/>
        </w:rPr>
        <w:t>- індекс цін виробників (грудень до грудня попереднього року) у 2022 році – 107,8 відсотків, у 2023 році – 106,2 відсотків, у 2024 році – 105,7 відсотків.</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r w:rsidRPr="00DD5692">
        <w:rPr>
          <w:rFonts w:ascii="Times New Roman" w:eastAsia="Times New Roman" w:hAnsi="Times New Roman"/>
          <w:sz w:val="24"/>
          <w:szCs w:val="24"/>
        </w:rPr>
        <w:t>- мінімальна заробітна плата у 2022 році – 6500 гривні з 1 січня та 6700 гривень з 1 жовтня (ріст до 2021 року – 8,4 відсотки), у 2023 році – 7176 гривні (9,5 відсотків), у 2024 році – 7665 гривень (6,8 відсотка);</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r w:rsidRPr="00DD5692">
        <w:rPr>
          <w:rFonts w:ascii="Times New Roman" w:eastAsia="Times New Roman" w:hAnsi="Times New Roman"/>
          <w:sz w:val="24"/>
          <w:szCs w:val="24"/>
        </w:rPr>
        <w:t>- посадовий оклад працівника І тарифного розряду Єдиної тарифної сітки з 1 січня 2022 року – 2893 гривні та з 1 жовтня – 2982 гривні (ріст до 2021 року – 8,4 відсотка), 2023 року – 3193 гривні (9,5 відсотків), 2024 року – 3411 гривні (6,8 відсотків);</w:t>
      </w:r>
    </w:p>
    <w:p w:rsidR="00E12DC7" w:rsidRPr="00DD5692" w:rsidRDefault="00E12DC7" w:rsidP="00E12DC7">
      <w:pPr>
        <w:spacing w:after="0" w:line="240" w:lineRule="auto"/>
        <w:rPr>
          <w:rFonts w:ascii="Times New Roman" w:eastAsia="Times New Roman" w:hAnsi="Times New Roman"/>
          <w:sz w:val="24"/>
          <w:szCs w:val="24"/>
          <w:lang w:eastAsia="uk-UA"/>
        </w:rPr>
      </w:pPr>
    </w:p>
    <w:tbl>
      <w:tblPr>
        <w:tblW w:w="10354" w:type="dxa"/>
        <w:tblInd w:w="-179" w:type="dxa"/>
        <w:tblCellMar>
          <w:top w:w="49" w:type="dxa"/>
          <w:left w:w="105" w:type="dxa"/>
          <w:right w:w="10" w:type="dxa"/>
        </w:tblCellMar>
        <w:tblLook w:val="04A0"/>
      </w:tblPr>
      <w:tblGrid>
        <w:gridCol w:w="1943"/>
        <w:gridCol w:w="839"/>
        <w:gridCol w:w="981"/>
        <w:gridCol w:w="982"/>
        <w:gridCol w:w="840"/>
        <w:gridCol w:w="981"/>
        <w:gridCol w:w="985"/>
        <w:gridCol w:w="840"/>
        <w:gridCol w:w="978"/>
        <w:gridCol w:w="985"/>
      </w:tblGrid>
      <w:tr w:rsidR="00E12DC7" w:rsidRPr="00DD5692" w:rsidTr="00D44DFB">
        <w:trPr>
          <w:trHeight w:val="360"/>
        </w:trPr>
        <w:tc>
          <w:tcPr>
            <w:tcW w:w="1943" w:type="dxa"/>
            <w:vMerge w:val="restart"/>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3"/>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w:t>
            </w:r>
          </w:p>
        </w:tc>
        <w:tc>
          <w:tcPr>
            <w:tcW w:w="839" w:type="dxa"/>
            <w:tcBorders>
              <w:top w:val="single" w:sz="4" w:space="0" w:color="000000"/>
              <w:left w:val="single" w:sz="4" w:space="0" w:color="000000"/>
              <w:bottom w:val="single" w:sz="4" w:space="0" w:color="000000"/>
              <w:right w:val="nil"/>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right"/>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2022 рік </w:t>
            </w:r>
          </w:p>
        </w:tc>
        <w:tc>
          <w:tcPr>
            <w:tcW w:w="982" w:type="dxa"/>
            <w:tcBorders>
              <w:top w:val="single" w:sz="4" w:space="0" w:color="000000"/>
              <w:left w:val="nil"/>
              <w:bottom w:val="single" w:sz="4" w:space="0" w:color="000000"/>
              <w:right w:val="single" w:sz="4" w:space="0" w:color="000000"/>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840" w:type="dxa"/>
            <w:tcBorders>
              <w:top w:val="single" w:sz="4" w:space="0" w:color="000000"/>
              <w:left w:val="single" w:sz="4" w:space="0" w:color="000000"/>
              <w:bottom w:val="single" w:sz="4" w:space="0" w:color="000000"/>
              <w:right w:val="nil"/>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right"/>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2023 рік </w:t>
            </w:r>
          </w:p>
        </w:tc>
        <w:tc>
          <w:tcPr>
            <w:tcW w:w="985" w:type="dxa"/>
            <w:tcBorders>
              <w:top w:val="single" w:sz="4" w:space="0" w:color="000000"/>
              <w:left w:val="nil"/>
              <w:bottom w:val="single" w:sz="4" w:space="0" w:color="000000"/>
              <w:right w:val="single" w:sz="4" w:space="0" w:color="000000"/>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840" w:type="dxa"/>
            <w:tcBorders>
              <w:top w:val="single" w:sz="4" w:space="0" w:color="000000"/>
              <w:left w:val="single" w:sz="4" w:space="0" w:color="000000"/>
              <w:bottom w:val="single" w:sz="4" w:space="0" w:color="000000"/>
              <w:right w:val="nil"/>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right"/>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2024 рік </w:t>
            </w:r>
          </w:p>
        </w:tc>
        <w:tc>
          <w:tcPr>
            <w:tcW w:w="985" w:type="dxa"/>
            <w:tcBorders>
              <w:top w:val="single" w:sz="4" w:space="0" w:color="000000"/>
              <w:left w:val="nil"/>
              <w:bottom w:val="single" w:sz="4" w:space="0" w:color="000000"/>
              <w:right w:val="single" w:sz="4" w:space="0" w:color="000000"/>
            </w:tcBorders>
          </w:tcPr>
          <w:p w:rsidR="00E12DC7" w:rsidRPr="00DD5692" w:rsidRDefault="00E12DC7" w:rsidP="00D44DFB">
            <w:pPr>
              <w:spacing w:after="0" w:line="240" w:lineRule="auto"/>
              <w:rPr>
                <w:rFonts w:ascii="Times New Roman" w:eastAsia="Times New Roman" w:hAnsi="Times New Roman"/>
                <w:sz w:val="24"/>
                <w:szCs w:val="24"/>
                <w:lang w:eastAsia="uk-UA"/>
              </w:rPr>
            </w:pPr>
          </w:p>
        </w:tc>
      </w:tr>
      <w:tr w:rsidR="00E12DC7" w:rsidRPr="00DD5692" w:rsidTr="00D44DFB">
        <w:trPr>
          <w:trHeight w:val="425"/>
        </w:trPr>
        <w:tc>
          <w:tcPr>
            <w:tcW w:w="1943" w:type="dxa"/>
            <w:vMerge/>
            <w:tcBorders>
              <w:top w:val="single" w:sz="4" w:space="0" w:color="000000"/>
              <w:left w:val="single" w:sz="4" w:space="0" w:color="000000"/>
              <w:bottom w:val="single" w:sz="4" w:space="0" w:color="000000"/>
              <w:right w:val="single" w:sz="4" w:space="0" w:color="000000"/>
            </w:tcBorders>
            <w:vAlign w:val="center"/>
            <w:hideMark/>
          </w:tcPr>
          <w:p w:rsidR="00E12DC7" w:rsidRPr="00DD5692" w:rsidRDefault="00E12DC7" w:rsidP="00D44DFB">
            <w:pPr>
              <w:spacing w:after="0" w:line="240" w:lineRule="auto"/>
              <w:rPr>
                <w:rFonts w:ascii="Times New Roman" w:eastAsia="Times New Roman" w:hAnsi="Times New Roman"/>
                <w:sz w:val="24"/>
                <w:szCs w:val="24"/>
                <w:lang w:eastAsia="uk-UA"/>
              </w:rPr>
            </w:pPr>
          </w:p>
        </w:tc>
        <w:tc>
          <w:tcPr>
            <w:tcW w:w="839"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3"/>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січня </w:t>
            </w:r>
          </w:p>
        </w:tc>
        <w:tc>
          <w:tcPr>
            <w:tcW w:w="981"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4"/>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липня </w:t>
            </w:r>
          </w:p>
        </w:tc>
        <w:tc>
          <w:tcPr>
            <w:tcW w:w="982"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грудня </w:t>
            </w:r>
          </w:p>
        </w:tc>
        <w:tc>
          <w:tcPr>
            <w:tcW w:w="840"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3"/>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січня </w:t>
            </w:r>
          </w:p>
        </w:tc>
        <w:tc>
          <w:tcPr>
            <w:tcW w:w="981"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3"/>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липня </w:t>
            </w:r>
          </w:p>
        </w:tc>
        <w:tc>
          <w:tcPr>
            <w:tcW w:w="985"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3"/>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грудня </w:t>
            </w:r>
          </w:p>
        </w:tc>
        <w:tc>
          <w:tcPr>
            <w:tcW w:w="840"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січня </w:t>
            </w:r>
          </w:p>
        </w:tc>
        <w:tc>
          <w:tcPr>
            <w:tcW w:w="978"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липня </w:t>
            </w:r>
          </w:p>
        </w:tc>
        <w:tc>
          <w:tcPr>
            <w:tcW w:w="985" w:type="dxa"/>
            <w:tcBorders>
              <w:top w:val="single" w:sz="4" w:space="0" w:color="000000"/>
              <w:left w:val="single" w:sz="4" w:space="0" w:color="000000"/>
              <w:bottom w:val="single" w:sz="4" w:space="0" w:color="000000"/>
              <w:right w:val="single" w:sz="4" w:space="0" w:color="000000"/>
            </w:tcBorders>
            <w:hideMark/>
          </w:tcPr>
          <w:p w:rsidR="00E12DC7" w:rsidRPr="00DD5692" w:rsidRDefault="00E12DC7" w:rsidP="00D44DFB">
            <w:pPr>
              <w:spacing w:after="0" w:line="240" w:lineRule="auto"/>
              <w:ind w:left="4"/>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з грудня </w:t>
            </w:r>
          </w:p>
        </w:tc>
      </w:tr>
      <w:tr w:rsidR="00E12DC7" w:rsidRPr="00DD5692" w:rsidTr="00D44DFB">
        <w:trPr>
          <w:trHeight w:val="794"/>
        </w:trPr>
        <w:tc>
          <w:tcPr>
            <w:tcW w:w="1943"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ind w:left="82"/>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Прожитковий </w:t>
            </w:r>
          </w:p>
          <w:p w:rsidR="00E12DC7" w:rsidRPr="00DD5692" w:rsidRDefault="00E12DC7" w:rsidP="00D44DFB">
            <w:pPr>
              <w:spacing w:after="0" w:line="240" w:lineRule="auto"/>
              <w:ind w:left="5"/>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мінімум, грн:  на одну особу </w:t>
            </w:r>
          </w:p>
        </w:tc>
        <w:tc>
          <w:tcPr>
            <w:tcW w:w="839"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2393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2508 </w:t>
            </w:r>
          </w:p>
        </w:tc>
        <w:tc>
          <w:tcPr>
            <w:tcW w:w="982"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2589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2589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2713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2778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2778 </w:t>
            </w: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2911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2972 </w:t>
            </w:r>
          </w:p>
        </w:tc>
      </w:tr>
      <w:tr w:rsidR="00E12DC7" w:rsidRPr="00DD5692" w:rsidTr="00D44DFB">
        <w:trPr>
          <w:trHeight w:val="562"/>
        </w:trPr>
        <w:tc>
          <w:tcPr>
            <w:tcW w:w="1943"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для дітей віком до 6 років </w:t>
            </w:r>
          </w:p>
        </w:tc>
        <w:tc>
          <w:tcPr>
            <w:tcW w:w="839"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2100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2201 </w:t>
            </w:r>
          </w:p>
        </w:tc>
        <w:tc>
          <w:tcPr>
            <w:tcW w:w="982"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2272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2272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2381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2438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2438 </w:t>
            </w: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2555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2609 </w:t>
            </w:r>
          </w:p>
        </w:tc>
      </w:tr>
      <w:tr w:rsidR="00E12DC7" w:rsidRPr="00DD5692" w:rsidTr="00D44DFB">
        <w:trPr>
          <w:trHeight w:val="622"/>
        </w:trPr>
        <w:tc>
          <w:tcPr>
            <w:tcW w:w="1943"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для дітей віком від 6 до 18 років </w:t>
            </w:r>
          </w:p>
        </w:tc>
        <w:tc>
          <w:tcPr>
            <w:tcW w:w="839"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2618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2744 </w:t>
            </w:r>
          </w:p>
        </w:tc>
        <w:tc>
          <w:tcPr>
            <w:tcW w:w="982"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2833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2833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2969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3040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3040 </w:t>
            </w: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3186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3253 </w:t>
            </w:r>
          </w:p>
        </w:tc>
      </w:tr>
      <w:tr w:rsidR="00E12DC7" w:rsidRPr="00DD5692" w:rsidTr="00D44DFB">
        <w:trPr>
          <w:trHeight w:val="710"/>
        </w:trPr>
        <w:tc>
          <w:tcPr>
            <w:tcW w:w="1943"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для </w:t>
            </w:r>
          </w:p>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працездатних осіб </w:t>
            </w:r>
          </w:p>
        </w:tc>
        <w:tc>
          <w:tcPr>
            <w:tcW w:w="839"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2481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2600 </w:t>
            </w:r>
          </w:p>
        </w:tc>
        <w:tc>
          <w:tcPr>
            <w:tcW w:w="982"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2684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2684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2813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2880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2880 </w:t>
            </w: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3018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3082 </w:t>
            </w:r>
          </w:p>
        </w:tc>
      </w:tr>
      <w:tr w:rsidR="00E12DC7" w:rsidRPr="00DD5692" w:rsidTr="00D44DFB">
        <w:trPr>
          <w:trHeight w:val="850"/>
        </w:trPr>
        <w:tc>
          <w:tcPr>
            <w:tcW w:w="1943"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для осіб, які втратили працездатність </w:t>
            </w:r>
          </w:p>
        </w:tc>
        <w:tc>
          <w:tcPr>
            <w:tcW w:w="839"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1934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2027 </w:t>
            </w:r>
          </w:p>
        </w:tc>
        <w:tc>
          <w:tcPr>
            <w:tcW w:w="982"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2093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2093 </w:t>
            </w:r>
          </w:p>
        </w:tc>
        <w:tc>
          <w:tcPr>
            <w:tcW w:w="981"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2193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2246 </w:t>
            </w:r>
          </w:p>
        </w:tc>
        <w:tc>
          <w:tcPr>
            <w:tcW w:w="840"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2246 </w:t>
            </w:r>
          </w:p>
        </w:tc>
        <w:tc>
          <w:tcPr>
            <w:tcW w:w="978"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2354 </w:t>
            </w:r>
          </w:p>
        </w:tc>
        <w:tc>
          <w:tcPr>
            <w:tcW w:w="985" w:type="dxa"/>
            <w:tcBorders>
              <w:top w:val="single" w:sz="4" w:space="0" w:color="000000"/>
              <w:left w:val="nil"/>
              <w:bottom w:val="single" w:sz="4" w:space="0" w:color="000000"/>
              <w:right w:val="nil"/>
            </w:tcBorders>
            <w:hideMark/>
          </w:tcPr>
          <w:p w:rsidR="00E12DC7" w:rsidRPr="00DD5692" w:rsidRDefault="00E12DC7" w:rsidP="00D44DFB">
            <w:pPr>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2403 </w:t>
            </w:r>
          </w:p>
        </w:tc>
      </w:tr>
    </w:tbl>
    <w:p w:rsidR="00E12DC7" w:rsidRPr="00DD5692" w:rsidRDefault="00E12DC7" w:rsidP="00E12DC7">
      <w:pPr>
        <w:spacing w:after="0" w:line="240" w:lineRule="auto"/>
        <w:ind w:left="708"/>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w:t>
      </w:r>
    </w:p>
    <w:p w:rsidR="00E12DC7" w:rsidRPr="00DD5692" w:rsidRDefault="00E12DC7" w:rsidP="00E12DC7">
      <w:pPr>
        <w:spacing w:after="0" w:line="240" w:lineRule="auto"/>
        <w:ind w:left="708"/>
        <w:rPr>
          <w:rFonts w:ascii="Times New Roman" w:eastAsia="Times New Roman" w:hAnsi="Times New Roman"/>
          <w:sz w:val="24"/>
          <w:szCs w:val="24"/>
          <w:lang w:eastAsia="uk-UA"/>
        </w:rPr>
      </w:pPr>
    </w:p>
    <w:p w:rsidR="00E12DC7" w:rsidRPr="00DD5692" w:rsidRDefault="00E12DC7" w:rsidP="00E12DC7">
      <w:pPr>
        <w:spacing w:after="0" w:line="240" w:lineRule="auto"/>
        <w:ind w:left="708"/>
        <w:rPr>
          <w:rFonts w:ascii="Times New Roman" w:eastAsia="Times New Roman" w:hAnsi="Times New Roman"/>
          <w:sz w:val="24"/>
          <w:szCs w:val="24"/>
          <w:lang w:eastAsia="uk-UA"/>
        </w:rPr>
      </w:pPr>
    </w:p>
    <w:p w:rsidR="00E12DC7" w:rsidRPr="00DD5692" w:rsidRDefault="00E12DC7" w:rsidP="00E12DC7">
      <w:pPr>
        <w:spacing w:after="0" w:line="240" w:lineRule="auto"/>
        <w:ind w:left="708"/>
        <w:rPr>
          <w:rFonts w:ascii="Times New Roman" w:eastAsia="Times New Roman" w:hAnsi="Times New Roman"/>
          <w:sz w:val="24"/>
          <w:szCs w:val="24"/>
          <w:lang w:eastAsia="uk-UA"/>
        </w:rPr>
      </w:pPr>
    </w:p>
    <w:p w:rsidR="00E12DC7" w:rsidRPr="00DD5692" w:rsidRDefault="00E12DC7" w:rsidP="00E12DC7">
      <w:pPr>
        <w:spacing w:after="0" w:line="240" w:lineRule="auto"/>
        <w:ind w:left="708"/>
        <w:rPr>
          <w:rFonts w:ascii="Times New Roman" w:eastAsia="Times New Roman" w:hAnsi="Times New Roman"/>
          <w:sz w:val="24"/>
          <w:szCs w:val="24"/>
          <w:lang w:eastAsia="uk-UA"/>
        </w:rPr>
      </w:pPr>
    </w:p>
    <w:p w:rsidR="00E12DC7" w:rsidRPr="00DD5692" w:rsidRDefault="00E12DC7" w:rsidP="00E12DC7">
      <w:pPr>
        <w:spacing w:after="0" w:line="240" w:lineRule="auto"/>
        <w:ind w:firstLine="709"/>
        <w:jc w:val="both"/>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ІІІ. Загальні показники бюджету</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keepNext/>
        <w:numPr>
          <w:ilvl w:val="0"/>
          <w:numId w:val="6"/>
        </w:numPr>
        <w:shd w:val="clear" w:color="auto" w:fill="FFFFFF"/>
        <w:tabs>
          <w:tab w:val="num" w:pos="360"/>
        </w:tabs>
        <w:spacing w:after="0" w:line="240" w:lineRule="auto"/>
        <w:ind w:left="928" w:firstLine="0"/>
        <w:contextualSpacing/>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8"/>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Новороздільська територіальна громада має значний економічний, науковий, культурний, трудовий потенціал, багату історичну спадщину та великі перспективи у майбутньому</w:t>
      </w:r>
      <w:r w:rsidRPr="00DD5692">
        <w:rPr>
          <w:rFonts w:ascii="Times New Roman" w:eastAsia="Times New Roman" w:hAnsi="Times New Roman"/>
          <w:noProof/>
          <w:sz w:val="24"/>
          <w:szCs w:val="24"/>
          <w:lang w:eastAsia="ru-RU"/>
        </w:rPr>
        <w:t>. Г</w:t>
      </w:r>
      <w:r w:rsidRPr="00DD5692">
        <w:rPr>
          <w:rFonts w:ascii="Times New Roman" w:eastAsia="Times New Roman" w:hAnsi="Times New Roman"/>
          <w:sz w:val="24"/>
          <w:szCs w:val="24"/>
          <w:lang w:eastAsia="uk-UA"/>
        </w:rPr>
        <w:t>ромада за спеціалізацією є промисловою. Найбільшу частку в обсязі реалізації займає переробна промисловість 94,2%  від загального обсягу реалізованої продукції (виробництво машинобудівної продукції : напіввагони, хопер-зерновози, хопер-цементовози, хімічне, гірничо-рудне, насосне обладнання, ємкості та резервуари для АЗС та транспортування нафто продуктів, автовишки АГП,  кабельна продукція для автомобілів, цегла та інші), добувна промисловість і розроблення кар’єрів  - 0,4%, водопостачання та водовідведення 4,4%. В основне коло звітності входить 6 промислових підприємств громади, 1 сільськогосподарське підприємство, 6 середніх і 177 малих підприємств та 665 суб’єктів підприємницької діяльності – фізичних осіб.</w:t>
      </w:r>
    </w:p>
    <w:p w:rsidR="00E12DC7" w:rsidRPr="00DD5692" w:rsidRDefault="00E12DC7" w:rsidP="00E12DC7">
      <w:pPr>
        <w:spacing w:after="0" w:line="240" w:lineRule="auto"/>
        <w:ind w:firstLine="708"/>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У цілому прогноз фінансового ресурсу міського бюджету на 2022-2024 роки та загальні граничні показники видатків міського бюджету становлять (Додаток 1 до прогнозу міського бюджету):</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на 2022 рік – 246 732 400,00 грн. (ріст до затвердженого бюджету з урахуванням змін станом на 01.07.2021 року на 9 147 100,00 грн. (3,9 відсотків) та до затвердженого бюджету станом на 01.01.2021 року  22 889 800,00 грн. (10,2 відсотка) ;</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на 2023 рік – 265 503 800 грн. (ріст 18 771 400,00 грн. (7,6 відсотків));</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на 2024 рік – 285 262 805 грн. (ріст 19 759 050,00 грн. (7,4 відсотків)).</w:t>
      </w:r>
    </w:p>
    <w:p w:rsidR="00E12DC7" w:rsidRPr="00DD5692" w:rsidRDefault="00E12DC7" w:rsidP="00E12DC7">
      <w:pPr>
        <w:spacing w:after="0" w:line="240" w:lineRule="auto"/>
        <w:ind w:left="360"/>
        <w:jc w:val="both"/>
        <w:rPr>
          <w:rFonts w:ascii="Times New Roman" w:eastAsia="Times New Roman" w:hAnsi="Times New Roman"/>
          <w:sz w:val="24"/>
          <w:szCs w:val="24"/>
          <w:lang w:eastAsia="uk-UA"/>
        </w:rPr>
      </w:pPr>
    </w:p>
    <w:p w:rsidR="00E12DC7" w:rsidRPr="00DD5692" w:rsidRDefault="00E12DC7" w:rsidP="00E12DC7">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ІV. Показники доходів бюджету</w:t>
      </w:r>
    </w:p>
    <w:p w:rsidR="00E12DC7" w:rsidRPr="00DD5692" w:rsidRDefault="00E12DC7" w:rsidP="00E12DC7">
      <w:pPr>
        <w:autoSpaceDE w:val="0"/>
        <w:autoSpaceDN w:val="0"/>
        <w:adjustRightInd w:val="0"/>
        <w:spacing w:after="0" w:line="240" w:lineRule="auto"/>
        <w:rPr>
          <w:rFonts w:ascii="Times New Roman" w:eastAsia="Times New Roman" w:hAnsi="Times New Roman"/>
          <w:sz w:val="24"/>
          <w:szCs w:val="24"/>
          <w:lang w:eastAsia="uk-UA"/>
        </w:rPr>
      </w:pP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Загальний обсяг прогнозних показників доходної частини бюджету міської</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територіальної громади:</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на 2022 рік складає 246 732 400,00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на 2023 рік складає 265 503 700,00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на 2024 рік складає 285 292 850,00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Трансферти з державного бюджету на 2022 рік визначені в обсязі</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115 735 400,00 грн, на 2023 рік прогнозується у сумі 129 438 400,00 грн, на</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2024 рік – 142 465 100,00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Трансферти з обласного бюджету на 2022 рік визначені в обсязі</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1 000 000,00 грн, на 2023 рік прогнозується у сумі 1 053 000,00 грн, на 2024 рік</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1 105 650,00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Обсяг доходів загального фонду без урахування трансфертів на:</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2022 рік складає 124 401 800,00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2023 рік складає 130 995 100,00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2024 рік складає 137 544 800,00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Найбільшу питому вагу у власних доходах загального фонду займають</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податок та збір на доходи фізичних осіб, податок на майно та єдиний податок.</w:t>
      </w:r>
    </w:p>
    <w:p w:rsidR="00E12DC7" w:rsidRPr="00DD5692" w:rsidRDefault="00E12DC7" w:rsidP="00E12DC7">
      <w:pPr>
        <w:autoSpaceDE w:val="0"/>
        <w:autoSpaceDN w:val="0"/>
        <w:adjustRightInd w:val="0"/>
        <w:spacing w:after="0" w:line="240" w:lineRule="auto"/>
        <w:rPr>
          <w:rFonts w:ascii="Times New Roman" w:eastAsia="Times New Roman" w:hAnsi="Times New Roman"/>
          <w:sz w:val="24"/>
          <w:szCs w:val="24"/>
          <w:lang w:eastAsia="uk-UA"/>
        </w:rPr>
      </w:pPr>
    </w:p>
    <w:p w:rsidR="00E12DC7" w:rsidRPr="00DD5692" w:rsidRDefault="00E12DC7" w:rsidP="00E12DC7">
      <w:pPr>
        <w:autoSpaceDE w:val="0"/>
        <w:autoSpaceDN w:val="0"/>
        <w:adjustRightInd w:val="0"/>
        <w:spacing w:after="0" w:line="240" w:lineRule="auto"/>
        <w:jc w:val="center"/>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Доходи загального фонду (без урахування трансфертів)</w:t>
      </w:r>
    </w:p>
    <w:p w:rsidR="00E12DC7" w:rsidRPr="00DD5692" w:rsidRDefault="00E12DC7" w:rsidP="00E12DC7">
      <w:pPr>
        <w:autoSpaceDE w:val="0"/>
        <w:autoSpaceDN w:val="0"/>
        <w:adjustRightInd w:val="0"/>
        <w:spacing w:after="0" w:line="240" w:lineRule="auto"/>
        <w:jc w:val="right"/>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грн.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66"/>
        <w:gridCol w:w="2174"/>
        <w:gridCol w:w="2340"/>
      </w:tblGrid>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Роки</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2022 рік</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2023 рік</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2024 рік</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Загальний фонд, у т.ч.</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124 401 800,00</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130 995 100,00</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137 544 800,00</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Податок та збір на доходи</w:t>
            </w:r>
          </w:p>
          <w:p w:rsidR="00E12DC7" w:rsidRPr="00DD5692" w:rsidRDefault="00E12DC7" w:rsidP="00D44DFB">
            <w:pPr>
              <w:autoSpaceDE w:val="0"/>
              <w:autoSpaceDN w:val="0"/>
              <w:adjustRightInd w:val="0"/>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фізичних осіб</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88 295 000,00</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93 219 000,00</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97 893 400,00</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Питома вага, %</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71,0</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71,2</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71,2</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Податок на майно</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10 176 200,00</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10 712 900,00</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11 248 600,00</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Питома вага, %</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8,2</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8,2</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8,2</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Єдиний податок</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19 987 800,00</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21 047 100,00</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22 099 400,00</w:t>
            </w:r>
          </w:p>
        </w:tc>
      </w:tr>
      <w:tr w:rsidR="00E12DC7" w:rsidRPr="00DD5692" w:rsidTr="00D44DFB">
        <w:tc>
          <w:tcPr>
            <w:tcW w:w="3528"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Питома вага, %</w:t>
            </w:r>
          </w:p>
        </w:tc>
        <w:tc>
          <w:tcPr>
            <w:tcW w:w="1966"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16,1</w:t>
            </w:r>
          </w:p>
        </w:tc>
        <w:tc>
          <w:tcPr>
            <w:tcW w:w="2174"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16,1</w:t>
            </w:r>
          </w:p>
        </w:tc>
        <w:tc>
          <w:tcPr>
            <w:tcW w:w="2340" w:type="dxa"/>
            <w:tcBorders>
              <w:top w:val="single" w:sz="4" w:space="0" w:color="auto"/>
              <w:left w:val="single" w:sz="4" w:space="0" w:color="auto"/>
              <w:bottom w:val="single" w:sz="4" w:space="0" w:color="auto"/>
              <w:right w:val="single" w:sz="4" w:space="0" w:color="auto"/>
            </w:tcBorders>
            <w:hideMark/>
          </w:tcPr>
          <w:p w:rsidR="00E12DC7" w:rsidRPr="00DD5692" w:rsidRDefault="00E12DC7" w:rsidP="00D44DFB">
            <w:pPr>
              <w:autoSpaceDE w:val="0"/>
              <w:autoSpaceDN w:val="0"/>
              <w:adjustRightInd w:val="0"/>
              <w:spacing w:after="0" w:line="240" w:lineRule="auto"/>
              <w:jc w:val="center"/>
              <w:rPr>
                <w:rFonts w:ascii="Times New Roman" w:eastAsia="Times New Roman" w:hAnsi="Times New Roman"/>
                <w:i/>
                <w:sz w:val="24"/>
                <w:szCs w:val="24"/>
                <w:lang w:eastAsia="uk-UA"/>
              </w:rPr>
            </w:pPr>
            <w:r w:rsidRPr="00DD5692">
              <w:rPr>
                <w:rFonts w:ascii="Times New Roman" w:eastAsia="Times New Roman" w:hAnsi="Times New Roman"/>
                <w:i/>
                <w:sz w:val="24"/>
                <w:szCs w:val="24"/>
                <w:lang w:eastAsia="uk-UA"/>
              </w:rPr>
              <w:t>16,1</w:t>
            </w:r>
          </w:p>
        </w:tc>
      </w:tr>
    </w:tbl>
    <w:p w:rsidR="00E12DC7" w:rsidRPr="00DD5692" w:rsidRDefault="00E12DC7" w:rsidP="00E12DC7">
      <w:pPr>
        <w:autoSpaceDE w:val="0"/>
        <w:autoSpaceDN w:val="0"/>
        <w:adjustRightInd w:val="0"/>
        <w:spacing w:after="0" w:line="240" w:lineRule="auto"/>
        <w:rPr>
          <w:rFonts w:ascii="Times New Roman" w:eastAsia="Times New Roman" w:hAnsi="Times New Roman"/>
          <w:i/>
          <w:sz w:val="24"/>
          <w:szCs w:val="24"/>
          <w:lang w:eastAsia="uk-UA"/>
        </w:rPr>
      </w:pP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lastRenderedPageBreak/>
        <w:tab/>
        <w:t>Відповідно до норм Податкового кодексу України основним показником для розрахунку прогнозних надходжень податку та збору на доходи фізичних осіб є фонд оплати праці найманих працівників та грошового забезпечення  військовослужбовців.</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Розрахунок прогнозу надходжень податку на доходи фізичних осіб на 2022–2024 роки здійснено з урахуванням очікуваного обсягу фонду оплати праці, рівня середньої заробітної плати, збільшення мінімальної заробітної плати, а також наявної бази та ставок оподаткування доходів фізичних осіб і змін до податкового законодавства.</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Основні чинники, які вплинуть на надходження податку на доходи</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фізичних осіб:</w:t>
      </w:r>
    </w:p>
    <w:p w:rsidR="00E12DC7" w:rsidRPr="00DD5692" w:rsidRDefault="00E12DC7" w:rsidP="00E12DC7">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збільшення мінімальної заробітної плати (з 1 січня 2022 року – 6 500,0 грн, з 1 жовтня 2022 року – 6 700,0 грн, з 1 січня 2023 року – 7 176 грн, з 1 січня 2024 року – 7 665,0 грн);</w:t>
      </w:r>
    </w:p>
    <w:p w:rsidR="00E12DC7" w:rsidRPr="00DD5692" w:rsidRDefault="00E12DC7" w:rsidP="00E12DC7">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зниження податкового навантаження на громадян за рахунок надання податкової соціальної пільги на рівні 50%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E12DC7" w:rsidRPr="00DD5692" w:rsidRDefault="00E12DC7" w:rsidP="00E12DC7">
      <w:pPr>
        <w:numPr>
          <w:ilvl w:val="0"/>
          <w:numId w:val="17"/>
        </w:num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легалізація виплати заробітної плати та інше.</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Прогнозні показники спеціального фонду міського бюджету (без урахування міжбюджетних трансфертів) складають на:</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2022 рік у сумі 5 595 200,00,00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2023 рік у сумі 4 017 200,00 грн;</w:t>
      </w:r>
    </w:p>
    <w:p w:rsidR="00E12DC7" w:rsidRPr="00DD5692" w:rsidRDefault="00E12DC7" w:rsidP="00E12DC7">
      <w:pPr>
        <w:autoSpaceDE w:val="0"/>
        <w:autoSpaceDN w:val="0"/>
        <w:adjustRightInd w:val="0"/>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2024 рік у сумі 4 177 300,00 грн.</w:t>
      </w:r>
    </w:p>
    <w:p w:rsidR="00E12DC7" w:rsidRPr="00DD5692" w:rsidRDefault="00E12DC7" w:rsidP="00E12DC7">
      <w:pPr>
        <w:spacing w:after="0" w:line="240" w:lineRule="auto"/>
        <w:rPr>
          <w:rFonts w:ascii="Times New Roman" w:eastAsia="Times New Roman" w:hAnsi="Times New Roman"/>
          <w:sz w:val="24"/>
          <w:szCs w:val="24"/>
          <w:lang w:eastAsia="uk-UA"/>
        </w:rPr>
      </w:pPr>
    </w:p>
    <w:p w:rsidR="00E12DC7" w:rsidRPr="00DD5692" w:rsidRDefault="00E12DC7" w:rsidP="00E12DC7">
      <w:pPr>
        <w:spacing w:after="0" w:line="240" w:lineRule="auto"/>
        <w:ind w:firstLine="567"/>
        <w:jc w:val="both"/>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У.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8"/>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До показників фінансування міського бюджету відносяться кошти передані із загального фонду міського бюджету до бюджету розвитку спеціального фонду, при цьому:</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на 2022 рік – 5 115 400,00 грн. (ріст до затвердженого початкового бюджету 2021 року на 1 695 400,00 грн. (на 49,5 відсотки));</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на 2023 рік – 6 988 800,00 грн. (ріст 1 873 400,00  грн. (на 36,6 відсотків);</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на 2024 рік – 10 284 700,00 грн. (ріст 3 295 900,00 грн. ( на 47,1 відсотків).</w:t>
      </w:r>
    </w:p>
    <w:p w:rsidR="00E12DC7" w:rsidRPr="00DD5692" w:rsidRDefault="00E12DC7" w:rsidP="00E12DC7">
      <w:pPr>
        <w:spacing w:after="0" w:line="240" w:lineRule="auto"/>
        <w:jc w:val="both"/>
        <w:rPr>
          <w:rFonts w:ascii="Times New Roman" w:eastAsia="Times New Roman" w:hAnsi="Times New Roman"/>
          <w:sz w:val="24"/>
          <w:szCs w:val="24"/>
        </w:rPr>
      </w:pPr>
      <w:r w:rsidRPr="00DD5692">
        <w:rPr>
          <w:rFonts w:ascii="Times New Roman" w:eastAsia="Times New Roman" w:hAnsi="Times New Roman"/>
          <w:sz w:val="24"/>
          <w:szCs w:val="24"/>
        </w:rPr>
        <w:t>Інформація щодо показників фінансування бюджету наведена у додатку  3 до Прогнозу.</w:t>
      </w:r>
    </w:p>
    <w:p w:rsidR="00E12DC7" w:rsidRPr="00DD5692" w:rsidRDefault="00E12DC7" w:rsidP="00E12DC7">
      <w:pPr>
        <w:spacing w:after="0" w:line="240" w:lineRule="auto"/>
        <w:jc w:val="both"/>
        <w:rPr>
          <w:rFonts w:ascii="Times New Roman" w:eastAsia="Times New Roman" w:hAnsi="Times New Roman"/>
          <w:b/>
          <w:sz w:val="24"/>
          <w:szCs w:val="24"/>
          <w:lang w:eastAsia="uk-UA"/>
        </w:rPr>
      </w:pPr>
    </w:p>
    <w:p w:rsidR="00E12DC7" w:rsidRPr="00DD5692" w:rsidRDefault="00E12DC7" w:rsidP="00E12DC7">
      <w:pPr>
        <w:spacing w:after="0" w:line="240" w:lineRule="auto"/>
        <w:ind w:left="900"/>
        <w:jc w:val="both"/>
        <w:rPr>
          <w:rFonts w:ascii="Times New Roman" w:eastAsia="Times New Roman" w:hAnsi="Times New Roman"/>
          <w:b/>
          <w:sz w:val="24"/>
          <w:szCs w:val="24"/>
          <w:lang w:eastAsia="uk-UA"/>
        </w:rPr>
      </w:pPr>
      <w:proofErr w:type="gramStart"/>
      <w:r w:rsidRPr="00DD5692">
        <w:rPr>
          <w:rFonts w:ascii="Times New Roman" w:eastAsia="Times New Roman" w:hAnsi="Times New Roman"/>
          <w:b/>
          <w:sz w:val="24"/>
          <w:szCs w:val="24"/>
          <w:lang w:val="en-US" w:eastAsia="uk-UA"/>
        </w:rPr>
        <w:t>V</w:t>
      </w:r>
      <w:r w:rsidRPr="00DD5692">
        <w:rPr>
          <w:rFonts w:ascii="Times New Roman" w:eastAsia="Times New Roman" w:hAnsi="Times New Roman"/>
          <w:b/>
          <w:sz w:val="24"/>
          <w:szCs w:val="24"/>
          <w:lang w:eastAsia="uk-UA"/>
        </w:rPr>
        <w:t>І.</w:t>
      </w:r>
      <w:proofErr w:type="gramEnd"/>
      <w:r w:rsidRPr="00DD5692">
        <w:rPr>
          <w:rFonts w:ascii="Times New Roman" w:eastAsia="Times New Roman" w:hAnsi="Times New Roman"/>
          <w:b/>
          <w:sz w:val="24"/>
          <w:szCs w:val="24"/>
          <w:lang w:eastAsia="uk-UA"/>
        </w:rPr>
        <w:t xml:space="preserve"> Показники видатків бюджету та надання кредитів з бюджету</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keepNext/>
        <w:widowControl w:val="0"/>
        <w:numPr>
          <w:ilvl w:val="0"/>
          <w:numId w:val="6"/>
        </w:numPr>
        <w:tabs>
          <w:tab w:val="num" w:pos="360"/>
        </w:tabs>
        <w:autoSpaceDE w:val="0"/>
        <w:autoSpaceDN w:val="0"/>
        <w:spacing w:after="0" w:line="240" w:lineRule="auto"/>
        <w:ind w:left="0" w:firstLine="708"/>
        <w:jc w:val="both"/>
        <w:rPr>
          <w:rFonts w:ascii="Times New Roman" w:eastAsia="Times New Roman" w:hAnsi="Times New Roman"/>
          <w:sz w:val="24"/>
          <w:szCs w:val="24"/>
        </w:rPr>
      </w:pPr>
      <w:r w:rsidRPr="00DD5692">
        <w:rPr>
          <w:rFonts w:ascii="Times New Roman" w:eastAsia="Times New Roman" w:hAnsi="Times New Roman"/>
          <w:sz w:val="24"/>
          <w:szCs w:val="24"/>
        </w:rPr>
        <w:t>У середньостроковому періоді бюджетна система України функціонуватиме на засадах Податкового і Бюджетного кодексів в умовах реформи міжбюджетних відносин, побудованих на принципах децентралізації фінансів та зміцнення фінансової основи місцевого самоврядування, підвищення відповідальності учасників бюджетного процесу. Тому, ключовими завданнями бюджетної політики на рівні громади залишатиметься забезпечення стабільності та збалансованості міського бюджету. Фінансування бюджетних видатків на період до 2024 року здійснюватиметься в рамках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пріоритетності та оцінки ступеня досягнення очікуваних результатів.</w:t>
      </w:r>
    </w:p>
    <w:p w:rsidR="00E12DC7" w:rsidRPr="00DD5692" w:rsidRDefault="00E12DC7" w:rsidP="00E12DC7">
      <w:pPr>
        <w:spacing w:after="0" w:line="240" w:lineRule="auto"/>
        <w:ind w:left="708"/>
        <w:rPr>
          <w:rFonts w:ascii="Times New Roman" w:eastAsia="Times New Roman" w:hAnsi="Times New Roman"/>
          <w:sz w:val="24"/>
          <w:szCs w:val="24"/>
          <w:lang w:eastAsia="uk-UA"/>
        </w:rPr>
      </w:pP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становлять: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на 2022 рік у сумі 246 732 400,00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236 021 800,00 грн, спеціального фонду – 10 710 600,00 грн;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265 503 800,00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254 497 700,00 грн, спеціального фонду – 11 006 100,00 грн;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 на 2024 рік у сумі 285 292 850,00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270 830 850,00грн, спеціального фонду –  14 462 000,00грн.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lastRenderedPageBreak/>
        <w:t xml:space="preserve">Інформація щодо показників видаткової частини міського бюджету на середньостроковий період в розрізі головних розпорядників коштів наведена у додатку  6 до Прогнозу. </w:t>
      </w:r>
    </w:p>
    <w:p w:rsidR="00E12DC7" w:rsidRPr="00DD5692" w:rsidRDefault="00E12DC7" w:rsidP="00E12DC7">
      <w:pPr>
        <w:spacing w:after="0" w:line="240" w:lineRule="auto"/>
        <w:ind w:left="70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w:t>
      </w:r>
    </w:p>
    <w:p w:rsidR="00E12DC7" w:rsidRPr="00DD5692" w:rsidRDefault="00E12DC7" w:rsidP="00E12DC7">
      <w:pPr>
        <w:spacing w:after="0" w:line="240" w:lineRule="auto"/>
        <w:ind w:left="146" w:firstLine="566"/>
        <w:jc w:val="both"/>
        <w:rPr>
          <w:rFonts w:ascii="Times New Roman" w:eastAsia="Times New Roman" w:hAnsi="Times New Roman"/>
          <w:b/>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 xml:space="preserve">Виконавчого комітету Новороздільської міської ради становлять:  </w:t>
      </w:r>
    </w:p>
    <w:p w:rsidR="00E12DC7" w:rsidRPr="00DD5692" w:rsidRDefault="00E12DC7" w:rsidP="00E12DC7">
      <w:pPr>
        <w:spacing w:after="0" w:line="240" w:lineRule="auto"/>
        <w:ind w:left="71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2022 рік у сумі </w:t>
      </w:r>
      <w:r w:rsidRPr="00DD5692">
        <w:rPr>
          <w:rFonts w:ascii="Times New Roman" w:eastAsia="Times New Roman" w:hAnsi="Times New Roman"/>
          <w:b/>
          <w:sz w:val="24"/>
          <w:szCs w:val="24"/>
        </w:rPr>
        <w:t>17 538 200,00 грн</w:t>
      </w:r>
      <w:r w:rsidRPr="00DD5692">
        <w:rPr>
          <w:rFonts w:ascii="Times New Roman" w:eastAsia="Times New Roman" w:hAnsi="Times New Roman"/>
          <w:sz w:val="24"/>
          <w:szCs w:val="24"/>
        </w:rPr>
        <w:t xml:space="preserve">,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16 821 200,00 грн, спеціального фонду – 717 000,00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2023 рік у сумі 17 067 500,00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16 887 500,00 грн, спеціального фонду – 180 000,00 грн;  </w:t>
      </w:r>
    </w:p>
    <w:p w:rsidR="00E12DC7" w:rsidRPr="00DD5692" w:rsidRDefault="00E12DC7" w:rsidP="00E12DC7">
      <w:pPr>
        <w:spacing w:after="0" w:line="240" w:lineRule="auto"/>
        <w:ind w:left="71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2024 рік у сумі  17 453 100,00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16 953 100,00 грн, спеціального фонду – 500 000,00 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Основними цілями державної політики на місцевому рівні Виконавчого комітету Новороздільської міської ради є забезпечення виконання Конституції, законів України, нормативних актів Кабінету Міністрів України, інших нормативно-правових актів; виконання регіональних і місцевих програм соціально-економічного розвитку; виконання покладених завдань; сприяння впровадженню проектних рішень, організація заходів, спрямованих на покращення інвестиційного та інноваційного клімату громади; взаємодія з іншими органами місцевого самоврядування; забезпечення взаємодії з громадськими організаціями; задоволення потреби населення громади в інформації; поліпшення становища дітей, їх соціального захисту, сприяння фізичному, духовному розвитку дітей, запобігання дитячій бездоглядності та профілактика правопорушень серед дітей; реалізація наданих державою, а також делегованих повноважень; забезпечення напрямів регуляторної політики громади та адміністративних послуг; формування інвестиційно привабливого іміджу громади, </w:t>
      </w:r>
    </w:p>
    <w:p w:rsidR="00E12DC7" w:rsidRPr="00DD5692" w:rsidRDefault="00E12DC7" w:rsidP="00E12DC7">
      <w:pPr>
        <w:spacing w:after="0" w:line="240" w:lineRule="auto"/>
        <w:ind w:left="70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Відділу освіти Новороздільської міської ради</w:t>
      </w:r>
      <w:r w:rsidRPr="00DD5692">
        <w:rPr>
          <w:rFonts w:ascii="Times New Roman" w:eastAsia="Times New Roman" w:hAnsi="Times New Roman"/>
          <w:sz w:val="24"/>
          <w:szCs w:val="24"/>
        </w:rPr>
        <w:t xml:space="preserve"> становлять:</w:t>
      </w:r>
    </w:p>
    <w:p w:rsidR="00E12DC7" w:rsidRPr="00DD5692" w:rsidRDefault="00E12DC7" w:rsidP="00E12DC7">
      <w:pPr>
        <w:spacing w:after="0" w:line="240" w:lineRule="auto"/>
        <w:ind w:left="71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2022 рік у сумі </w:t>
      </w:r>
      <w:r w:rsidRPr="00DD5692">
        <w:rPr>
          <w:rFonts w:ascii="Times New Roman" w:eastAsia="Times New Roman" w:hAnsi="Times New Roman"/>
          <w:b/>
          <w:sz w:val="24"/>
          <w:szCs w:val="24"/>
        </w:rPr>
        <w:t>166 924 900,00</w:t>
      </w:r>
      <w:r w:rsidRPr="00DD5692">
        <w:rPr>
          <w:rFonts w:ascii="Times New Roman" w:eastAsia="Times New Roman" w:hAnsi="Times New Roman"/>
          <w:sz w:val="24"/>
          <w:szCs w:val="24"/>
        </w:rPr>
        <w:t xml:space="preserve">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163 589 800,00 грн, спеціального фонду – 3 335 100,00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181 574 100,00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178 032 500,00 грн, спеціального фонду 3 541 600,00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2024 рік у сумі  195 118 650,00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190 814 550,00 грн, спеціального фонду – 4 304 100,00 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Основними цілями державної політики на місцевому рівні відділу освіти є реалізація права дітей на здобуття загальної середньої освіти (забезпечення рівних можливостей) відповідно до освітніх потреб особистості та її індивідуальних здібностей та можливостей; забезпечення сталого розвитку дошкільної освіти та виховання дітей; забезпечення сталого розвитку потреб дівчат і хлопців у сфері позашкільної освіти; організація відпочинку і дозвілля дітей. </w:t>
      </w:r>
    </w:p>
    <w:p w:rsidR="00E12DC7" w:rsidRPr="00DD5692" w:rsidRDefault="00E12DC7" w:rsidP="00E12DC7">
      <w:pPr>
        <w:spacing w:after="0" w:line="240" w:lineRule="auto"/>
        <w:ind w:left="70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w:t>
      </w:r>
    </w:p>
    <w:p w:rsidR="00E12DC7" w:rsidRPr="00DD5692" w:rsidRDefault="00E12DC7" w:rsidP="00E12DC7">
      <w:pPr>
        <w:spacing w:after="0" w:line="240" w:lineRule="auto"/>
        <w:ind w:left="127"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 xml:space="preserve">Управління соціального захисту населення Новороздільської міської ради </w:t>
      </w:r>
      <w:r w:rsidRPr="00DD5692">
        <w:rPr>
          <w:rFonts w:ascii="Times New Roman" w:eastAsia="Times New Roman" w:hAnsi="Times New Roman"/>
          <w:sz w:val="24"/>
          <w:szCs w:val="24"/>
        </w:rPr>
        <w:t xml:space="preserve">становлять:  </w:t>
      </w:r>
    </w:p>
    <w:p w:rsidR="00E12DC7" w:rsidRPr="00DD5692" w:rsidRDefault="00E12DC7" w:rsidP="00E12DC7">
      <w:pPr>
        <w:spacing w:after="0" w:line="240" w:lineRule="auto"/>
        <w:ind w:left="71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2022 рік у сумі </w:t>
      </w:r>
      <w:r w:rsidRPr="00DD5692">
        <w:rPr>
          <w:rFonts w:ascii="Times New Roman" w:eastAsia="Times New Roman" w:hAnsi="Times New Roman"/>
          <w:b/>
          <w:sz w:val="24"/>
          <w:szCs w:val="24"/>
        </w:rPr>
        <w:t>11 778 300,00</w:t>
      </w:r>
      <w:r w:rsidRPr="00DD5692">
        <w:rPr>
          <w:rFonts w:ascii="Times New Roman" w:eastAsia="Times New Roman" w:hAnsi="Times New Roman"/>
          <w:sz w:val="24"/>
          <w:szCs w:val="24"/>
        </w:rPr>
        <w:t xml:space="preserve">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11 425 700,00 грн, спеціального фонду – 352 600,00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12 295 500,00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12 136 000,00 грн, спеціального фонду – 157 500,00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2024 рік у сумі 12 515 700,00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12 515 700,00 грн, спеціального фонду – 361 400,00 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послуг вразливим верствам населення, зокрема особам похилого віку, з інвалідністю, ветеранам війни та учасникам антитерористичної операції, громадянам які постраждали внаслідок Чорнобильської катастрофи, сім’ям та особам, які перебувають у складних </w:t>
      </w:r>
      <w:r w:rsidRPr="00DD5692">
        <w:rPr>
          <w:rFonts w:ascii="Times New Roman" w:eastAsia="Times New Roman" w:hAnsi="Times New Roman"/>
          <w:sz w:val="24"/>
          <w:szCs w:val="24"/>
        </w:rPr>
        <w:lastRenderedPageBreak/>
        <w:t xml:space="preserve">життєвих обставинах, малозабезпеченим внутрішньо переміщеним особам, іншим категоріям осіб, які згідно із законодавством України мають право на пільги, сім’ям та дітям; сприяння запобіганню та протидії домашнього насильства; створення належних умов для інтеграції та повноцінної участі в житті суспільства дітей з інвалідністю; забезпечення рівних прав і можливостей жінок і чоловіків; посилення рівня соціального захисту населення громади.  </w:t>
      </w:r>
    </w:p>
    <w:p w:rsidR="00E12DC7" w:rsidRPr="00DD5692" w:rsidRDefault="00E12DC7" w:rsidP="00E12DC7">
      <w:pPr>
        <w:spacing w:after="0" w:line="240" w:lineRule="auto"/>
        <w:ind w:left="70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w:t>
      </w:r>
    </w:p>
    <w:p w:rsidR="00E12DC7" w:rsidRPr="00DD5692" w:rsidRDefault="00E12DC7" w:rsidP="00E12DC7">
      <w:pPr>
        <w:spacing w:after="0" w:line="240" w:lineRule="auto"/>
        <w:ind w:left="127"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Управління культури, спорту та гуманітарної політики Новороздільської міської ради</w:t>
      </w:r>
      <w:r w:rsidRPr="00DD5692">
        <w:rPr>
          <w:rFonts w:ascii="Times New Roman" w:eastAsia="Times New Roman" w:hAnsi="Times New Roman"/>
          <w:sz w:val="24"/>
          <w:szCs w:val="24"/>
        </w:rPr>
        <w:t xml:space="preserve"> становлять:  </w:t>
      </w:r>
    </w:p>
    <w:p w:rsidR="00E12DC7" w:rsidRPr="00DD5692" w:rsidRDefault="00E12DC7" w:rsidP="00E12DC7">
      <w:pPr>
        <w:spacing w:after="0" w:line="240" w:lineRule="auto"/>
        <w:ind w:left="10"/>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2022 рік у сумі </w:t>
      </w:r>
      <w:r w:rsidRPr="00DD5692">
        <w:rPr>
          <w:rFonts w:ascii="Times New Roman" w:eastAsia="Times New Roman" w:hAnsi="Times New Roman"/>
          <w:b/>
          <w:sz w:val="24"/>
          <w:szCs w:val="24"/>
        </w:rPr>
        <w:t>28 015 700,00 грн</w:t>
      </w:r>
      <w:r w:rsidRPr="00DD5692">
        <w:rPr>
          <w:rFonts w:ascii="Times New Roman" w:eastAsia="Times New Roman" w:hAnsi="Times New Roman"/>
          <w:sz w:val="24"/>
          <w:szCs w:val="24"/>
        </w:rPr>
        <w:t xml:space="preserve">,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27 066 000,00 грн, спеціального фонду – 949 700 ,00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2023 рік у сумі 29 840 800,00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28 861 100,00 грн, спеціального фонду – 979 700,00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2024 рік у сумі 32 118 500,00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30 518 800,00 грн, спеціального фонду – 1 599 700,00 грн.  </w:t>
      </w:r>
    </w:p>
    <w:p w:rsidR="00E12DC7" w:rsidRPr="00DD5692" w:rsidRDefault="00E12DC7" w:rsidP="00E12DC7">
      <w:pPr>
        <w:keepNext/>
        <w:widowControl w:val="0"/>
        <w:numPr>
          <w:ilvl w:val="0"/>
          <w:numId w:val="6"/>
        </w:numPr>
        <w:tabs>
          <w:tab w:val="num" w:pos="360"/>
        </w:tabs>
        <w:autoSpaceDE w:val="0"/>
        <w:autoSpaceDN w:val="0"/>
        <w:spacing w:after="0" w:line="240" w:lineRule="auto"/>
        <w:ind w:left="0" w:firstLine="708"/>
        <w:jc w:val="both"/>
        <w:rPr>
          <w:rFonts w:ascii="Times New Roman" w:eastAsia="Times New Roman" w:hAnsi="Times New Roman"/>
          <w:sz w:val="24"/>
          <w:szCs w:val="24"/>
        </w:rPr>
      </w:pPr>
      <w:r w:rsidRPr="00DD5692">
        <w:rPr>
          <w:rFonts w:ascii="Times New Roman" w:eastAsia="Times New Roman" w:hAnsi="Times New Roman"/>
          <w:sz w:val="24"/>
          <w:szCs w:val="24"/>
        </w:rPr>
        <w:t>Основними цілями державної політики на місцевому рівні Управління культури, спорту та гуманітарної політики є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захист і збереження культурної спадщини, гарантування прав громадян у сфері культури, задоволення культурних потреб; 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формування здорового способу життя, досягнення фізичної та духовної досконалості людини, створення умов для гармонійного виховання, фізичного розвитку, набуття навичок здорового способу життя, формування патріотичних почуттів у громадян; проведення фізично-оздоровчих та спортивних заходів серед населення, організація оздоровлення дітей, які потребують особливої соціальної  уваги та підтримки, забезпечення діяльності мережі закладів культури та утримання в належному стані існуючої мережі спортивних споруд.</w:t>
      </w:r>
    </w:p>
    <w:p w:rsidR="00E12DC7" w:rsidRPr="00DD5692" w:rsidRDefault="00E12DC7" w:rsidP="00E12DC7">
      <w:pPr>
        <w:keepNext/>
        <w:widowControl w:val="0"/>
        <w:numPr>
          <w:ilvl w:val="0"/>
          <w:numId w:val="6"/>
        </w:numPr>
        <w:tabs>
          <w:tab w:val="num" w:pos="360"/>
        </w:tabs>
        <w:autoSpaceDE w:val="0"/>
        <w:autoSpaceDN w:val="0"/>
        <w:spacing w:after="0" w:line="240" w:lineRule="auto"/>
        <w:ind w:left="0" w:firstLine="708"/>
        <w:jc w:val="both"/>
        <w:rPr>
          <w:rFonts w:ascii="Times New Roman" w:eastAsia="Times New Roman" w:hAnsi="Times New Roman"/>
          <w:sz w:val="24"/>
          <w:szCs w:val="24"/>
        </w:rPr>
      </w:pPr>
      <w:r w:rsidRPr="00DD5692">
        <w:rPr>
          <w:rFonts w:ascii="Times New Roman" w:eastAsia="Times New Roman" w:hAnsi="Times New Roman"/>
          <w:sz w:val="24"/>
          <w:szCs w:val="24"/>
        </w:rPr>
        <w:t>З 2022 року Новороздільську міську лікарню планується включити до головного розпорядника коштів управління культури, спорту та гуманітарної політики. Тому цілями управління також є  забезпечення сприятливих умов для надання медичних послуг,  в тому числі оплату комунальних послуг та енергоносіїв установ охорони здоров’я; забезпечення відшкодування безкоштовного відпуску лікарських засобів за рецептами лікарів пільгової категорії населення;  безоплатне забезпечення осіб з інвалідністю технічними та іншими засобами,   поліпшення здоров’я населення, забезпечення рівного і справедливого доступу всіх членів громади до медичних послуг належної якості.</w:t>
      </w:r>
    </w:p>
    <w:p w:rsidR="00E12DC7" w:rsidRPr="00DD5692" w:rsidRDefault="00E12DC7" w:rsidP="00E12DC7">
      <w:pPr>
        <w:keepNext/>
        <w:widowControl w:val="0"/>
        <w:numPr>
          <w:ilvl w:val="0"/>
          <w:numId w:val="6"/>
        </w:numPr>
        <w:tabs>
          <w:tab w:val="num" w:pos="360"/>
        </w:tabs>
        <w:autoSpaceDE w:val="0"/>
        <w:autoSpaceDN w:val="0"/>
        <w:spacing w:after="0" w:line="240" w:lineRule="auto"/>
        <w:ind w:left="0" w:firstLine="708"/>
        <w:jc w:val="both"/>
        <w:rPr>
          <w:rFonts w:ascii="Times New Roman" w:eastAsia="Times New Roman" w:hAnsi="Times New Roman"/>
          <w:sz w:val="24"/>
          <w:szCs w:val="24"/>
        </w:rPr>
      </w:pP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Управління житлово-комунального господарства Новороздільської міської ради</w:t>
      </w:r>
      <w:r w:rsidRPr="00DD5692">
        <w:rPr>
          <w:rFonts w:ascii="Times New Roman" w:eastAsia="Times New Roman" w:hAnsi="Times New Roman"/>
          <w:sz w:val="24"/>
          <w:szCs w:val="24"/>
        </w:rPr>
        <w:t xml:space="preserve"> становлять: </w:t>
      </w:r>
    </w:p>
    <w:p w:rsidR="00E12DC7" w:rsidRPr="00DD5692" w:rsidRDefault="00E12DC7" w:rsidP="00E12DC7">
      <w:pPr>
        <w:spacing w:after="0" w:line="240" w:lineRule="auto"/>
        <w:ind w:left="10"/>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2022 рік у сумі </w:t>
      </w:r>
      <w:r w:rsidRPr="00DD5692">
        <w:rPr>
          <w:rFonts w:ascii="Times New Roman" w:eastAsia="Times New Roman" w:hAnsi="Times New Roman"/>
          <w:b/>
          <w:sz w:val="24"/>
          <w:szCs w:val="24"/>
        </w:rPr>
        <w:t>19 657 600,00 грн,</w:t>
      </w:r>
      <w:r w:rsidRPr="00DD5692">
        <w:rPr>
          <w:rFonts w:ascii="Times New Roman" w:eastAsia="Times New Roman" w:hAnsi="Times New Roman"/>
          <w:sz w:val="24"/>
          <w:szCs w:val="24"/>
        </w:rPr>
        <w:t xml:space="preserve">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14 301 400,00 грн, спеціального фонду – 5 356 200,00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21 890 100,00 грн, у тому числі видатки загального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15 742 800,00 грн, спеціального фонду – 6 147 300,00 грн;  </w:t>
      </w:r>
    </w:p>
    <w:p w:rsidR="00E12DC7" w:rsidRPr="00DD5692" w:rsidRDefault="00E12DC7" w:rsidP="00E12DC7">
      <w:pPr>
        <w:spacing w:after="0" w:line="240" w:lineRule="auto"/>
        <w:ind w:left="712" w:hanging="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2024 рік у сумі 24 802 900 ,00 грн, у тому числі видатки загального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фонду – 17 136 100,00 грн, спеціального фонду – 7 666 800,00 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Основними цілями державної політики на місцевому рівні Управління житлово-комунального господарства є забезпечення реалізації на території  </w:t>
      </w:r>
    </w:p>
    <w:p w:rsidR="00E12DC7" w:rsidRPr="00DD5692" w:rsidRDefault="00E12DC7" w:rsidP="00E12DC7">
      <w:pPr>
        <w:spacing w:after="0" w:line="240" w:lineRule="auto"/>
        <w:ind w:left="15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громади завдань в галузі житлово-комунального господарства, у тому числі питного водопостачання, водовідведення, теплопостачання, енергоефективності, розрахунків за житлово-комунальні послуги, житлової політики, благоустрою населених пунктів, поводження з побутовими відходами; капітальний ремонт та технічне переоснащення об’єктів комунальної власності територіальної громади; утримання житлового фонду в </w:t>
      </w:r>
      <w:r w:rsidRPr="00DD5692">
        <w:rPr>
          <w:rFonts w:ascii="Times New Roman" w:eastAsia="Times New Roman" w:hAnsi="Times New Roman"/>
          <w:sz w:val="24"/>
          <w:szCs w:val="24"/>
        </w:rPr>
        <w:lastRenderedPageBreak/>
        <w:t xml:space="preserve">належному стані; сприяння сталій роботі підприємств житлово-комунального господарства; утримання мережі автомобільних доріг на території громади; здійснення реконструкції, капітального та поточного ремонту доріг; забезпечення охорони навколишнього природного середовища, раціонального використання, відтворення та охорони природних ресурсів. </w:t>
      </w:r>
    </w:p>
    <w:p w:rsidR="00E12DC7" w:rsidRPr="00DD5692" w:rsidRDefault="00E12DC7" w:rsidP="00E12DC7">
      <w:pPr>
        <w:spacing w:after="0" w:line="240" w:lineRule="auto"/>
        <w:ind w:left="708"/>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показники видатків міського бюджету  для головного розпорядника коштів </w:t>
      </w:r>
      <w:r w:rsidRPr="00DD5692">
        <w:rPr>
          <w:rFonts w:ascii="Times New Roman" w:eastAsia="Times New Roman" w:hAnsi="Times New Roman"/>
          <w:b/>
          <w:sz w:val="24"/>
          <w:szCs w:val="24"/>
        </w:rPr>
        <w:t xml:space="preserve">Фінансового управління Новороздільської міської ради </w:t>
      </w:r>
      <w:r w:rsidRPr="00DD5692">
        <w:rPr>
          <w:rFonts w:ascii="Times New Roman" w:eastAsia="Times New Roman" w:hAnsi="Times New Roman"/>
          <w:sz w:val="24"/>
          <w:szCs w:val="24"/>
        </w:rPr>
        <w:t xml:space="preserve">становлять:  </w:t>
      </w:r>
    </w:p>
    <w:p w:rsidR="00E12DC7" w:rsidRPr="00DD5692" w:rsidRDefault="00E12DC7" w:rsidP="00E12DC7">
      <w:pPr>
        <w:spacing w:after="0" w:line="240" w:lineRule="auto"/>
        <w:ind w:left="10"/>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     на 2022 рік у сумі </w:t>
      </w:r>
      <w:r w:rsidRPr="00DD5692">
        <w:rPr>
          <w:rFonts w:ascii="Times New Roman" w:eastAsia="Times New Roman" w:hAnsi="Times New Roman"/>
          <w:b/>
          <w:sz w:val="24"/>
          <w:szCs w:val="24"/>
        </w:rPr>
        <w:t>2 817 700,00 грн</w:t>
      </w:r>
      <w:r w:rsidRPr="00DD5692">
        <w:rPr>
          <w:rFonts w:ascii="Times New Roman" w:eastAsia="Times New Roman" w:hAnsi="Times New Roman"/>
          <w:sz w:val="24"/>
          <w:szCs w:val="24"/>
        </w:rPr>
        <w:t xml:space="preserve">, у тому числі видатки загального фонду </w:t>
      </w:r>
    </w:p>
    <w:p w:rsidR="00E12DC7" w:rsidRPr="00DD5692" w:rsidRDefault="00E12DC7" w:rsidP="00E12DC7">
      <w:pPr>
        <w:numPr>
          <w:ilvl w:val="0"/>
          <w:numId w:val="19"/>
        </w:numPr>
        <w:spacing w:after="0" w:line="240" w:lineRule="auto"/>
        <w:ind w:hanging="211"/>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2 817 700,00 грн;  </w:t>
      </w:r>
    </w:p>
    <w:p w:rsidR="00E12DC7" w:rsidRPr="00DD5692" w:rsidRDefault="00E12DC7" w:rsidP="00E12DC7">
      <w:pPr>
        <w:spacing w:after="0" w:line="240" w:lineRule="auto"/>
        <w:ind w:left="357"/>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2 835 800,00 грн, у тому числі видатки загального фонду </w:t>
      </w:r>
    </w:p>
    <w:p w:rsidR="00E12DC7" w:rsidRPr="00DD5692" w:rsidRDefault="00E12DC7" w:rsidP="00E12DC7">
      <w:pPr>
        <w:numPr>
          <w:ilvl w:val="0"/>
          <w:numId w:val="19"/>
        </w:numPr>
        <w:spacing w:after="0" w:line="240" w:lineRule="auto"/>
        <w:ind w:hanging="211"/>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2 835 800,00 грн;  </w:t>
      </w:r>
    </w:p>
    <w:p w:rsidR="00E12DC7" w:rsidRPr="00DD5692" w:rsidRDefault="00E12DC7" w:rsidP="00E12DC7">
      <w:pPr>
        <w:spacing w:after="0" w:line="240" w:lineRule="auto"/>
        <w:ind w:left="357"/>
        <w:jc w:val="both"/>
        <w:rPr>
          <w:rFonts w:ascii="Times New Roman" w:eastAsia="Times New Roman" w:hAnsi="Times New Roman"/>
          <w:sz w:val="24"/>
          <w:szCs w:val="24"/>
        </w:rPr>
      </w:pPr>
      <w:r w:rsidRPr="00DD5692">
        <w:rPr>
          <w:rFonts w:ascii="Times New Roman" w:eastAsia="Times New Roman" w:hAnsi="Times New Roman"/>
          <w:sz w:val="24"/>
          <w:szCs w:val="24"/>
        </w:rPr>
        <w:t>на 2024 рік у сумі 2 922 600,00 грн, у тому числі видатки загального фонду – 2 892 600,00  грн.  спеціального фонду – 30 000,00 грн</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Основними цілями державної політики на місцевому рівні Фінансового управління є здійснення функцій зі складання прогнозів міського бюджету, складання, виконання міського бюджету, контроль за витрачанням коштів розпорядниками бюджетних коштів; забезпечення ефективного і цільового використання бюджетних коштів в межах повноважень, визначених законодавством; розроблення пропозицій щодо удосконалення методів фінансового і бюджетного планування та здійснення витрат; здійснення загальної організації та управління виконанням міського бюджету, координація в межах своєї компетенції діяльності учасників бюджетного процесу з питань виконання бюджету, а також інших функцій, пов’язаних з управлінням коштами міського бюджету.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Граничні показників видатків міського бюджету за Типовою програмною класифікацією видатків та кредитування бюджету становлять: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 на 2022 рік у сумі 246 732 400,00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236 021 800,00 грн, спеціального фонду – 10 710 600,00 грн;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на 2023 рік у сумі 265 503 800,00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254 497 700,00 грн, спеціального фонду – 11 006 100,00 грн;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 на 2024 рік у сумі 285 292 850,00 грн, у тому числі видатки загального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фонду – 270 830 850,00грн, спеціального фонду –  14 462 000,00грн.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Інформація щодо показників видаткової частини міського бюджету на середньостроковий період за Типовою програмною класифікацією видатків та кредитування бюджету наведена у додатку 5 до Прогнозу. </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p>
    <w:p w:rsidR="00E12DC7" w:rsidRPr="00DD5692" w:rsidRDefault="00E12DC7" w:rsidP="00E12DC7">
      <w:pPr>
        <w:spacing w:after="0" w:line="240" w:lineRule="auto"/>
        <w:ind w:left="708"/>
        <w:jc w:val="both"/>
        <w:rPr>
          <w:rFonts w:ascii="Times New Roman" w:eastAsia="Times New Roman" w:hAnsi="Times New Roman"/>
          <w:b/>
          <w:sz w:val="24"/>
          <w:szCs w:val="24"/>
          <w:lang w:eastAsia="uk-UA"/>
        </w:rPr>
      </w:pPr>
      <w:r w:rsidRPr="00DD5692">
        <w:rPr>
          <w:rFonts w:ascii="Times New Roman" w:eastAsia="Times New Roman" w:hAnsi="Times New Roman"/>
          <w:b/>
          <w:sz w:val="24"/>
          <w:szCs w:val="24"/>
        </w:rPr>
        <w:t xml:space="preserve"> </w:t>
      </w:r>
      <w:proofErr w:type="gramStart"/>
      <w:r w:rsidRPr="00DD5692">
        <w:rPr>
          <w:rFonts w:ascii="Times New Roman" w:eastAsia="Times New Roman" w:hAnsi="Times New Roman"/>
          <w:b/>
          <w:sz w:val="24"/>
          <w:szCs w:val="24"/>
          <w:lang w:val="en-US"/>
        </w:rPr>
        <w:t>V</w:t>
      </w:r>
      <w:r w:rsidRPr="00DD5692">
        <w:rPr>
          <w:rFonts w:ascii="Times New Roman" w:eastAsia="Times New Roman" w:hAnsi="Times New Roman"/>
          <w:b/>
          <w:sz w:val="24"/>
          <w:szCs w:val="24"/>
          <w:lang w:eastAsia="uk-UA"/>
        </w:rPr>
        <w:t>ІІ.</w:t>
      </w:r>
      <w:proofErr w:type="gramEnd"/>
      <w:r w:rsidRPr="00DD5692">
        <w:rPr>
          <w:rFonts w:ascii="Times New Roman" w:eastAsia="Times New Roman" w:hAnsi="Times New Roman"/>
          <w:b/>
          <w:sz w:val="24"/>
          <w:szCs w:val="24"/>
          <w:lang w:eastAsia="uk-UA"/>
        </w:rPr>
        <w:t xml:space="preserve"> Бюджет розвитку</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8"/>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Бюджет розвитку на 2022-2024 роки сформовано за рахунок надходжень до бюджету розвитку та за рахунок коштів, що передаються із загального фонду міського бюджету до спеціального фонду. В цілому надходження та витрати бюджету розвитку становлять (додаток 9 до прогнозу міського бюджету :</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на 2022 рік </w:t>
      </w:r>
      <w:r w:rsidRPr="00DD5692">
        <w:rPr>
          <w:rFonts w:ascii="Times New Roman" w:eastAsia="Times New Roman" w:hAnsi="Times New Roman"/>
          <w:b/>
          <w:sz w:val="24"/>
          <w:szCs w:val="24"/>
          <w:lang w:eastAsia="uk-UA"/>
        </w:rPr>
        <w:t>– 6 855 400,00 грн.;</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на 2023 рік – 6 988 800,00 грн.;</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 на 2024 рік – 10 284 700,00 грн.</w:t>
      </w:r>
    </w:p>
    <w:p w:rsidR="00E12DC7" w:rsidRPr="00DD5692" w:rsidRDefault="00E12DC7" w:rsidP="00E12DC7">
      <w:p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ab/>
        <w:t>У складі видатків бюджету розвитку у 2021 році по капітальних вкладеннях передбачено 3 інвестиційних проекти  на загальну суму 5 914 560,00 грн. Обсяг капітальних вкладень на інвестиційні проекти у 2022-2024 роках будуть реалізовуватись за рахунок спрямування нерозподілених залишків  та коштів від перевиконання дохідної частини міського бюджету.</w:t>
      </w:r>
    </w:p>
    <w:p w:rsidR="00E12DC7" w:rsidRPr="00DD5692" w:rsidRDefault="00E12DC7" w:rsidP="00E12DC7">
      <w:pPr>
        <w:spacing w:after="0" w:line="240" w:lineRule="auto"/>
        <w:ind w:left="146" w:firstLine="566"/>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Інформація щодо показників бюджету розвитку та капітальних вкладень у розрізі інвестиційних видатків міського бюджету на середньостроковий період наведена у додатку 9, 10 до Прогнозу. </w:t>
      </w:r>
    </w:p>
    <w:p w:rsidR="00E12DC7" w:rsidRPr="00DD5692" w:rsidRDefault="00E12DC7" w:rsidP="00E12DC7">
      <w:pPr>
        <w:spacing w:after="0" w:line="240" w:lineRule="auto"/>
        <w:jc w:val="both"/>
        <w:rPr>
          <w:rFonts w:ascii="Times New Roman" w:eastAsia="Times New Roman" w:hAnsi="Times New Roman"/>
          <w:b/>
          <w:sz w:val="24"/>
          <w:szCs w:val="24"/>
          <w:lang w:eastAsia="uk-UA"/>
        </w:rPr>
      </w:pPr>
      <w:r w:rsidRPr="00DD5692">
        <w:rPr>
          <w:rFonts w:ascii="Times New Roman" w:eastAsia="Times New Roman" w:hAnsi="Times New Roman"/>
          <w:sz w:val="24"/>
          <w:szCs w:val="24"/>
          <w:lang w:eastAsia="uk-UA"/>
        </w:rPr>
        <w:tab/>
        <w:t xml:space="preserve">  </w:t>
      </w:r>
      <w:r w:rsidRPr="00DD5692">
        <w:rPr>
          <w:rFonts w:ascii="Times New Roman" w:eastAsia="Times New Roman" w:hAnsi="Times New Roman"/>
          <w:b/>
          <w:sz w:val="24"/>
          <w:szCs w:val="24"/>
          <w:lang w:eastAsia="uk-UA"/>
        </w:rPr>
        <w:t>УІІІ. Взаємовідносини бюджету з іншими бюджетами</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708"/>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lastRenderedPageBreak/>
        <w:t>У показниках міжбюджетних відносин з інших бюджетів у 2022-2024 роках мають місце:</w:t>
      </w:r>
    </w:p>
    <w:p w:rsidR="00E12DC7" w:rsidRPr="00DD5692" w:rsidRDefault="00E12DC7" w:rsidP="00E12DC7">
      <w:pPr>
        <w:numPr>
          <w:ilvl w:val="0"/>
          <w:numId w:val="17"/>
        </w:numPr>
        <w:spacing w:after="0" w:line="240" w:lineRule="auto"/>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трансферти з державного бюджету (базова дотація та освітня субвенція);</w:t>
      </w:r>
    </w:p>
    <w:p w:rsidR="00E12DC7" w:rsidRPr="00DD5692" w:rsidRDefault="00E12DC7" w:rsidP="00E12DC7">
      <w:pPr>
        <w:numPr>
          <w:ilvl w:val="0"/>
          <w:numId w:val="17"/>
        </w:numPr>
        <w:spacing w:after="0" w:line="240" w:lineRule="auto"/>
        <w:ind w:left="0" w:firstLine="540"/>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трансферти з місцевих бюджетів (субвенція з Розвадівської сільських територіальних громад на спільне утримання бюджетних установ, які надають послуги мешканцям зазначених громад). </w:t>
      </w:r>
    </w:p>
    <w:p w:rsidR="00E12DC7" w:rsidRPr="00DD5692" w:rsidRDefault="00E12DC7" w:rsidP="00E12DC7">
      <w:pPr>
        <w:spacing w:after="0" w:line="240" w:lineRule="auto"/>
        <w:ind w:firstLine="426"/>
        <w:jc w:val="both"/>
        <w:rPr>
          <w:rFonts w:ascii="Times New Roman" w:eastAsia="Times New Roman" w:hAnsi="Times New Roman"/>
          <w:sz w:val="24"/>
          <w:szCs w:val="24"/>
          <w:lang w:eastAsia="uk-UA"/>
        </w:rPr>
      </w:pPr>
      <w:r w:rsidRPr="00DD5692">
        <w:rPr>
          <w:rFonts w:ascii="Times New Roman" w:eastAsia="Times New Roman" w:hAnsi="Times New Roman"/>
          <w:sz w:val="24"/>
          <w:szCs w:val="24"/>
          <w:lang w:eastAsia="uk-UA"/>
        </w:rPr>
        <w:t xml:space="preserve">Трансферти іншим бюджетам з міського бюджету не надаються. </w:t>
      </w:r>
    </w:p>
    <w:p w:rsidR="00E12DC7" w:rsidRPr="00DD5692" w:rsidRDefault="00E12DC7" w:rsidP="00E12DC7">
      <w:pPr>
        <w:spacing w:after="0" w:line="240" w:lineRule="auto"/>
        <w:ind w:left="146" w:firstLine="280"/>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Інформація щодо показників міжбюджетних трансфертів на середньостроковий період наведена у додатку 11, 12 до Прогнозу. </w:t>
      </w:r>
    </w:p>
    <w:p w:rsidR="00E12DC7" w:rsidRPr="00DD5692" w:rsidRDefault="00E12DC7" w:rsidP="00E12DC7">
      <w:pPr>
        <w:spacing w:after="0" w:line="240" w:lineRule="auto"/>
        <w:jc w:val="both"/>
        <w:rPr>
          <w:rFonts w:ascii="Times New Roman" w:eastAsia="Times New Roman" w:hAnsi="Times New Roman"/>
          <w:b/>
          <w:sz w:val="24"/>
          <w:szCs w:val="24"/>
          <w:lang w:eastAsia="uk-UA"/>
        </w:rPr>
      </w:pPr>
    </w:p>
    <w:p w:rsidR="00E12DC7" w:rsidRPr="00DD5692" w:rsidRDefault="00E12DC7" w:rsidP="00E12DC7">
      <w:pPr>
        <w:spacing w:after="0" w:line="240" w:lineRule="auto"/>
        <w:ind w:firstLine="540"/>
        <w:jc w:val="both"/>
        <w:rPr>
          <w:rFonts w:ascii="Times New Roman" w:eastAsia="Times New Roman" w:hAnsi="Times New Roman"/>
          <w:b/>
          <w:sz w:val="24"/>
          <w:szCs w:val="24"/>
          <w:lang w:eastAsia="uk-UA"/>
        </w:rPr>
      </w:pPr>
      <w:r w:rsidRPr="00DD5692">
        <w:rPr>
          <w:rFonts w:ascii="Times New Roman" w:eastAsia="Times New Roman" w:hAnsi="Times New Roman"/>
          <w:b/>
          <w:sz w:val="24"/>
          <w:szCs w:val="24"/>
          <w:lang w:eastAsia="uk-UA"/>
        </w:rPr>
        <w:t>ІХ. Інші положення та показники прогнозу бюджету</w:t>
      </w:r>
    </w:p>
    <w:p w:rsidR="00E12DC7" w:rsidRPr="00DD5692" w:rsidRDefault="00E12DC7" w:rsidP="00E12DC7">
      <w:pPr>
        <w:spacing w:after="0" w:line="240" w:lineRule="auto"/>
        <w:jc w:val="both"/>
        <w:rPr>
          <w:rFonts w:ascii="Times New Roman" w:eastAsia="Times New Roman" w:hAnsi="Times New Roman"/>
          <w:sz w:val="24"/>
          <w:szCs w:val="24"/>
          <w:lang w:eastAsia="uk-UA"/>
        </w:rPr>
      </w:pPr>
    </w:p>
    <w:p w:rsidR="00E12DC7" w:rsidRPr="00DD5692" w:rsidRDefault="00E12DC7" w:rsidP="00E12DC7">
      <w:pPr>
        <w:spacing w:after="0" w:line="240" w:lineRule="auto"/>
        <w:ind w:firstLine="540"/>
        <w:jc w:val="both"/>
        <w:rPr>
          <w:rFonts w:ascii="Times New Roman" w:eastAsia="Times New Roman" w:hAnsi="Times New Roman"/>
          <w:sz w:val="24"/>
          <w:szCs w:val="24"/>
        </w:rPr>
      </w:pPr>
      <w:r w:rsidRPr="00DD5692">
        <w:rPr>
          <w:rFonts w:ascii="Times New Roman" w:eastAsia="Times New Roman" w:hAnsi="Times New Roman"/>
          <w:sz w:val="24"/>
          <w:szCs w:val="24"/>
          <w:lang w:eastAsia="uk-UA"/>
        </w:rPr>
        <w:t xml:space="preserve">Слід зазначити, що при складанні прогнозу міського бюджету на 2022-2024 роки </w:t>
      </w:r>
      <w:r w:rsidRPr="00DD5692">
        <w:rPr>
          <w:rFonts w:ascii="Times New Roman" w:eastAsia="Times New Roman" w:hAnsi="Times New Roman"/>
          <w:sz w:val="24"/>
          <w:szCs w:val="24"/>
        </w:rPr>
        <w:t>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r w:rsidRPr="00DD5692">
        <w:rPr>
          <w:rFonts w:ascii="Times New Roman" w:eastAsia="Times New Roman" w:hAnsi="Times New Roman"/>
          <w:sz w:val="24"/>
          <w:szCs w:val="24"/>
        </w:rPr>
        <w:t>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малозахищених категорій громадян, підтримку в належному стані об’єктів житлово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E12DC7" w:rsidRPr="00DD5692" w:rsidRDefault="00E12DC7" w:rsidP="00E12DC7">
      <w:pPr>
        <w:spacing w:after="0" w:line="240" w:lineRule="auto"/>
        <w:ind w:firstLine="540"/>
        <w:jc w:val="both"/>
        <w:outlineLvl w:val="2"/>
        <w:rPr>
          <w:rFonts w:ascii="Times New Roman" w:eastAsia="Times New Roman" w:hAnsi="Times New Roman"/>
          <w:sz w:val="24"/>
          <w:szCs w:val="24"/>
        </w:rPr>
      </w:pP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 Прогнозу додаються: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1«Загальні показники бюджету»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2 «Показники доходів бюджету»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3 «Показники фінансування бюджету»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6 «Граничні показники видатків бюджету та надання кредитів з бюджету головним розпорядникам коштів»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7 «Граничні показники видатків бюджету за Типовою програмною класифікацією видатків та кредитування місцевого бюджету»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9 «Показники бюджету розвитку»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10 «Обсяги капітальних вкладень бюджету у розрізі інвестиційних проектів»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11 «Показники міжбюджетних трансфертів з інших бюджетів»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У зв’язку із відсутністю даних не складались: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4 «Показники місцевого боргу» </w:t>
      </w:r>
    </w:p>
    <w:p w:rsidR="00E12DC7" w:rsidRPr="00DD5692" w:rsidRDefault="00E12DC7" w:rsidP="00E12DC7">
      <w:pPr>
        <w:spacing w:after="0" w:line="240" w:lineRule="auto"/>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E12DC7" w:rsidRPr="00DD5692" w:rsidRDefault="00E12DC7" w:rsidP="00E12DC7">
      <w:pPr>
        <w:spacing w:after="0" w:line="240" w:lineRule="auto"/>
        <w:jc w:val="both"/>
        <w:rPr>
          <w:rFonts w:ascii="Times New Roman" w:eastAsia="Times New Roman" w:hAnsi="Times New Roman"/>
          <w:sz w:val="24"/>
          <w:szCs w:val="24"/>
        </w:rPr>
      </w:pPr>
      <w:r w:rsidRPr="00DD5692">
        <w:rPr>
          <w:rFonts w:ascii="Times New Roman" w:eastAsia="Times New Roman" w:hAnsi="Times New Roman"/>
          <w:sz w:val="24"/>
          <w:szCs w:val="24"/>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E12DC7" w:rsidRPr="00DD5692" w:rsidRDefault="00E12DC7" w:rsidP="00E12DC7">
      <w:pPr>
        <w:spacing w:after="0" w:line="240" w:lineRule="auto"/>
        <w:jc w:val="both"/>
        <w:rPr>
          <w:rFonts w:ascii="Times New Roman" w:eastAsia="Times New Roman" w:hAnsi="Times New Roman"/>
          <w:sz w:val="24"/>
          <w:szCs w:val="24"/>
        </w:rPr>
      </w:pPr>
      <w:r w:rsidRPr="00DD5692">
        <w:rPr>
          <w:rFonts w:ascii="Times New Roman" w:eastAsia="Times New Roman" w:hAnsi="Times New Roman"/>
          <w:sz w:val="24"/>
          <w:szCs w:val="24"/>
        </w:rPr>
        <w:t>Додаток 12 «Показники міжбюджетних трансфертів іншим бюджетам»</w:t>
      </w:r>
    </w:p>
    <w:p w:rsidR="00E12DC7" w:rsidRPr="00DD5692" w:rsidRDefault="00E12DC7" w:rsidP="00E12DC7">
      <w:pPr>
        <w:spacing w:after="0" w:line="240" w:lineRule="auto"/>
        <w:ind w:left="708"/>
        <w:jc w:val="both"/>
        <w:rPr>
          <w:rFonts w:ascii="Times New Roman" w:eastAsia="Times New Roman" w:hAnsi="Times New Roman"/>
          <w:sz w:val="24"/>
          <w:szCs w:val="24"/>
        </w:rPr>
      </w:pPr>
    </w:p>
    <w:p w:rsidR="00E12DC7" w:rsidRPr="00DD5692" w:rsidRDefault="00E12DC7" w:rsidP="00E12DC7">
      <w:pPr>
        <w:spacing w:after="0" w:line="240" w:lineRule="auto"/>
        <w:ind w:left="708"/>
        <w:jc w:val="both"/>
        <w:rPr>
          <w:rFonts w:ascii="Times New Roman" w:eastAsia="Times New Roman" w:hAnsi="Times New Roman"/>
          <w:b/>
          <w:sz w:val="24"/>
          <w:szCs w:val="24"/>
        </w:rPr>
        <w:sectPr w:rsidR="00E12DC7" w:rsidRPr="00DD5692">
          <w:pgSz w:w="11906" w:h="16838"/>
          <w:pgMar w:top="567" w:right="567" w:bottom="1134" w:left="1701" w:header="709" w:footer="709" w:gutter="0"/>
          <w:cols w:space="720"/>
        </w:sectPr>
      </w:pPr>
      <w:r w:rsidRPr="00DD5692">
        <w:rPr>
          <w:rFonts w:ascii="Times New Roman" w:eastAsia="Times New Roman" w:hAnsi="Times New Roman"/>
          <w:b/>
          <w:sz w:val="24"/>
          <w:szCs w:val="24"/>
        </w:rPr>
        <w:t>Начальник  фінансового управління                 Ігор РИЧАГІВСЬКИЙ</w:t>
      </w:r>
    </w:p>
    <w:tbl>
      <w:tblPr>
        <w:tblW w:w="15310" w:type="dxa"/>
        <w:tblInd w:w="94" w:type="dxa"/>
        <w:tblLook w:val="04A0"/>
      </w:tblPr>
      <w:tblGrid>
        <w:gridCol w:w="600"/>
        <w:gridCol w:w="5510"/>
        <w:gridCol w:w="1840"/>
        <w:gridCol w:w="1840"/>
        <w:gridCol w:w="1840"/>
        <w:gridCol w:w="1840"/>
        <w:gridCol w:w="1840"/>
      </w:tblGrid>
      <w:tr w:rsidR="00E12DC7" w:rsidRPr="00DD5692" w:rsidTr="00D44DFB">
        <w:trPr>
          <w:trHeight w:val="255"/>
        </w:trPr>
        <w:tc>
          <w:tcPr>
            <w:tcW w:w="60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1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eastAsia="Times New Roman"/>
                <w:sz w:val="20"/>
                <w:szCs w:val="20"/>
                <w:lang w:val="ru-RU" w:eastAsia="ru-RU"/>
              </w:rPr>
            </w:pPr>
            <w:bookmarkStart w:id="1" w:name="RANGE!F4"/>
            <w:bookmarkEnd w:id="1"/>
          </w:p>
        </w:tc>
      </w:tr>
      <w:tr w:rsidR="00E12DC7" w:rsidRPr="00DD5692" w:rsidTr="00D44DFB">
        <w:trPr>
          <w:trHeight w:val="315"/>
        </w:trPr>
        <w:tc>
          <w:tcPr>
            <w:tcW w:w="15310" w:type="dxa"/>
            <w:gridSpan w:val="7"/>
            <w:noWrap/>
            <w:vAlign w:val="bottom"/>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 xml:space="preserve">Загальні показники бюджету </w:t>
            </w:r>
          </w:p>
        </w:tc>
      </w:tr>
      <w:tr w:rsidR="00E12DC7" w:rsidRPr="00DD5692" w:rsidTr="00D44DFB">
        <w:trPr>
          <w:trHeight w:val="255"/>
        </w:trPr>
        <w:tc>
          <w:tcPr>
            <w:tcW w:w="6110" w:type="dxa"/>
            <w:gridSpan w:val="2"/>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6110" w:type="dxa"/>
            <w:gridSpan w:val="2"/>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15"/>
        </w:trPr>
        <w:tc>
          <w:tcPr>
            <w:tcW w:w="60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1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342"/>
        </w:trPr>
        <w:tc>
          <w:tcPr>
            <w:tcW w:w="60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з/</w:t>
            </w:r>
            <w:proofErr w:type="gramStart"/>
            <w:r w:rsidRPr="00DD5692">
              <w:rPr>
                <w:rFonts w:ascii="Times New Roman" w:eastAsia="Times New Roman" w:hAnsi="Times New Roman"/>
                <w:b/>
                <w:bCs/>
                <w:sz w:val="20"/>
                <w:szCs w:val="20"/>
                <w:lang w:val="ru-RU" w:eastAsia="ru-RU"/>
              </w:rPr>
              <w:t>п</w:t>
            </w:r>
            <w:proofErr w:type="gramEnd"/>
          </w:p>
        </w:tc>
        <w:tc>
          <w:tcPr>
            <w:tcW w:w="551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Найменування показника</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600" w:type="dxa"/>
            <w:tcBorders>
              <w:top w:val="nil"/>
              <w:left w:val="single" w:sz="4" w:space="0" w:color="auto"/>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551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5310" w:type="dxa"/>
            <w:gridSpan w:val="7"/>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 Загальні граничні показники надходжень</w:t>
            </w:r>
          </w:p>
        </w:tc>
      </w:tr>
      <w:tr w:rsidR="00E12DC7" w:rsidRPr="00DD5692" w:rsidTr="00D44DFB">
        <w:trPr>
          <w:trHeight w:val="40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w:t>
            </w:r>
          </w:p>
        </w:tc>
        <w:tc>
          <w:tcPr>
            <w:tcW w:w="5510"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Доходи (з міжбюджетними трансфертами),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232 367 645,00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221 129 493,00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241 137 200,00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261 486 500,00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281 115 550,00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11 238 152,00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5 595 200,00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4 017 200,00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4 177 300,00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w:t>
            </w:r>
          </w:p>
        </w:tc>
        <w:tc>
          <w:tcPr>
            <w:tcW w:w="5510"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Фінансування,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-3 266 499,16</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-5 115 400,00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8 484 149,16</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5 115 400,00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w:t>
            </w:r>
          </w:p>
        </w:tc>
        <w:tc>
          <w:tcPr>
            <w:tcW w:w="5510"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Повернення кредиті</w:t>
            </w:r>
            <w:proofErr w:type="gramStart"/>
            <w:r w:rsidRPr="00DD5692">
              <w:rPr>
                <w:rFonts w:ascii="Arial CYR" w:eastAsia="Times New Roman" w:hAnsi="Arial CYR" w:cs="Calibri"/>
                <w:b/>
                <w:bCs/>
                <w:sz w:val="20"/>
                <w:szCs w:val="20"/>
                <w:lang w:val="ru-RU" w:eastAsia="ru-RU"/>
              </w:rPr>
              <w:t>в</w:t>
            </w:r>
            <w:proofErr w:type="gramEnd"/>
            <w:r w:rsidRPr="00DD5692">
              <w:rPr>
                <w:rFonts w:ascii="Arial CYR" w:eastAsia="Times New Roman" w:hAnsi="Arial CYR" w:cs="Calibri"/>
                <w:b/>
                <w:bCs/>
                <w:sz w:val="20"/>
                <w:szCs w:val="20"/>
                <w:lang w:val="ru-RU" w:eastAsia="ru-RU"/>
              </w:rPr>
              <w:t>, у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217 862 993,84</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270 830 850,00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19 722 301,16</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11 006 000,00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14 462 000,00</w:t>
            </w:r>
          </w:p>
        </w:tc>
      </w:tr>
      <w:tr w:rsidR="00E12DC7" w:rsidRPr="00DD5692" w:rsidTr="00D44DFB">
        <w:trPr>
          <w:trHeight w:val="255"/>
        </w:trPr>
        <w:tc>
          <w:tcPr>
            <w:tcW w:w="15310" w:type="dxa"/>
            <w:gridSpan w:val="7"/>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ІІ. Загальні граничні показники видатків та надання кредиті</w:t>
            </w:r>
            <w:proofErr w:type="gramStart"/>
            <w:r w:rsidRPr="00DD5692">
              <w:rPr>
                <w:rFonts w:ascii="Arial CYR" w:eastAsia="Times New Roman" w:hAnsi="Arial CYR" w:cs="Calibri"/>
                <w:b/>
                <w:bCs/>
                <w:sz w:val="20"/>
                <w:szCs w:val="20"/>
                <w:lang w:val="ru-RU" w:eastAsia="ru-RU"/>
              </w:rPr>
              <w:t>в</w:t>
            </w:r>
            <w:proofErr w:type="gramEnd"/>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w:t>
            </w:r>
          </w:p>
        </w:tc>
        <w:tc>
          <w:tcPr>
            <w:tcW w:w="5510"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Видатки (з міжбюджетними трансфертами),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217 862 994,00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236 021 800,00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254 497 700,00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270 830 850,00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19 722 301,00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10 710 600,00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11 006 000,00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14 462 000,00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w:t>
            </w:r>
          </w:p>
        </w:tc>
        <w:tc>
          <w:tcPr>
            <w:tcW w:w="5510"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Надання кредиті</w:t>
            </w:r>
            <w:proofErr w:type="gramStart"/>
            <w:r w:rsidRPr="00DD5692">
              <w:rPr>
                <w:rFonts w:ascii="Arial CYR" w:eastAsia="Times New Roman" w:hAnsi="Arial CYR" w:cs="Calibri"/>
                <w:b/>
                <w:bCs/>
                <w:sz w:val="20"/>
                <w:szCs w:val="20"/>
                <w:lang w:val="ru-RU" w:eastAsia="ru-RU"/>
              </w:rPr>
              <w:t>в</w:t>
            </w:r>
            <w:proofErr w:type="gramEnd"/>
            <w:r w:rsidRPr="00DD5692">
              <w:rPr>
                <w:rFonts w:ascii="Arial CYR" w:eastAsia="Times New Roman" w:hAnsi="Arial CYR" w:cs="Calibri"/>
                <w:b/>
                <w:bCs/>
                <w:sz w:val="20"/>
                <w:szCs w:val="20"/>
                <w:lang w:val="ru-RU" w:eastAsia="ru-RU"/>
              </w:rPr>
              <w:t>, у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60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51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ІI,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270 830 850,00</w:t>
            </w:r>
          </w:p>
        </w:tc>
      </w:tr>
      <w:tr w:rsidR="00E12DC7" w:rsidRPr="00DD5692" w:rsidTr="00D44DFB">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11 006 000,00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14 462 000,00</w:t>
            </w:r>
          </w:p>
        </w:tc>
      </w:tr>
      <w:tr w:rsidR="00E12DC7" w:rsidRPr="00DD5692" w:rsidTr="00D44DFB">
        <w:trPr>
          <w:trHeight w:val="255"/>
        </w:trPr>
        <w:tc>
          <w:tcPr>
            <w:tcW w:w="60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350"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1840"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r>
      <w:tr w:rsidR="00E12DC7" w:rsidRPr="00DD5692" w:rsidTr="00D44DFB">
        <w:trPr>
          <w:trHeight w:val="255"/>
        </w:trPr>
        <w:tc>
          <w:tcPr>
            <w:tcW w:w="60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1840"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451" w:type="dxa"/>
        <w:tblInd w:w="94" w:type="dxa"/>
        <w:tblLook w:val="04A0"/>
      </w:tblPr>
      <w:tblGrid>
        <w:gridCol w:w="1316"/>
        <w:gridCol w:w="4935"/>
        <w:gridCol w:w="1840"/>
        <w:gridCol w:w="1840"/>
        <w:gridCol w:w="1840"/>
        <w:gridCol w:w="1840"/>
        <w:gridCol w:w="1840"/>
      </w:tblGrid>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4935"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2</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4935"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315"/>
        </w:trPr>
        <w:tc>
          <w:tcPr>
            <w:tcW w:w="15451" w:type="dxa"/>
            <w:gridSpan w:val="7"/>
            <w:noWrap/>
            <w:vAlign w:val="bottom"/>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Показники доході</w:t>
            </w:r>
            <w:proofErr w:type="gramStart"/>
            <w:r w:rsidRPr="00DD5692">
              <w:rPr>
                <w:rFonts w:ascii="Times New Roman" w:eastAsia="Times New Roman" w:hAnsi="Times New Roman"/>
                <w:b/>
                <w:bCs/>
                <w:sz w:val="24"/>
                <w:szCs w:val="24"/>
                <w:lang w:val="ru-RU" w:eastAsia="ru-RU"/>
              </w:rPr>
              <w:t>в</w:t>
            </w:r>
            <w:proofErr w:type="gramEnd"/>
            <w:r w:rsidRPr="00DD5692">
              <w:rPr>
                <w:rFonts w:ascii="Times New Roman" w:eastAsia="Times New Roman" w:hAnsi="Times New Roman"/>
                <w:b/>
                <w:bCs/>
                <w:sz w:val="24"/>
                <w:szCs w:val="24"/>
                <w:lang w:val="ru-RU" w:eastAsia="ru-RU"/>
              </w:rPr>
              <w:t xml:space="preserve"> бюджету </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4935"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6251" w:type="dxa"/>
            <w:gridSpan w:val="2"/>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4935"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342"/>
        </w:trPr>
        <w:tc>
          <w:tcPr>
            <w:tcW w:w="1316"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w:t>
            </w:r>
          </w:p>
        </w:tc>
        <w:tc>
          <w:tcPr>
            <w:tcW w:w="4935"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Найменування показника </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316" w:type="dxa"/>
            <w:tcBorders>
              <w:top w:val="nil"/>
              <w:left w:val="single" w:sz="4" w:space="0" w:color="auto"/>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4935"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 Доходи (без урахування міжбюджетних трансфертів)</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Загальний фонд,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116 521 800,00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124 401 800,00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130 995 100,00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137 544 800,00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10000000</w:t>
            </w:r>
          </w:p>
        </w:tc>
        <w:tc>
          <w:tcPr>
            <w:tcW w:w="4935"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Податкові надходження  </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114 723 500,00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122 609 000,00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129 239 100,00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135 714 400,00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Податок та збі</w:t>
            </w:r>
            <w:proofErr w:type="gramStart"/>
            <w:r w:rsidRPr="00DD5692">
              <w:rPr>
                <w:rFonts w:ascii="Arial CYR" w:eastAsia="Times New Roman" w:hAnsi="Arial CYR" w:cs="Calibri"/>
                <w:sz w:val="20"/>
                <w:szCs w:val="20"/>
                <w:lang w:val="ru-RU" w:eastAsia="ru-RU"/>
              </w:rPr>
              <w:t>р</w:t>
            </w:r>
            <w:proofErr w:type="gramEnd"/>
            <w:r w:rsidRPr="00DD5692">
              <w:rPr>
                <w:rFonts w:ascii="Arial CYR" w:eastAsia="Times New Roman" w:hAnsi="Arial CYR" w:cs="Calibri"/>
                <w:sz w:val="20"/>
                <w:szCs w:val="20"/>
                <w:lang w:val="ru-RU" w:eastAsia="ru-RU"/>
              </w:rPr>
              <w:t xml:space="preserve"> на доходи фізичних осіб</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82 535 000,00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88 295 000,00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93 219 100,00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97 893 400,00</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14020000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Акцизний податок з вироблених в Україні </w:t>
            </w:r>
            <w:proofErr w:type="gramStart"/>
            <w:r w:rsidRPr="00DD5692">
              <w:rPr>
                <w:rFonts w:ascii="Arial CYR" w:eastAsia="Times New Roman" w:hAnsi="Arial CYR" w:cs="Calibri"/>
                <w:sz w:val="20"/>
                <w:szCs w:val="20"/>
                <w:lang w:val="ru-RU" w:eastAsia="ru-RU"/>
              </w:rPr>
              <w:t>п</w:t>
            </w:r>
            <w:proofErr w:type="gramEnd"/>
            <w:r w:rsidRPr="00DD5692">
              <w:rPr>
                <w:rFonts w:ascii="Arial CYR" w:eastAsia="Times New Roman" w:hAnsi="Arial CYR" w:cs="Calibri"/>
                <w:sz w:val="20"/>
                <w:szCs w:val="20"/>
                <w:lang w:val="ru-RU" w:eastAsia="ru-RU"/>
              </w:rPr>
              <w:t>ідакцизних товарів (продукції)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330 000,00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300 000,00</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14030000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Акцизний податок з ввезених на митну територію України </w:t>
            </w:r>
            <w:proofErr w:type="gramStart"/>
            <w:r w:rsidRPr="00DD5692">
              <w:rPr>
                <w:rFonts w:ascii="Arial CYR" w:eastAsia="Times New Roman" w:hAnsi="Arial CYR" w:cs="Calibri"/>
                <w:sz w:val="20"/>
                <w:szCs w:val="20"/>
                <w:lang w:val="ru-RU" w:eastAsia="ru-RU"/>
              </w:rPr>
              <w:t>п</w:t>
            </w:r>
            <w:proofErr w:type="gramEnd"/>
            <w:r w:rsidRPr="00DD5692">
              <w:rPr>
                <w:rFonts w:ascii="Arial CYR" w:eastAsia="Times New Roman" w:hAnsi="Arial CYR" w:cs="Calibri"/>
                <w:sz w:val="20"/>
                <w:szCs w:val="20"/>
                <w:lang w:val="ru-RU" w:eastAsia="ru-RU"/>
              </w:rPr>
              <w:t>ідакцизних товарів (продукції)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1 170 000,00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1 050 000,00</w:t>
            </w:r>
          </w:p>
        </w:tc>
      </w:tr>
      <w:tr w:rsidR="00E12DC7" w:rsidRPr="00DD5692" w:rsidTr="00D44DFB">
        <w:trPr>
          <w:trHeight w:val="76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14040000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Акцизний податок з реалізації суб`єктами господарювання роздрібної торгі</w:t>
            </w:r>
            <w:proofErr w:type="gramStart"/>
            <w:r w:rsidRPr="00DD5692">
              <w:rPr>
                <w:rFonts w:ascii="Arial CYR" w:eastAsia="Times New Roman" w:hAnsi="Arial CYR" w:cs="Calibri"/>
                <w:sz w:val="20"/>
                <w:szCs w:val="20"/>
                <w:lang w:val="ru-RU" w:eastAsia="ru-RU"/>
              </w:rPr>
              <w:t>вл</w:t>
            </w:r>
            <w:proofErr w:type="gramEnd"/>
            <w:r w:rsidRPr="00DD5692">
              <w:rPr>
                <w:rFonts w:ascii="Arial CYR" w:eastAsia="Times New Roman" w:hAnsi="Arial CYR" w:cs="Calibri"/>
                <w:sz w:val="20"/>
                <w:szCs w:val="20"/>
                <w:lang w:val="ru-RU" w:eastAsia="ru-RU"/>
              </w:rPr>
              <w:t>і підакцизних товарів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2 297 000,00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2 800 000,00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2 910 000,00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3 123 000,00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Податок на майно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9 988 500,00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10 176 200,00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10 712 900,00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11 248 600,00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18050000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Єдиний податок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18 403 000,00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19 987 800,00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21 047 100,00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22 099 400,00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20000000</w:t>
            </w:r>
          </w:p>
        </w:tc>
        <w:tc>
          <w:tcPr>
            <w:tcW w:w="4935"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Неподаткові надходження  </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1 798 300,00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1 792 800,00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1 756 000,00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1 830 400,00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22010000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Плата за надання адміністративних послуг</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572 000,00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631 800,00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663 400,00</w:t>
            </w:r>
          </w:p>
        </w:tc>
      </w:tr>
      <w:tr w:rsidR="00E12DC7" w:rsidRPr="00DD5692" w:rsidTr="00D44DFB">
        <w:trPr>
          <w:trHeight w:val="76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22080000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Надходження від орендної плати за користування цілісним майновим комплексом та іншим державним майном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624 600,00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589 100,00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488 200,00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498 000,00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22090000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Державне мито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551 700,00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551 700,00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580 000,00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610 000,00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24060000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Інші надходження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52 000,00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56 000,00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59 000,00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Спеціальний фонд,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5 243 500,00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4 177 300,00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10000000</w:t>
            </w:r>
          </w:p>
        </w:tc>
        <w:tc>
          <w:tcPr>
            <w:tcW w:w="4935"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Податкові надходження  </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56 200,00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56 200,00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59 100,00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62 100,00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Екологічний податок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56 200,00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56 200,00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59 100,00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62 100,00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20000000</w:t>
            </w:r>
          </w:p>
        </w:tc>
        <w:tc>
          <w:tcPr>
            <w:tcW w:w="4935"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Неподаткові надходження  </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3 518 900,00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3 799 000,00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3 958 100,00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4 115 200,00</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25010000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Надходження від плати за послуги, що надаються бюджетними установами згідно із законодавством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3 518 900,00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3 799 000,00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3 958 100,00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4 115 200,00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30000000</w:t>
            </w:r>
          </w:p>
        </w:tc>
        <w:tc>
          <w:tcPr>
            <w:tcW w:w="4935"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Доходи від операцій з капіталом  </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1 668 400,00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1 740 000,00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76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lastRenderedPageBreak/>
              <w:t>31030000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Кошти від відчуження майна, що належить Автономній Республіці Крим та майна, що перебуває в комунальній власності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613 000,00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33010000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Кошти від продажу землі  </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1 055 400,00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1 740 000,00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121 765 300,00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129 997 000,00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135 012 300,00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141 722 100,00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116 521 800,00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124 401 800,00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130 995 100,00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137 544 800,00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5 243 500,00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4 177 300,00</w:t>
            </w:r>
          </w:p>
        </w:tc>
      </w:tr>
      <w:tr w:rsidR="00E12DC7" w:rsidRPr="00DD5692" w:rsidTr="00D44DF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ІІ. Трансферти з </w:t>
            </w:r>
            <w:proofErr w:type="gramStart"/>
            <w:r w:rsidRPr="00DD5692">
              <w:rPr>
                <w:rFonts w:ascii="Arial CYR" w:eastAsia="Times New Roman" w:hAnsi="Arial CYR" w:cs="Calibri"/>
                <w:b/>
                <w:bCs/>
                <w:sz w:val="20"/>
                <w:szCs w:val="20"/>
                <w:lang w:val="ru-RU" w:eastAsia="ru-RU"/>
              </w:rPr>
              <w:t>державного</w:t>
            </w:r>
            <w:proofErr w:type="gramEnd"/>
            <w:r w:rsidRPr="00DD5692">
              <w:rPr>
                <w:rFonts w:ascii="Arial CYR" w:eastAsia="Times New Roman" w:hAnsi="Arial CYR" w:cs="Calibri"/>
                <w:b/>
                <w:bCs/>
                <w:sz w:val="20"/>
                <w:szCs w:val="20"/>
                <w:lang w:val="ru-RU" w:eastAsia="ru-RU"/>
              </w:rPr>
              <w:t xml:space="preserve"> бюджету</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Загальний фонд,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142 465 100,00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41020000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Дотації з </w:t>
            </w:r>
            <w:proofErr w:type="gramStart"/>
            <w:r w:rsidRPr="00DD5692">
              <w:rPr>
                <w:rFonts w:ascii="Arial CYR" w:eastAsia="Times New Roman" w:hAnsi="Arial CYR" w:cs="Calibri"/>
                <w:sz w:val="20"/>
                <w:szCs w:val="20"/>
                <w:lang w:val="ru-RU" w:eastAsia="ru-RU"/>
              </w:rPr>
              <w:t>державного</w:t>
            </w:r>
            <w:proofErr w:type="gramEnd"/>
            <w:r w:rsidRPr="00DD5692">
              <w:rPr>
                <w:rFonts w:ascii="Arial CYR" w:eastAsia="Times New Roman" w:hAnsi="Arial CYR" w:cs="Calibri"/>
                <w:sz w:val="20"/>
                <w:szCs w:val="20"/>
                <w:lang w:val="ru-RU" w:eastAsia="ru-RU"/>
              </w:rPr>
              <w:t xml:space="preserve"> бюджету місцевим бюджетам</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23 096 600,00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31 638 000,00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37 331 200,00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44 072 600,00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41030000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Субвенції з </w:t>
            </w:r>
            <w:proofErr w:type="gramStart"/>
            <w:r w:rsidRPr="00DD5692">
              <w:rPr>
                <w:rFonts w:ascii="Arial CYR" w:eastAsia="Times New Roman" w:hAnsi="Arial CYR" w:cs="Calibri"/>
                <w:sz w:val="20"/>
                <w:szCs w:val="20"/>
                <w:lang w:val="ru-RU" w:eastAsia="ru-RU"/>
              </w:rPr>
              <w:t>державного</w:t>
            </w:r>
            <w:proofErr w:type="gramEnd"/>
            <w:r w:rsidRPr="00DD5692">
              <w:rPr>
                <w:rFonts w:ascii="Arial CYR" w:eastAsia="Times New Roman" w:hAnsi="Arial CYR" w:cs="Calibri"/>
                <w:sz w:val="20"/>
                <w:szCs w:val="20"/>
                <w:lang w:val="ru-RU" w:eastAsia="ru-RU"/>
              </w:rPr>
              <w:t xml:space="preserve"> бюджету місцевим бюджетам</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77 147 700,00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84 097 400,00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92 107 200,00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98 392 500,00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ІI,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142 465 100,00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142 465 100,00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eastAsia="ru-RU"/>
              </w:rPr>
            </w:pPr>
            <w:r w:rsidRPr="00DD5692">
              <w:rPr>
                <w:rFonts w:ascii="Arial CYR" w:eastAsia="Times New Roman" w:hAnsi="Arial CYR" w:cs="Calibri"/>
                <w:b/>
                <w:bCs/>
                <w:sz w:val="20"/>
                <w:szCs w:val="20"/>
                <w:lang w:eastAsia="ru-RU"/>
              </w:rPr>
              <w:t>І</w:t>
            </w:r>
            <w:r w:rsidRPr="00DD5692">
              <w:rPr>
                <w:rFonts w:ascii="Arial CYR" w:eastAsia="Times New Roman" w:hAnsi="Arial CYR" w:cs="Calibri"/>
                <w:b/>
                <w:bCs/>
                <w:sz w:val="20"/>
                <w:szCs w:val="20"/>
                <w:lang w:val="ru-RU" w:eastAsia="ru-RU"/>
              </w:rPr>
              <w:t>I</w:t>
            </w:r>
            <w:r w:rsidRPr="00DD5692">
              <w:rPr>
                <w:rFonts w:ascii="Arial CYR" w:eastAsia="Times New Roman" w:hAnsi="Arial CYR" w:cs="Calibri"/>
                <w:b/>
                <w:bCs/>
                <w:sz w:val="20"/>
                <w:szCs w:val="20"/>
                <w:lang w:eastAsia="ru-RU"/>
              </w:rPr>
              <w:t>І. Трансферти з інших місцевих бюджетів</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Загальний фонд,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4 363 393,00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1 105 650,00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41040000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Дотації з місцевих бюджетів іншим місцевим бюджетам</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1 939 400,00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41050000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2 423 993,00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1 105 650,00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Спеціальний фонд,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41050000</w:t>
            </w:r>
          </w:p>
        </w:tc>
        <w:tc>
          <w:tcPr>
            <w:tcW w:w="4935"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Субвенції з місцевих бюджетів іншим місцевим бюджетам</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5 994 652,00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ІII,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10 358 045,00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1 105 650,00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4 363 393,00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1 105 650,00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РАЗОМ за розділами І, ІІ та ІІІ,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232 367 645,00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221 129 493,00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241 137 200,00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261 486 500,00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281 115 550,00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11 238 152,00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4 177 300,00</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4935"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6251"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1840"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1840"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168" w:type="dxa"/>
        <w:tblInd w:w="94" w:type="dxa"/>
        <w:tblLook w:val="04A0"/>
      </w:tblPr>
      <w:tblGrid>
        <w:gridCol w:w="1316"/>
        <w:gridCol w:w="4652"/>
        <w:gridCol w:w="1840"/>
        <w:gridCol w:w="1840"/>
        <w:gridCol w:w="1840"/>
        <w:gridCol w:w="1840"/>
        <w:gridCol w:w="1840"/>
      </w:tblGrid>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3</w:t>
            </w: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315"/>
        </w:trPr>
        <w:tc>
          <w:tcPr>
            <w:tcW w:w="15168" w:type="dxa"/>
            <w:gridSpan w:val="7"/>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 xml:space="preserve">Показники фінансування бюджету </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5968" w:type="dxa"/>
            <w:gridSpan w:val="2"/>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342"/>
        </w:trPr>
        <w:tc>
          <w:tcPr>
            <w:tcW w:w="1316"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w:t>
            </w:r>
          </w:p>
        </w:tc>
        <w:tc>
          <w:tcPr>
            <w:tcW w:w="4652"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Найменування показника </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316" w:type="dxa"/>
            <w:tcBorders>
              <w:top w:val="nil"/>
              <w:left w:val="single" w:sz="4" w:space="0" w:color="auto"/>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4652"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 Фінансування за типом кредитора</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200000</w:t>
            </w:r>
          </w:p>
        </w:tc>
        <w:tc>
          <w:tcPr>
            <w:tcW w:w="4652"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Внутрішнє фінансування,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4652"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-3 266 499,00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-5 115 400,00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4652"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8 484 149,00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5 115 400,00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-3 266 499,00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-5 115 400,00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-6 988 800,00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-10 284 700,00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8 484 149,00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5 115 400,00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6 988 800,00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10 284 700,00</w:t>
            </w:r>
          </w:p>
        </w:tc>
      </w:tr>
      <w:tr w:rsidR="00E12DC7" w:rsidRPr="00DD5692" w:rsidTr="00D44DFB">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ІІ. Фінансування за типом боргового зобов’язання</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за розділом ІI,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4652"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5968"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1840"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1840"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312" w:type="dxa"/>
        <w:tblInd w:w="94" w:type="dxa"/>
        <w:tblLook w:val="04A0"/>
      </w:tblPr>
      <w:tblGrid>
        <w:gridCol w:w="1660"/>
        <w:gridCol w:w="5320"/>
        <w:gridCol w:w="972"/>
        <w:gridCol w:w="1840"/>
        <w:gridCol w:w="1840"/>
        <w:gridCol w:w="1840"/>
        <w:gridCol w:w="1840"/>
      </w:tblGrid>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6</w:t>
            </w: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315"/>
        </w:trPr>
        <w:tc>
          <w:tcPr>
            <w:tcW w:w="15312" w:type="dxa"/>
            <w:gridSpan w:val="7"/>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Граничні показники видатків бюджету та надання кредитів з бюджету головним розпорядникам кошті</w:t>
            </w:r>
            <w:proofErr w:type="gramStart"/>
            <w:r w:rsidRPr="00DD5692">
              <w:rPr>
                <w:rFonts w:ascii="Times New Roman" w:eastAsia="Times New Roman" w:hAnsi="Times New Roman"/>
                <w:b/>
                <w:bCs/>
                <w:sz w:val="24"/>
                <w:szCs w:val="24"/>
                <w:lang w:val="ru-RU" w:eastAsia="ru-RU"/>
              </w:rPr>
              <w:t>в</w:t>
            </w:r>
            <w:proofErr w:type="gramEnd"/>
            <w:r w:rsidRPr="00DD5692">
              <w:rPr>
                <w:rFonts w:ascii="Times New Roman" w:eastAsia="Times New Roman" w:hAnsi="Times New Roman"/>
                <w:b/>
                <w:bCs/>
                <w:sz w:val="24"/>
                <w:szCs w:val="24"/>
                <w:lang w:val="ru-RU" w:eastAsia="ru-RU"/>
              </w:rPr>
              <w:t xml:space="preserve"> </w:t>
            </w:r>
          </w:p>
        </w:tc>
      </w:tr>
      <w:tr w:rsidR="00E12DC7" w:rsidRPr="00DD5692" w:rsidTr="00D44DFB">
        <w:trPr>
          <w:trHeight w:val="255"/>
        </w:trPr>
        <w:tc>
          <w:tcPr>
            <w:tcW w:w="1660"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300"/>
        </w:trPr>
        <w:tc>
          <w:tcPr>
            <w:tcW w:w="166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 відомчої класифікації</w:t>
            </w:r>
          </w:p>
        </w:tc>
        <w:tc>
          <w:tcPr>
            <w:tcW w:w="532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Найменування головного розпорядника коштів </w:t>
            </w:r>
            <w:proofErr w:type="gramStart"/>
            <w:r w:rsidRPr="00DD5692">
              <w:rPr>
                <w:rFonts w:ascii="Times New Roman" w:eastAsia="Times New Roman" w:hAnsi="Times New Roman"/>
                <w:b/>
                <w:bCs/>
                <w:sz w:val="20"/>
                <w:szCs w:val="20"/>
                <w:lang w:val="ru-RU" w:eastAsia="ru-RU"/>
              </w:rPr>
              <w:t>м</w:t>
            </w:r>
            <w:proofErr w:type="gramEnd"/>
            <w:r w:rsidRPr="00DD5692">
              <w:rPr>
                <w:rFonts w:ascii="Times New Roman" w:eastAsia="Times New Roman" w:hAnsi="Times New Roman"/>
                <w:b/>
                <w:bCs/>
                <w:sz w:val="20"/>
                <w:szCs w:val="20"/>
                <w:lang w:val="ru-RU" w:eastAsia="ru-RU"/>
              </w:rPr>
              <w:t>ісцевого бюджету</w:t>
            </w:r>
          </w:p>
        </w:tc>
        <w:tc>
          <w:tcPr>
            <w:tcW w:w="972"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972"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660" w:type="dxa"/>
            <w:tcBorders>
              <w:top w:val="nil"/>
              <w:left w:val="single" w:sz="4" w:space="0" w:color="auto"/>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532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972"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02</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Виконавчий комiтет Новороздiльської мiської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17 349 387,00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17 538 200,00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17 067 500,00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17 453 100,00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17 063 000,00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16 821 200,00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16 887 500,00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16 953 100,00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286 387,00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717 000,00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500 000,00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06</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Вiддiл освiти Новороздiльської мiської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155 066 294,00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166 924 900,00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181 574 100,00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195 118 650,00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151 452 994,00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163 589 800,00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178 032 500,00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190 814 550,00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3 613 300,00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3 335 100,00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3 541 600,00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4 304 100,00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08</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Управлiння соцiального захисту населення Новороздiльської мiської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11 803 199,00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11 778 300,00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12 295 500,00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12 877 100,00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10 830 300,00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11 425 700,00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12 138 000,00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12 515 700,00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972 899,00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352 600,00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157 500,00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361 400,00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Управління культури, спорту та гуманітарної політики Новороздільської міської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25 336 684,00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28 015 700,00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29 840 800,00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32 118 500,00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23 759 000,00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27 066 000,00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28 861 100,00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30 518 800,00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1 577 684,00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949 700,00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979 700,00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1 599 700,00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Управління житлово-комунального господарства Новороздільської міської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25 235 831,00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19 657 600,00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21 890 100,00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24 802 900,00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11 990 800,00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14 301 400,00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15 742 800,00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17 136 100,00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13 245 031,00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5 356 200,00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6 147 300,00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7 666 800,00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37</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Фiнансове управлiння Новороздiльської мiської </w:t>
            </w:r>
            <w:proofErr w:type="gramStart"/>
            <w:r w:rsidRPr="00DD5692">
              <w:rPr>
                <w:rFonts w:ascii="Arial CYR" w:eastAsia="Times New Roman" w:hAnsi="Arial CYR" w:cs="Calibri"/>
                <w:b/>
                <w:bCs/>
                <w:sz w:val="20"/>
                <w:szCs w:val="20"/>
                <w:lang w:val="ru-RU" w:eastAsia="ru-RU"/>
              </w:rPr>
              <w:t>ради</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2 793 900,00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2 817 700,00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2 835 800,00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2 922 600,00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2 766 900,00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2 817 700,00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2 835 800,00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2 892 600,00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27 000,00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30 000,00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270 830 850,00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11 006 100,00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14 462 000,00</w:t>
            </w:r>
          </w:p>
        </w:tc>
      </w:tr>
      <w:tr w:rsidR="00E12DC7" w:rsidRPr="00DD5692" w:rsidTr="00D44DFB">
        <w:trPr>
          <w:trHeight w:val="255"/>
        </w:trPr>
        <w:tc>
          <w:tcPr>
            <w:tcW w:w="6980"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972"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972"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312" w:type="dxa"/>
        <w:tblInd w:w="94" w:type="dxa"/>
        <w:tblLook w:val="04A0"/>
      </w:tblPr>
      <w:tblGrid>
        <w:gridCol w:w="1660"/>
        <w:gridCol w:w="5320"/>
        <w:gridCol w:w="972"/>
        <w:gridCol w:w="1840"/>
        <w:gridCol w:w="1840"/>
        <w:gridCol w:w="1840"/>
        <w:gridCol w:w="1840"/>
      </w:tblGrid>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7</w:t>
            </w: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315"/>
        </w:trPr>
        <w:tc>
          <w:tcPr>
            <w:tcW w:w="15312" w:type="dxa"/>
            <w:gridSpan w:val="7"/>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Граничні показники видаткі</w:t>
            </w:r>
            <w:proofErr w:type="gramStart"/>
            <w:r w:rsidRPr="00DD5692">
              <w:rPr>
                <w:rFonts w:ascii="Times New Roman" w:eastAsia="Times New Roman" w:hAnsi="Times New Roman"/>
                <w:b/>
                <w:bCs/>
                <w:sz w:val="24"/>
                <w:szCs w:val="24"/>
                <w:lang w:val="ru-RU" w:eastAsia="ru-RU"/>
              </w:rPr>
              <w:t>в</w:t>
            </w:r>
            <w:proofErr w:type="gramEnd"/>
            <w:r w:rsidRPr="00DD5692">
              <w:rPr>
                <w:rFonts w:ascii="Times New Roman" w:eastAsia="Times New Roman" w:hAnsi="Times New Roman"/>
                <w:b/>
                <w:bCs/>
                <w:sz w:val="24"/>
                <w:szCs w:val="24"/>
                <w:lang w:val="ru-RU" w:eastAsia="ru-RU"/>
              </w:rPr>
              <w:t xml:space="preserve"> бюджету </w:t>
            </w:r>
          </w:p>
        </w:tc>
      </w:tr>
      <w:tr w:rsidR="00E12DC7" w:rsidRPr="00DD5692" w:rsidTr="00D44DFB">
        <w:trPr>
          <w:trHeight w:val="315"/>
        </w:trPr>
        <w:tc>
          <w:tcPr>
            <w:tcW w:w="15312" w:type="dxa"/>
            <w:gridSpan w:val="7"/>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 xml:space="preserve">за </w:t>
            </w:r>
            <w:proofErr w:type="gramStart"/>
            <w:r w:rsidRPr="00DD5692">
              <w:rPr>
                <w:rFonts w:ascii="Times New Roman" w:eastAsia="Times New Roman" w:hAnsi="Times New Roman"/>
                <w:b/>
                <w:bCs/>
                <w:sz w:val="24"/>
                <w:szCs w:val="24"/>
                <w:lang w:val="ru-RU" w:eastAsia="ru-RU"/>
              </w:rPr>
              <w:t>Типовою</w:t>
            </w:r>
            <w:proofErr w:type="gramEnd"/>
            <w:r w:rsidRPr="00DD5692">
              <w:rPr>
                <w:rFonts w:ascii="Times New Roman" w:eastAsia="Times New Roman" w:hAnsi="Times New Roman"/>
                <w:b/>
                <w:bCs/>
                <w:sz w:val="24"/>
                <w:szCs w:val="24"/>
                <w:lang w:val="ru-RU" w:eastAsia="ru-RU"/>
              </w:rPr>
              <w:t xml:space="preserve"> програмною класифікацією видатків та кредитування місцевого бюджету</w:t>
            </w:r>
          </w:p>
        </w:tc>
      </w:tr>
      <w:tr w:rsidR="00E12DC7" w:rsidRPr="00DD5692" w:rsidTr="00D44DFB">
        <w:trPr>
          <w:trHeight w:val="255"/>
        </w:trPr>
        <w:tc>
          <w:tcPr>
            <w:tcW w:w="1660"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66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972"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300"/>
        </w:trPr>
        <w:tc>
          <w:tcPr>
            <w:tcW w:w="166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w:t>
            </w:r>
          </w:p>
        </w:tc>
        <w:tc>
          <w:tcPr>
            <w:tcW w:w="5320"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Найменування показника</w:t>
            </w:r>
          </w:p>
        </w:tc>
        <w:tc>
          <w:tcPr>
            <w:tcW w:w="972"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972"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660" w:type="dxa"/>
            <w:tcBorders>
              <w:top w:val="nil"/>
              <w:left w:val="single" w:sz="4" w:space="0" w:color="auto"/>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532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972"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Освіта,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158 588 294,00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171 319 050,00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186 241 960,00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199 466 200,00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155 485 094,00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167 897 450,00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182 666 300,00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195 775 900,00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3 103 200,00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3 421 600,00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3 575 660,00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3 690 300,00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Охорона здоров</w:t>
            </w:r>
            <w:proofErr w:type="gramStart"/>
            <w:r w:rsidRPr="00DD5692">
              <w:rPr>
                <w:rFonts w:ascii="Arial CYR" w:eastAsia="Times New Roman" w:hAnsi="Arial CYR" w:cs="Calibri"/>
                <w:b/>
                <w:bCs/>
                <w:sz w:val="20"/>
                <w:szCs w:val="20"/>
                <w:lang w:val="ru-RU" w:eastAsia="ru-RU"/>
              </w:rPr>
              <w:t>`я</w:t>
            </w:r>
            <w:proofErr w:type="gramEnd"/>
            <w:r w:rsidRPr="00DD5692">
              <w:rPr>
                <w:rFonts w:ascii="Arial CYR" w:eastAsia="Times New Roman" w:hAnsi="Arial CYR" w:cs="Calibri"/>
                <w:b/>
                <w:bCs/>
                <w:sz w:val="20"/>
                <w:szCs w:val="20"/>
                <w:lang w:val="ru-RU" w:eastAsia="ru-RU"/>
              </w:rPr>
              <w:t>,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5 005 700,00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6 427 700,00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6 817 200,00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7 198 400,00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5 005 700,00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6 427 700,00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6 817 200,00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7 198 400,00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Соц</w:t>
            </w:r>
            <w:proofErr w:type="gramEnd"/>
            <w:r w:rsidRPr="00DD5692">
              <w:rPr>
                <w:rFonts w:ascii="Arial CYR" w:eastAsia="Times New Roman" w:hAnsi="Arial CYR" w:cs="Calibri"/>
                <w:b/>
                <w:bCs/>
                <w:sz w:val="20"/>
                <w:szCs w:val="20"/>
                <w:lang w:val="ru-RU" w:eastAsia="ru-RU"/>
              </w:rPr>
              <w:t>іальний захист та соціальне забезпечення, у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5 393 499,00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5 252 900,00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5 841 700,00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6 361 400,00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4 520 600,00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4 900 300,00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5 684 200,00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6 000 000,00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872 899,00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352 600,00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157 500,00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361 400,00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Культура i мистецтво,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8 133 600,00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9 313 200,00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10 035 700,00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10 624 800,00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7 759 300,00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8 952 800,00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9 675 300,00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10 264 400,00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374 300,00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360 400,00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360 400,00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360 400,00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Фiзична культура i спорт,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4 246 600,00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4 590 800,00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4 938 640,00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5 290 150,00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4 228 800,00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4 588 000,00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4 935 700,00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5 287 050,00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17 800,00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2 940,00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3 100,00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Житлово-комунальне господарство,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5 961 800,00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8 070 200,00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8 865 500,00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9 654 200,00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5 586 800,00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7 890 200,00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8 685 500,00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9 454 200,00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375 000,00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180 000,00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200 000,00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7000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Економічна діяльність,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15 745 252,00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9 341 600,00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10 004 600,00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13 366 800,00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3 293 800,00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3 076 600,00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3 374 300,00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3 662 200,00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12 451 452,00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6 265 000,00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6 630 300,00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9 704 600,00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Інша діяльність,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2 372 000,00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156 200,00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159 100,00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162 100,00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178 200,00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100 000,00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2 193 800,00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56 200,00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59 100,00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62 100,00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0100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Державне управління,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32 078 550,00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32 260 750,00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32 599 400,00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33 168 800,00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загальний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31 784 700,00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32 188 750,00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32 559 200,00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33 088 700,00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lastRenderedPageBreak/>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293 850,00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72 000,00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40 200,00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80 100,00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Міжбюджетні трансферти,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60 000,00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загальний фонд, </w:t>
            </w:r>
            <w:proofErr w:type="gramStart"/>
            <w:r w:rsidRPr="00DD5692">
              <w:rPr>
                <w:rFonts w:ascii="Arial CYR" w:eastAsia="Times New Roman" w:hAnsi="Arial CYR" w:cs="Calibri"/>
                <w:sz w:val="20"/>
                <w:szCs w:val="20"/>
                <w:lang w:val="ru-RU" w:eastAsia="ru-RU"/>
              </w:rPr>
              <w:t>у</w:t>
            </w:r>
            <w:proofErr w:type="gramEnd"/>
            <w:r w:rsidRPr="00DD5692">
              <w:rPr>
                <w:rFonts w:ascii="Arial CYR" w:eastAsia="Times New Roman" w:hAnsi="Arial CYR" w:cs="Calibri"/>
                <w:sz w:val="20"/>
                <w:szCs w:val="20"/>
                <w:lang w:val="ru-RU" w:eastAsia="ru-RU"/>
              </w:rPr>
              <w:t xml:space="preserve"> тому числі:</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660"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X</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roofErr w:type="gramStart"/>
            <w:r w:rsidRPr="00DD5692">
              <w:rPr>
                <w:rFonts w:ascii="Arial CYR" w:eastAsia="Times New Roman" w:hAnsi="Arial CYR" w:cs="Calibri"/>
                <w:sz w:val="20"/>
                <w:szCs w:val="20"/>
                <w:lang w:val="ru-RU" w:eastAsia="ru-RU"/>
              </w:rPr>
              <w:t>спец</w:t>
            </w:r>
            <w:proofErr w:type="gramEnd"/>
            <w:r w:rsidRPr="00DD5692">
              <w:rPr>
                <w:rFonts w:ascii="Arial CYR" w:eastAsia="Times New Roman" w:hAnsi="Arial CYR" w:cs="Calibri"/>
                <w:sz w:val="20"/>
                <w:szCs w:val="20"/>
                <w:lang w:val="ru-RU" w:eastAsia="ru-RU"/>
              </w:rPr>
              <w:t>іальний фонд</w:t>
            </w:r>
          </w:p>
        </w:tc>
        <w:tc>
          <w:tcPr>
            <w:tcW w:w="972"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УСЬОГО,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265 503 800,00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285 292 850,00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270 830 850,00</w:t>
            </w:r>
          </w:p>
        </w:tc>
      </w:tr>
      <w:tr w:rsidR="00E12DC7" w:rsidRPr="00DD5692" w:rsidTr="00D44DFB">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97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11 006 100,00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14 462 000,00</w:t>
            </w:r>
          </w:p>
        </w:tc>
      </w:tr>
      <w:tr w:rsidR="00E12DC7" w:rsidRPr="00DD5692" w:rsidTr="00D44DFB">
        <w:trPr>
          <w:trHeight w:val="255"/>
        </w:trPr>
        <w:tc>
          <w:tcPr>
            <w:tcW w:w="6980"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972"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972"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171" w:type="dxa"/>
        <w:tblInd w:w="94" w:type="dxa"/>
        <w:tblLook w:val="04A0"/>
      </w:tblPr>
      <w:tblGrid>
        <w:gridCol w:w="1316"/>
        <w:gridCol w:w="5124"/>
        <w:gridCol w:w="540"/>
        <w:gridCol w:w="831"/>
        <w:gridCol w:w="141"/>
        <w:gridCol w:w="1371"/>
        <w:gridCol w:w="328"/>
        <w:gridCol w:w="1840"/>
        <w:gridCol w:w="1512"/>
        <w:gridCol w:w="328"/>
        <w:gridCol w:w="1512"/>
        <w:gridCol w:w="328"/>
      </w:tblGrid>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124"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371"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5"/>
            <w:noWrap/>
            <w:vAlign w:val="center"/>
            <w:hideMark/>
          </w:tcPr>
          <w:p w:rsidR="00E12DC7" w:rsidRPr="00DD5692" w:rsidRDefault="00E12DC7" w:rsidP="00D44DFB">
            <w:pPr>
              <w:spacing w:after="0" w:line="240" w:lineRule="auto"/>
              <w:jc w:val="both"/>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9</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124"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371"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5"/>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315"/>
        </w:trPr>
        <w:tc>
          <w:tcPr>
            <w:tcW w:w="15171" w:type="dxa"/>
            <w:gridSpan w:val="12"/>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Показники бюджету розвитку</w:t>
            </w: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5124"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371"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6440" w:type="dxa"/>
            <w:gridSpan w:val="2"/>
            <w:noWrap/>
            <w:vAlign w:val="center"/>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1371"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31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124" w:type="dxa"/>
            <w:vAlign w:val="center"/>
            <w:hideMark/>
          </w:tcPr>
          <w:p w:rsidR="00E12DC7" w:rsidRPr="00DD5692" w:rsidRDefault="00E12DC7" w:rsidP="00D44DFB">
            <w:pPr>
              <w:spacing w:after="0" w:line="240" w:lineRule="auto"/>
              <w:rPr>
                <w:rFonts w:eastAsia="Times New Roman"/>
                <w:sz w:val="20"/>
                <w:szCs w:val="20"/>
                <w:lang w:val="ru-RU" w:eastAsia="ru-RU"/>
              </w:rPr>
            </w:pPr>
          </w:p>
        </w:tc>
        <w:tc>
          <w:tcPr>
            <w:tcW w:w="1371"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3"/>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rPr>
                <w:rFonts w:eastAsia="Times New Roman"/>
                <w:sz w:val="20"/>
                <w:szCs w:val="20"/>
                <w:lang w:val="ru-RU" w:eastAsia="ru-RU"/>
              </w:rPr>
            </w:pPr>
          </w:p>
        </w:tc>
        <w:tc>
          <w:tcPr>
            <w:tcW w:w="1840" w:type="dxa"/>
            <w:gridSpan w:val="2"/>
            <w:noWrap/>
            <w:vAlign w:val="center"/>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xml:space="preserve"> (грн)</w:t>
            </w:r>
          </w:p>
        </w:tc>
      </w:tr>
      <w:tr w:rsidR="00E12DC7" w:rsidRPr="00DD5692" w:rsidTr="00D44DFB">
        <w:trPr>
          <w:trHeight w:val="342"/>
        </w:trPr>
        <w:tc>
          <w:tcPr>
            <w:tcW w:w="1316"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з/</w:t>
            </w:r>
            <w:proofErr w:type="gramStart"/>
            <w:r w:rsidRPr="00DD5692">
              <w:rPr>
                <w:rFonts w:ascii="Times New Roman" w:eastAsia="Times New Roman" w:hAnsi="Times New Roman"/>
                <w:b/>
                <w:bCs/>
                <w:sz w:val="20"/>
                <w:szCs w:val="20"/>
                <w:lang w:val="ru-RU" w:eastAsia="ru-RU"/>
              </w:rPr>
              <w:t>п</w:t>
            </w:r>
            <w:proofErr w:type="gramEnd"/>
          </w:p>
        </w:tc>
        <w:tc>
          <w:tcPr>
            <w:tcW w:w="5124" w:type="dxa"/>
            <w:vMerge w:val="restart"/>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Найменування показника</w:t>
            </w:r>
          </w:p>
        </w:tc>
        <w:tc>
          <w:tcPr>
            <w:tcW w:w="1371" w:type="dxa"/>
            <w:gridSpan w:val="2"/>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gridSpan w:val="3"/>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gridSpan w:val="2"/>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gridSpan w:val="2"/>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3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1371" w:type="dxa"/>
            <w:gridSpan w:val="2"/>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gridSpan w:val="3"/>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gridSpan w:val="2"/>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gridSpan w:val="2"/>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316" w:type="dxa"/>
            <w:tcBorders>
              <w:top w:val="nil"/>
              <w:left w:val="single" w:sz="4" w:space="0" w:color="auto"/>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5124"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1371" w:type="dxa"/>
            <w:gridSpan w:val="2"/>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gridSpan w:val="3"/>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gridSpan w:val="2"/>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gridSpan w:val="2"/>
            <w:tcBorders>
              <w:top w:val="nil"/>
              <w:left w:val="nil"/>
              <w:bottom w:val="nil"/>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5171" w:type="dxa"/>
            <w:gridSpan w:val="1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 Надходження бюджету розвитку</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Кошти, що передаються із загального фонду бюджету</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8 020 749,00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5 115 400,00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510"/>
        </w:trPr>
        <w:tc>
          <w:tcPr>
            <w:tcW w:w="1316"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w:t>
            </w:r>
          </w:p>
        </w:tc>
        <w:tc>
          <w:tcPr>
            <w:tcW w:w="5124"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Капітальні трансферти (субвенції) з інших бюджеті</w:t>
            </w:r>
            <w:proofErr w:type="gramStart"/>
            <w:r w:rsidRPr="00DD5692">
              <w:rPr>
                <w:rFonts w:ascii="Arial CYR" w:eastAsia="Times New Roman" w:hAnsi="Arial CYR" w:cs="Calibri"/>
                <w:b/>
                <w:bCs/>
                <w:sz w:val="20"/>
                <w:szCs w:val="20"/>
                <w:lang w:val="ru-RU" w:eastAsia="ru-RU"/>
              </w:rPr>
              <w:t>в</w:t>
            </w:r>
            <w:proofErr w:type="gramEnd"/>
            <w:r w:rsidRPr="00DD5692">
              <w:rPr>
                <w:rFonts w:ascii="Arial CYR" w:eastAsia="Times New Roman" w:hAnsi="Arial CYR" w:cs="Calibri"/>
                <w:b/>
                <w:bCs/>
                <w:sz w:val="20"/>
                <w:szCs w:val="20"/>
                <w:lang w:val="ru-RU" w:eastAsia="ru-RU"/>
              </w:rPr>
              <w:t>, у тому числі:</w:t>
            </w:r>
          </w:p>
        </w:tc>
        <w:tc>
          <w:tcPr>
            <w:tcW w:w="1371" w:type="dxa"/>
            <w:gridSpan w:val="2"/>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4 341 052,00</w:t>
            </w:r>
          </w:p>
        </w:tc>
        <w:tc>
          <w:tcPr>
            <w:tcW w:w="1840" w:type="dxa"/>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gridSpan w:val="2"/>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gridSpan w:val="2"/>
            <w:tcBorders>
              <w:top w:val="single" w:sz="4" w:space="0" w:color="auto"/>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3.2.</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трансферти з місцевих бюджеті</w:t>
            </w:r>
            <w:proofErr w:type="gramStart"/>
            <w:r w:rsidRPr="00DD5692">
              <w:rPr>
                <w:rFonts w:ascii="Arial CYR" w:eastAsia="Times New Roman" w:hAnsi="Arial CYR" w:cs="Calibri"/>
                <w:sz w:val="20"/>
                <w:szCs w:val="20"/>
                <w:lang w:val="ru-RU" w:eastAsia="ru-RU"/>
              </w:rPr>
              <w:t>в</w:t>
            </w:r>
            <w:proofErr w:type="gramEnd"/>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4 341 052,00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Інші надходження бюджету розвитку</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1 668 400,00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1 740 000,00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w:t>
            </w:r>
          </w:p>
        </w:tc>
        <w:tc>
          <w:tcPr>
            <w:tcW w:w="512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УСЬОГО за розділом І:</w:t>
            </w:r>
          </w:p>
        </w:tc>
        <w:tc>
          <w:tcPr>
            <w:tcW w:w="1371"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14 030 201,00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6 855 400,00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6 988 800,00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10 284 700,00</w:t>
            </w:r>
          </w:p>
        </w:tc>
      </w:tr>
      <w:tr w:rsidR="00E12DC7" w:rsidRPr="00DD5692" w:rsidTr="00D44DFB">
        <w:trPr>
          <w:trHeight w:val="76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з них надходження до бюджетну розвитку (без урахування обсягів </w:t>
            </w:r>
            <w:proofErr w:type="gramStart"/>
            <w:r w:rsidRPr="00DD5692">
              <w:rPr>
                <w:rFonts w:ascii="Arial CYR" w:eastAsia="Times New Roman" w:hAnsi="Arial CYR" w:cs="Calibri"/>
                <w:sz w:val="20"/>
                <w:szCs w:val="20"/>
                <w:lang w:val="ru-RU" w:eastAsia="ru-RU"/>
              </w:rPr>
              <w:t>м</w:t>
            </w:r>
            <w:proofErr w:type="gramEnd"/>
            <w:r w:rsidRPr="00DD5692">
              <w:rPr>
                <w:rFonts w:ascii="Arial CYR" w:eastAsia="Times New Roman" w:hAnsi="Arial CYR" w:cs="Calibri"/>
                <w:sz w:val="20"/>
                <w:szCs w:val="20"/>
                <w:lang w:val="ru-RU" w:eastAsia="ru-RU"/>
              </w:rPr>
              <w:t>ісцевих запозичень та капітальних трансфертів (субвенцій))</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9 689 149,00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6 855 400,00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6 988 800,00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10 284 700,00</w:t>
            </w:r>
          </w:p>
        </w:tc>
      </w:tr>
      <w:tr w:rsidR="00E12DC7" w:rsidRPr="00DD5692" w:rsidTr="00D44DFB">
        <w:trPr>
          <w:trHeight w:val="255"/>
        </w:trPr>
        <w:tc>
          <w:tcPr>
            <w:tcW w:w="15171" w:type="dxa"/>
            <w:gridSpan w:val="1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ІІ. Витрати бюджету розвитку</w:t>
            </w:r>
          </w:p>
        </w:tc>
      </w:tr>
      <w:tr w:rsidR="00E12DC7" w:rsidRPr="00DD5692" w:rsidTr="00D44DFB">
        <w:trPr>
          <w:trHeight w:val="510"/>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 xml:space="preserve">Внески до </w:t>
            </w:r>
            <w:proofErr w:type="gramStart"/>
            <w:r w:rsidRPr="00DD5692">
              <w:rPr>
                <w:rFonts w:ascii="Arial CYR" w:eastAsia="Times New Roman" w:hAnsi="Arial CYR" w:cs="Calibri"/>
                <w:sz w:val="20"/>
                <w:szCs w:val="20"/>
                <w:lang w:val="ru-RU" w:eastAsia="ru-RU"/>
              </w:rPr>
              <w:t>статутного</w:t>
            </w:r>
            <w:proofErr w:type="gramEnd"/>
            <w:r w:rsidRPr="00DD5692">
              <w:rPr>
                <w:rFonts w:ascii="Arial CYR" w:eastAsia="Times New Roman" w:hAnsi="Arial CYR" w:cs="Calibri"/>
                <w:sz w:val="20"/>
                <w:szCs w:val="20"/>
                <w:lang w:val="ru-RU" w:eastAsia="ru-RU"/>
              </w:rPr>
              <w:t xml:space="preserve"> капіталу суб`єктів господарювання</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82 300,00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Розроблення містобудівної документації</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463 000,00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350 000,00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401 700,00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501 000,00</w:t>
            </w:r>
          </w:p>
        </w:tc>
      </w:tr>
      <w:tr w:rsidR="00E12DC7" w:rsidRPr="00DD5692" w:rsidTr="00D44DFB">
        <w:trPr>
          <w:trHeight w:val="255"/>
        </w:trPr>
        <w:tc>
          <w:tcPr>
            <w:tcW w:w="1316"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w:t>
            </w:r>
          </w:p>
        </w:tc>
        <w:tc>
          <w:tcPr>
            <w:tcW w:w="512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Інші видатки бюджету розвитку</w:t>
            </w:r>
          </w:p>
        </w:tc>
        <w:tc>
          <w:tcPr>
            <w:tcW w:w="1371"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gridSpan w:val="3"/>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13 484 901,00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6 505 400,00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6 587 100,00</w:t>
            </w:r>
          </w:p>
        </w:tc>
        <w:tc>
          <w:tcPr>
            <w:tcW w:w="1840" w:type="dxa"/>
            <w:gridSpan w:val="2"/>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9 783 700,00</w:t>
            </w:r>
          </w:p>
        </w:tc>
      </w:tr>
      <w:tr w:rsidR="00E12DC7" w:rsidRPr="00DD5692" w:rsidTr="00D44DF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w:t>
            </w:r>
          </w:p>
        </w:tc>
        <w:tc>
          <w:tcPr>
            <w:tcW w:w="512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УСЬОГО за розділом ІI</w:t>
            </w:r>
          </w:p>
        </w:tc>
        <w:tc>
          <w:tcPr>
            <w:tcW w:w="1371"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14 030 201,00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6 855 400,00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6 988 800,00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10 284 700,00</w:t>
            </w:r>
          </w:p>
        </w:tc>
      </w:tr>
      <w:tr w:rsidR="00E12DC7" w:rsidRPr="00DD5692" w:rsidTr="00D44DFB">
        <w:trPr>
          <w:gridAfter w:val="1"/>
          <w:wAfter w:w="328" w:type="dxa"/>
          <w:trHeight w:val="255"/>
        </w:trPr>
        <w:tc>
          <w:tcPr>
            <w:tcW w:w="6980" w:type="dxa"/>
            <w:gridSpan w:val="3"/>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972"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371"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3"/>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gridSpan w:val="2"/>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732" w:type="dxa"/>
        <w:tblInd w:w="-176" w:type="dxa"/>
        <w:tblLayout w:type="fixed"/>
        <w:tblLook w:val="04A0"/>
      </w:tblPr>
      <w:tblGrid>
        <w:gridCol w:w="1276"/>
        <w:gridCol w:w="1276"/>
        <w:gridCol w:w="2821"/>
        <w:gridCol w:w="2563"/>
        <w:gridCol w:w="1134"/>
        <w:gridCol w:w="850"/>
        <w:gridCol w:w="797"/>
        <w:gridCol w:w="1275"/>
        <w:gridCol w:w="776"/>
        <w:gridCol w:w="855"/>
        <w:gridCol w:w="855"/>
        <w:gridCol w:w="1254"/>
      </w:tblGrid>
      <w:tr w:rsidR="00E12DC7" w:rsidRPr="00DD5692" w:rsidTr="00D44DFB">
        <w:trPr>
          <w:trHeight w:val="255"/>
        </w:trPr>
        <w:tc>
          <w:tcPr>
            <w:tcW w:w="127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822"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2564"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964" w:type="dxa"/>
            <w:gridSpan w:val="3"/>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10</w:t>
            </w:r>
          </w:p>
        </w:tc>
      </w:tr>
      <w:tr w:rsidR="00E12DC7" w:rsidRPr="00DD5692" w:rsidTr="00D44DFB">
        <w:trPr>
          <w:trHeight w:val="255"/>
        </w:trPr>
        <w:tc>
          <w:tcPr>
            <w:tcW w:w="127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822"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2564"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964"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315"/>
        </w:trPr>
        <w:tc>
          <w:tcPr>
            <w:tcW w:w="15735" w:type="dxa"/>
            <w:gridSpan w:val="12"/>
            <w:noWrap/>
            <w:vAlign w:val="center"/>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Обсяги капітальних вкладень місцевого бюджету у розрізі інвестиційних проекті</w:t>
            </w:r>
            <w:proofErr w:type="gramStart"/>
            <w:r w:rsidRPr="00DD5692">
              <w:rPr>
                <w:rFonts w:ascii="Times New Roman" w:eastAsia="Times New Roman" w:hAnsi="Times New Roman"/>
                <w:b/>
                <w:bCs/>
                <w:sz w:val="24"/>
                <w:szCs w:val="24"/>
                <w:lang w:val="ru-RU" w:eastAsia="ru-RU"/>
              </w:rPr>
              <w:t>в</w:t>
            </w:r>
            <w:proofErr w:type="gramEnd"/>
          </w:p>
        </w:tc>
      </w:tr>
      <w:tr w:rsidR="00E12DC7" w:rsidRPr="00DD5692" w:rsidTr="00D44DFB">
        <w:trPr>
          <w:trHeight w:val="255"/>
        </w:trPr>
        <w:tc>
          <w:tcPr>
            <w:tcW w:w="2553" w:type="dxa"/>
            <w:gridSpan w:val="2"/>
            <w:vMerge w:val="restart"/>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Times New Roman" w:eastAsia="Times New Roman" w:hAnsi="Times New Roman"/>
                <w:sz w:val="20"/>
                <w:szCs w:val="20"/>
                <w:lang w:val="ru-RU" w:eastAsia="ru-RU"/>
              </w:rPr>
              <w:t>(код бюджету)</w:t>
            </w:r>
          </w:p>
        </w:tc>
        <w:tc>
          <w:tcPr>
            <w:tcW w:w="2822"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2564"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5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600" w:type="dxa"/>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2822"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2564"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5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27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822"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2564"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7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54" w:type="dxa"/>
            <w:noWrap/>
            <w:vAlign w:val="bottom"/>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1845"/>
        </w:trPr>
        <w:tc>
          <w:tcPr>
            <w:tcW w:w="1277" w:type="dxa"/>
            <w:tcBorders>
              <w:top w:val="single" w:sz="4" w:space="0" w:color="auto"/>
              <w:left w:val="single" w:sz="4" w:space="0" w:color="auto"/>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 Програмної класифікації видаткі</w:t>
            </w:r>
            <w:proofErr w:type="gramStart"/>
            <w:r w:rsidRPr="00DD5692">
              <w:rPr>
                <w:rFonts w:ascii="Times New Roman" w:eastAsia="Times New Roman" w:hAnsi="Times New Roman"/>
                <w:b/>
                <w:bCs/>
                <w:sz w:val="20"/>
                <w:szCs w:val="20"/>
                <w:lang w:val="ru-RU" w:eastAsia="ru-RU"/>
              </w:rPr>
              <w:t>в</w:t>
            </w:r>
            <w:proofErr w:type="gramEnd"/>
            <w:r w:rsidRPr="00DD5692">
              <w:rPr>
                <w:rFonts w:ascii="Times New Roman" w:eastAsia="Times New Roman" w:hAnsi="Times New Roman"/>
                <w:b/>
                <w:bCs/>
                <w:sz w:val="20"/>
                <w:szCs w:val="20"/>
                <w:lang w:val="ru-RU" w:eastAsia="ru-RU"/>
              </w:rPr>
              <w:t xml:space="preserve"> та кредитування місцевого бюджету</w:t>
            </w:r>
          </w:p>
        </w:tc>
        <w:tc>
          <w:tcPr>
            <w:tcW w:w="1276"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 Типової програмної класифікації видаткі</w:t>
            </w:r>
            <w:proofErr w:type="gramStart"/>
            <w:r w:rsidRPr="00DD5692">
              <w:rPr>
                <w:rFonts w:ascii="Times New Roman" w:eastAsia="Times New Roman" w:hAnsi="Times New Roman"/>
                <w:b/>
                <w:bCs/>
                <w:sz w:val="20"/>
                <w:szCs w:val="20"/>
                <w:lang w:val="ru-RU" w:eastAsia="ru-RU"/>
              </w:rPr>
              <w:t>в</w:t>
            </w:r>
            <w:proofErr w:type="gramEnd"/>
            <w:r w:rsidRPr="00DD5692">
              <w:rPr>
                <w:rFonts w:ascii="Times New Roman" w:eastAsia="Times New Roman" w:hAnsi="Times New Roman"/>
                <w:b/>
                <w:bCs/>
                <w:sz w:val="20"/>
                <w:szCs w:val="20"/>
                <w:lang w:val="ru-RU" w:eastAsia="ru-RU"/>
              </w:rPr>
              <w:t xml:space="preserve"> та кредитування місцевого бюджету</w:t>
            </w:r>
          </w:p>
        </w:tc>
        <w:tc>
          <w:tcPr>
            <w:tcW w:w="2822"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Найменування головного розпорядника коштів місцевого бюджету / відповідального виконавця, найменування бюджетної програми згідно з </w:t>
            </w:r>
            <w:proofErr w:type="gramStart"/>
            <w:r w:rsidRPr="00DD5692">
              <w:rPr>
                <w:rFonts w:ascii="Times New Roman" w:eastAsia="Times New Roman" w:hAnsi="Times New Roman"/>
                <w:b/>
                <w:bCs/>
                <w:sz w:val="20"/>
                <w:szCs w:val="20"/>
                <w:lang w:val="ru-RU" w:eastAsia="ru-RU"/>
              </w:rPr>
              <w:t>Типовою</w:t>
            </w:r>
            <w:proofErr w:type="gramEnd"/>
            <w:r w:rsidRPr="00DD5692">
              <w:rPr>
                <w:rFonts w:ascii="Times New Roman" w:eastAsia="Times New Roman" w:hAnsi="Times New Roman"/>
                <w:b/>
                <w:bCs/>
                <w:sz w:val="20"/>
                <w:szCs w:val="20"/>
                <w:lang w:val="ru-RU" w:eastAsia="ru-RU"/>
              </w:rPr>
              <w:t xml:space="preserve"> програмною класифікацією видатків та кредитування місцевого бюджету</w:t>
            </w:r>
          </w:p>
        </w:tc>
        <w:tc>
          <w:tcPr>
            <w:tcW w:w="2564"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Найменування інвестиційного проекту</w:t>
            </w:r>
          </w:p>
        </w:tc>
        <w:tc>
          <w:tcPr>
            <w:tcW w:w="1134"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Загальний період реалізації проекту</w:t>
            </w:r>
            <w:r w:rsidRPr="00DD5692">
              <w:rPr>
                <w:rFonts w:ascii="Times New Roman" w:eastAsia="Times New Roman" w:hAnsi="Times New Roman"/>
                <w:b/>
                <w:bCs/>
                <w:sz w:val="20"/>
                <w:szCs w:val="20"/>
                <w:lang w:val="ru-RU" w:eastAsia="ru-RU"/>
              </w:rPr>
              <w:br/>
              <w:t xml:space="preserve">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початку і завершення)</w:t>
            </w:r>
          </w:p>
        </w:tc>
        <w:tc>
          <w:tcPr>
            <w:tcW w:w="850"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Загальна вартість проекту</w:t>
            </w:r>
          </w:p>
        </w:tc>
        <w:tc>
          <w:tcPr>
            <w:tcW w:w="797"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(звіт)</w:t>
            </w:r>
          </w:p>
        </w:tc>
        <w:tc>
          <w:tcPr>
            <w:tcW w:w="1275"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(затверджено)</w:t>
            </w:r>
          </w:p>
        </w:tc>
        <w:tc>
          <w:tcPr>
            <w:tcW w:w="776"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(план)</w:t>
            </w:r>
          </w:p>
        </w:tc>
        <w:tc>
          <w:tcPr>
            <w:tcW w:w="855"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(план)</w:t>
            </w:r>
          </w:p>
        </w:tc>
        <w:tc>
          <w:tcPr>
            <w:tcW w:w="855"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 (план)</w:t>
            </w:r>
          </w:p>
        </w:tc>
        <w:tc>
          <w:tcPr>
            <w:tcW w:w="1254" w:type="dxa"/>
            <w:tcBorders>
              <w:top w:val="single" w:sz="4" w:space="0" w:color="auto"/>
              <w:left w:val="nil"/>
              <w:bottom w:val="single" w:sz="4" w:space="0" w:color="auto"/>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Очікуваний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івень готовності проекту на кінець 2024 року (план), %</w:t>
            </w:r>
          </w:p>
        </w:tc>
      </w:tr>
      <w:tr w:rsidR="00E12DC7" w:rsidRPr="00DD5692" w:rsidTr="00D44DFB">
        <w:trPr>
          <w:trHeight w:val="255"/>
        </w:trPr>
        <w:tc>
          <w:tcPr>
            <w:tcW w:w="1277" w:type="dxa"/>
            <w:tcBorders>
              <w:top w:val="nil"/>
              <w:left w:val="single" w:sz="4" w:space="0" w:color="auto"/>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1276"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2822"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2564"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134"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850"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797"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c>
          <w:tcPr>
            <w:tcW w:w="1275"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8</w:t>
            </w:r>
          </w:p>
        </w:tc>
        <w:tc>
          <w:tcPr>
            <w:tcW w:w="776"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9</w:t>
            </w:r>
          </w:p>
        </w:tc>
        <w:tc>
          <w:tcPr>
            <w:tcW w:w="855"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10</w:t>
            </w:r>
          </w:p>
        </w:tc>
        <w:tc>
          <w:tcPr>
            <w:tcW w:w="855"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11</w:t>
            </w:r>
          </w:p>
        </w:tc>
        <w:tc>
          <w:tcPr>
            <w:tcW w:w="1254" w:type="dxa"/>
            <w:tcBorders>
              <w:top w:val="nil"/>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12</w:t>
            </w:r>
          </w:p>
        </w:tc>
      </w:tr>
      <w:tr w:rsidR="00E12DC7" w:rsidRPr="00DD5692" w:rsidTr="00D44DFB">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w:t>
            </w:r>
          </w:p>
        </w:tc>
        <w:tc>
          <w:tcPr>
            <w:tcW w:w="282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Управління житлово-комунального господарства Новороздільської міської ради</w:t>
            </w:r>
          </w:p>
        </w:tc>
        <w:tc>
          <w:tcPr>
            <w:tcW w:w="256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20 194 342,00</w:t>
            </w:r>
          </w:p>
        </w:tc>
        <w:tc>
          <w:tcPr>
            <w:tcW w:w="79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5 914 568,00</w:t>
            </w:r>
          </w:p>
        </w:tc>
        <w:tc>
          <w:tcPr>
            <w:tcW w:w="77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25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510"/>
        </w:trPr>
        <w:tc>
          <w:tcPr>
            <w:tcW w:w="127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1217368</w:t>
            </w:r>
          </w:p>
        </w:tc>
        <w:tc>
          <w:tcPr>
            <w:tcW w:w="12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7368</w:t>
            </w:r>
          </w:p>
        </w:tc>
        <w:tc>
          <w:tcPr>
            <w:tcW w:w="2822"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Виконання інвестиційних проектів за рахунок субвенцій з інших бюджеті</w:t>
            </w:r>
            <w:proofErr w:type="gramStart"/>
            <w:r w:rsidRPr="00DD5692">
              <w:rPr>
                <w:rFonts w:ascii="Arial CYR" w:eastAsia="Times New Roman" w:hAnsi="Arial CYR" w:cs="Calibri"/>
                <w:sz w:val="20"/>
                <w:szCs w:val="20"/>
                <w:lang w:val="ru-RU" w:eastAsia="ru-RU"/>
              </w:rPr>
              <w:t>в</w:t>
            </w:r>
            <w:proofErr w:type="gramEnd"/>
          </w:p>
        </w:tc>
        <w:tc>
          <w:tcPr>
            <w:tcW w:w="256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Реконструкція парку біля озера (Набережна) в м</w:t>
            </w:r>
            <w:proofErr w:type="gramStart"/>
            <w:r w:rsidRPr="00DD5692">
              <w:rPr>
                <w:rFonts w:ascii="Arial CYR" w:eastAsia="Times New Roman" w:hAnsi="Arial CYR" w:cs="Calibri"/>
                <w:sz w:val="20"/>
                <w:szCs w:val="20"/>
                <w:lang w:val="ru-RU" w:eastAsia="ru-RU"/>
              </w:rPr>
              <w:t>.Н</w:t>
            </w:r>
            <w:proofErr w:type="gramEnd"/>
            <w:r w:rsidRPr="00DD5692">
              <w:rPr>
                <w:rFonts w:ascii="Arial CYR" w:eastAsia="Times New Roman" w:hAnsi="Arial CYR" w:cs="Calibri"/>
                <w:sz w:val="20"/>
                <w:szCs w:val="20"/>
                <w:lang w:val="ru-RU" w:eastAsia="ru-RU"/>
              </w:rPr>
              <w:t>овий Розділ, в тому числі виготовлення ПКД</w:t>
            </w:r>
          </w:p>
        </w:tc>
        <w:tc>
          <w:tcPr>
            <w:tcW w:w="113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2021-2022</w:t>
            </w:r>
          </w:p>
        </w:tc>
        <w:tc>
          <w:tcPr>
            <w:tcW w:w="85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3 000 000,00</w:t>
            </w:r>
          </w:p>
        </w:tc>
        <w:tc>
          <w:tcPr>
            <w:tcW w:w="797"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7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1 800 000,00</w:t>
            </w:r>
          </w:p>
        </w:tc>
        <w:tc>
          <w:tcPr>
            <w:tcW w:w="7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5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510"/>
        </w:trPr>
        <w:tc>
          <w:tcPr>
            <w:tcW w:w="127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1217368</w:t>
            </w:r>
          </w:p>
        </w:tc>
        <w:tc>
          <w:tcPr>
            <w:tcW w:w="12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7368</w:t>
            </w:r>
          </w:p>
        </w:tc>
        <w:tc>
          <w:tcPr>
            <w:tcW w:w="2822"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Виконання інвестиційних проектів за рахунок субвенцій з інших бюджеті</w:t>
            </w:r>
            <w:proofErr w:type="gramStart"/>
            <w:r w:rsidRPr="00DD5692">
              <w:rPr>
                <w:rFonts w:ascii="Arial CYR" w:eastAsia="Times New Roman" w:hAnsi="Arial CYR" w:cs="Calibri"/>
                <w:sz w:val="20"/>
                <w:szCs w:val="20"/>
                <w:lang w:val="ru-RU" w:eastAsia="ru-RU"/>
              </w:rPr>
              <w:t>в</w:t>
            </w:r>
            <w:proofErr w:type="gramEnd"/>
          </w:p>
        </w:tc>
        <w:tc>
          <w:tcPr>
            <w:tcW w:w="256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Рекрнстркуція Площі Герої</w:t>
            </w:r>
            <w:proofErr w:type="gramStart"/>
            <w:r w:rsidRPr="00DD5692">
              <w:rPr>
                <w:rFonts w:ascii="Arial CYR" w:eastAsia="Times New Roman" w:hAnsi="Arial CYR" w:cs="Calibri"/>
                <w:sz w:val="20"/>
                <w:szCs w:val="20"/>
                <w:lang w:val="ru-RU" w:eastAsia="ru-RU"/>
              </w:rPr>
              <w:t>в</w:t>
            </w:r>
            <w:proofErr w:type="gramEnd"/>
            <w:r w:rsidRPr="00DD5692">
              <w:rPr>
                <w:rFonts w:ascii="Arial CYR" w:eastAsia="Times New Roman" w:hAnsi="Arial CYR" w:cs="Calibri"/>
                <w:sz w:val="20"/>
                <w:szCs w:val="20"/>
                <w:lang w:val="ru-RU" w:eastAsia="ru-RU"/>
              </w:rPr>
              <w:t xml:space="preserve"> Майдану м. Новий Розділ</w:t>
            </w:r>
          </w:p>
        </w:tc>
        <w:tc>
          <w:tcPr>
            <w:tcW w:w="113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2017-2022</w:t>
            </w:r>
          </w:p>
        </w:tc>
        <w:tc>
          <w:tcPr>
            <w:tcW w:w="85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15 127 342,00</w:t>
            </w:r>
          </w:p>
        </w:tc>
        <w:tc>
          <w:tcPr>
            <w:tcW w:w="797"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7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2 047 568,00</w:t>
            </w:r>
          </w:p>
        </w:tc>
        <w:tc>
          <w:tcPr>
            <w:tcW w:w="7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5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765"/>
        </w:trPr>
        <w:tc>
          <w:tcPr>
            <w:tcW w:w="127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1218340</w:t>
            </w:r>
          </w:p>
        </w:tc>
        <w:tc>
          <w:tcPr>
            <w:tcW w:w="12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8340</w:t>
            </w:r>
          </w:p>
        </w:tc>
        <w:tc>
          <w:tcPr>
            <w:tcW w:w="2822"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Природоохоронні заходи за рахунок цільових фонді</w:t>
            </w:r>
            <w:proofErr w:type="gramStart"/>
            <w:r w:rsidRPr="00DD5692">
              <w:rPr>
                <w:rFonts w:ascii="Arial CYR" w:eastAsia="Times New Roman" w:hAnsi="Arial CYR" w:cs="Calibri"/>
                <w:sz w:val="20"/>
                <w:szCs w:val="20"/>
                <w:lang w:val="ru-RU" w:eastAsia="ru-RU"/>
              </w:rPr>
              <w:t>в</w:t>
            </w:r>
            <w:proofErr w:type="gramEnd"/>
          </w:p>
        </w:tc>
        <w:tc>
          <w:tcPr>
            <w:tcW w:w="2564"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Будівництво дощової каналізації по проспекті Шевченка 28а- 28в м. Новий Розділ Львівської області.</w:t>
            </w:r>
          </w:p>
        </w:tc>
        <w:tc>
          <w:tcPr>
            <w:tcW w:w="113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2021</w:t>
            </w:r>
          </w:p>
        </w:tc>
        <w:tc>
          <w:tcPr>
            <w:tcW w:w="85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2 067 000,00</w:t>
            </w:r>
          </w:p>
        </w:tc>
        <w:tc>
          <w:tcPr>
            <w:tcW w:w="797"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7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2 067 000,00</w:t>
            </w:r>
          </w:p>
        </w:tc>
        <w:tc>
          <w:tcPr>
            <w:tcW w:w="776"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855"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254"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282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УСЬОГО</w:t>
            </w:r>
          </w:p>
        </w:tc>
        <w:tc>
          <w:tcPr>
            <w:tcW w:w="256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20 194 342,00</w:t>
            </w:r>
          </w:p>
        </w:tc>
        <w:tc>
          <w:tcPr>
            <w:tcW w:w="79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5 914 568,00</w:t>
            </w:r>
          </w:p>
        </w:tc>
        <w:tc>
          <w:tcPr>
            <w:tcW w:w="77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25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27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86"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051"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xml:space="preserve">Ігор РИЧАГІВСЬКИЙ </w:t>
            </w: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5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27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76"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600" w:type="dxa"/>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113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0"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79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2051"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855"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254"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p w:rsidR="00E12DC7" w:rsidRPr="00DD5692" w:rsidRDefault="00E12DC7" w:rsidP="00E12DC7">
      <w:pPr>
        <w:spacing w:after="0" w:line="240" w:lineRule="auto"/>
        <w:ind w:left="718"/>
        <w:jc w:val="both"/>
        <w:rPr>
          <w:rFonts w:ascii="Times New Roman" w:eastAsia="Times New Roman" w:hAnsi="Times New Roman"/>
          <w:b/>
          <w:sz w:val="24"/>
          <w:szCs w:val="24"/>
          <w:lang w:val="ru-RU"/>
        </w:rPr>
      </w:pPr>
    </w:p>
    <w:tbl>
      <w:tblPr>
        <w:tblW w:w="15415" w:type="dxa"/>
        <w:tblInd w:w="94" w:type="dxa"/>
        <w:tblLook w:val="04A0"/>
      </w:tblPr>
      <w:tblGrid>
        <w:gridCol w:w="1857"/>
        <w:gridCol w:w="5320"/>
        <w:gridCol w:w="878"/>
        <w:gridCol w:w="1840"/>
        <w:gridCol w:w="1840"/>
        <w:gridCol w:w="1840"/>
        <w:gridCol w:w="1840"/>
      </w:tblGrid>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Додаток 11</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520" w:type="dxa"/>
            <w:gridSpan w:val="3"/>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proofErr w:type="gramStart"/>
            <w:r w:rsidRPr="00DD5692">
              <w:rPr>
                <w:rFonts w:ascii="Times New Roman" w:eastAsia="Times New Roman" w:hAnsi="Times New Roman"/>
                <w:sz w:val="20"/>
                <w:szCs w:val="20"/>
                <w:lang w:val="ru-RU" w:eastAsia="ru-RU"/>
              </w:rPr>
              <w:t>до</w:t>
            </w:r>
            <w:proofErr w:type="gramEnd"/>
            <w:r w:rsidRPr="00DD5692">
              <w:rPr>
                <w:rFonts w:ascii="Times New Roman" w:eastAsia="Times New Roman" w:hAnsi="Times New Roman"/>
                <w:sz w:val="20"/>
                <w:szCs w:val="20"/>
                <w:lang w:val="ru-RU" w:eastAsia="ru-RU"/>
              </w:rPr>
              <w:t xml:space="preserve"> Прогнозу  міського бюджету на 2022-2024 роки</w:t>
            </w: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315"/>
        </w:trPr>
        <w:tc>
          <w:tcPr>
            <w:tcW w:w="15415" w:type="dxa"/>
            <w:gridSpan w:val="7"/>
            <w:noWrap/>
            <w:vAlign w:val="bottom"/>
            <w:hideMark/>
          </w:tcPr>
          <w:p w:rsidR="00E12DC7" w:rsidRPr="00DD5692" w:rsidRDefault="00E12DC7" w:rsidP="00D44DFB">
            <w:pPr>
              <w:spacing w:after="0" w:line="240" w:lineRule="auto"/>
              <w:jc w:val="center"/>
              <w:rPr>
                <w:rFonts w:ascii="Times New Roman" w:eastAsia="Times New Roman" w:hAnsi="Times New Roman"/>
                <w:b/>
                <w:bCs/>
                <w:sz w:val="24"/>
                <w:szCs w:val="24"/>
                <w:lang w:val="ru-RU" w:eastAsia="ru-RU"/>
              </w:rPr>
            </w:pPr>
            <w:r w:rsidRPr="00DD5692">
              <w:rPr>
                <w:rFonts w:ascii="Times New Roman" w:eastAsia="Times New Roman" w:hAnsi="Times New Roman"/>
                <w:b/>
                <w:bCs/>
                <w:sz w:val="24"/>
                <w:szCs w:val="24"/>
                <w:lang w:val="ru-RU" w:eastAsia="ru-RU"/>
              </w:rPr>
              <w:t>Показники міжбюджетних трансфертів з інших бюджеті</w:t>
            </w:r>
            <w:proofErr w:type="gramStart"/>
            <w:r w:rsidRPr="00DD5692">
              <w:rPr>
                <w:rFonts w:ascii="Times New Roman" w:eastAsia="Times New Roman" w:hAnsi="Times New Roman"/>
                <w:b/>
                <w:bCs/>
                <w:sz w:val="24"/>
                <w:szCs w:val="24"/>
                <w:lang w:val="ru-RU" w:eastAsia="ru-RU"/>
              </w:rPr>
              <w:t>в</w:t>
            </w:r>
            <w:proofErr w:type="gramEnd"/>
            <w:r w:rsidRPr="00DD5692">
              <w:rPr>
                <w:rFonts w:ascii="Times New Roman" w:eastAsia="Times New Roman" w:hAnsi="Times New Roman"/>
                <w:b/>
                <w:bCs/>
                <w:sz w:val="24"/>
                <w:szCs w:val="24"/>
                <w:lang w:val="ru-RU" w:eastAsia="ru-RU"/>
              </w:rPr>
              <w:t xml:space="preserve"> </w:t>
            </w: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ascii="Times New Roman" w:eastAsia="Times New Roman" w:hAnsi="Times New Roman"/>
                <w:sz w:val="20"/>
                <w:szCs w:val="20"/>
                <w:u w:val="single"/>
                <w:lang w:val="ru-RU" w:eastAsia="ru-RU"/>
              </w:rPr>
            </w:pPr>
            <w:r w:rsidRPr="00DD5692">
              <w:rPr>
                <w:rFonts w:ascii="Times New Roman" w:eastAsia="Times New Roman" w:hAnsi="Times New Roman"/>
                <w:sz w:val="20"/>
                <w:szCs w:val="20"/>
                <w:u w:val="single"/>
                <w:lang w:val="ru-RU" w:eastAsia="ru-RU"/>
              </w:rPr>
              <w:t>13566000000</w:t>
            </w: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(код бюджету)</w:t>
            </w: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jc w:val="right"/>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(грн)</w:t>
            </w:r>
          </w:p>
        </w:tc>
      </w:tr>
      <w:tr w:rsidR="00E12DC7" w:rsidRPr="00DD5692" w:rsidTr="00D44DFB">
        <w:trPr>
          <w:trHeight w:val="499"/>
        </w:trPr>
        <w:tc>
          <w:tcPr>
            <w:tcW w:w="1857" w:type="dxa"/>
            <w:vMerge w:val="restart"/>
            <w:tcBorders>
              <w:top w:val="single" w:sz="4" w:space="0" w:color="000000"/>
              <w:left w:val="single" w:sz="4" w:space="0" w:color="000000"/>
              <w:bottom w:val="single" w:sz="4" w:space="0" w:color="000000"/>
              <w:right w:val="single" w:sz="4" w:space="0" w:color="000000"/>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Код Класифікації доходу бюджету / код бюджету</w:t>
            </w:r>
          </w:p>
        </w:tc>
        <w:tc>
          <w:tcPr>
            <w:tcW w:w="5320" w:type="dxa"/>
            <w:vMerge w:val="restart"/>
            <w:tcBorders>
              <w:top w:val="single" w:sz="4" w:space="0" w:color="000000"/>
              <w:left w:val="single" w:sz="4" w:space="0" w:color="000000"/>
              <w:bottom w:val="single" w:sz="4" w:space="0" w:color="000000"/>
              <w:right w:val="single" w:sz="4" w:space="0" w:color="auto"/>
            </w:tcBorders>
            <w:vAlign w:val="center"/>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Найменування трансферту /найменування бюджету – надавача міжбюджетного трансферту</w:t>
            </w:r>
          </w:p>
        </w:tc>
        <w:tc>
          <w:tcPr>
            <w:tcW w:w="878"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2020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2021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2022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2023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c>
          <w:tcPr>
            <w:tcW w:w="1840" w:type="dxa"/>
            <w:tcBorders>
              <w:top w:val="single" w:sz="4" w:space="0" w:color="auto"/>
              <w:left w:val="nil"/>
              <w:bottom w:val="nil"/>
              <w:right w:val="single" w:sz="4" w:space="0" w:color="auto"/>
            </w:tcBorders>
            <w:vAlign w:val="bottom"/>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 xml:space="preserve">2024 </w:t>
            </w:r>
            <w:proofErr w:type="gramStart"/>
            <w:r w:rsidRPr="00DD5692">
              <w:rPr>
                <w:rFonts w:ascii="Times New Roman" w:eastAsia="Times New Roman" w:hAnsi="Times New Roman"/>
                <w:b/>
                <w:bCs/>
                <w:sz w:val="20"/>
                <w:szCs w:val="20"/>
                <w:lang w:val="ru-RU" w:eastAsia="ru-RU"/>
              </w:rPr>
              <w:t>р</w:t>
            </w:r>
            <w:proofErr w:type="gramEnd"/>
            <w:r w:rsidRPr="00DD5692">
              <w:rPr>
                <w:rFonts w:ascii="Times New Roman" w:eastAsia="Times New Roman" w:hAnsi="Times New Roman"/>
                <w:b/>
                <w:bCs/>
                <w:sz w:val="20"/>
                <w:szCs w:val="20"/>
                <w:lang w:val="ru-RU" w:eastAsia="ru-RU"/>
              </w:rPr>
              <w:t>ік</w:t>
            </w:r>
          </w:p>
        </w:tc>
      </w:tr>
      <w:tr w:rsidR="00E12DC7" w:rsidRPr="00DD5692" w:rsidTr="00D44DFB">
        <w:trPr>
          <w:trHeight w:val="4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E12DC7" w:rsidRPr="00DD5692" w:rsidRDefault="00E12DC7" w:rsidP="00D44DFB">
            <w:pPr>
              <w:spacing w:after="0" w:line="240" w:lineRule="auto"/>
              <w:rPr>
                <w:rFonts w:ascii="Times New Roman" w:eastAsia="Times New Roman" w:hAnsi="Times New Roman"/>
                <w:b/>
                <w:bCs/>
                <w:sz w:val="20"/>
                <w:szCs w:val="20"/>
                <w:lang w:val="ru-RU" w:eastAsia="ru-RU"/>
              </w:rPr>
            </w:pPr>
          </w:p>
        </w:tc>
        <w:tc>
          <w:tcPr>
            <w:tcW w:w="878"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(звіт)</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(затверджено)</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c>
          <w:tcPr>
            <w:tcW w:w="1840" w:type="dxa"/>
            <w:tcBorders>
              <w:top w:val="nil"/>
              <w:left w:val="nil"/>
              <w:bottom w:val="single" w:sz="4" w:space="0" w:color="auto"/>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(план)</w:t>
            </w:r>
          </w:p>
        </w:tc>
      </w:tr>
      <w:tr w:rsidR="00E12DC7" w:rsidRPr="00DD5692" w:rsidTr="00D44DFB">
        <w:trPr>
          <w:trHeight w:val="255"/>
        </w:trPr>
        <w:tc>
          <w:tcPr>
            <w:tcW w:w="1857" w:type="dxa"/>
            <w:tcBorders>
              <w:top w:val="nil"/>
              <w:left w:val="single" w:sz="4" w:space="0" w:color="000000"/>
              <w:bottom w:val="nil"/>
              <w:right w:val="single" w:sz="4" w:space="0" w:color="000000"/>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1</w:t>
            </w:r>
          </w:p>
        </w:tc>
        <w:tc>
          <w:tcPr>
            <w:tcW w:w="5320"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2</w:t>
            </w:r>
          </w:p>
        </w:tc>
        <w:tc>
          <w:tcPr>
            <w:tcW w:w="878"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3</w:t>
            </w:r>
          </w:p>
        </w:tc>
        <w:tc>
          <w:tcPr>
            <w:tcW w:w="1840"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4</w:t>
            </w:r>
          </w:p>
        </w:tc>
        <w:tc>
          <w:tcPr>
            <w:tcW w:w="1840"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5</w:t>
            </w:r>
          </w:p>
        </w:tc>
        <w:tc>
          <w:tcPr>
            <w:tcW w:w="1840"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6</w:t>
            </w:r>
          </w:p>
        </w:tc>
        <w:tc>
          <w:tcPr>
            <w:tcW w:w="1840" w:type="dxa"/>
            <w:tcBorders>
              <w:top w:val="nil"/>
              <w:left w:val="nil"/>
              <w:bottom w:val="nil"/>
              <w:right w:val="single" w:sz="4" w:space="0" w:color="auto"/>
            </w:tcBorders>
            <w:hideMark/>
          </w:tcPr>
          <w:p w:rsidR="00E12DC7" w:rsidRPr="00DD5692" w:rsidRDefault="00E12DC7" w:rsidP="00D44DFB">
            <w:pPr>
              <w:spacing w:after="0" w:line="240" w:lineRule="auto"/>
              <w:jc w:val="center"/>
              <w:rPr>
                <w:rFonts w:ascii="Times New Roman" w:eastAsia="Times New Roman" w:hAnsi="Times New Roman"/>
                <w:b/>
                <w:bCs/>
                <w:sz w:val="20"/>
                <w:szCs w:val="20"/>
                <w:lang w:val="ru-RU" w:eastAsia="ru-RU"/>
              </w:rPr>
            </w:pPr>
            <w:r w:rsidRPr="00DD5692">
              <w:rPr>
                <w:rFonts w:ascii="Times New Roman" w:eastAsia="Times New Roman" w:hAnsi="Times New Roman"/>
                <w:b/>
                <w:bCs/>
                <w:sz w:val="20"/>
                <w:szCs w:val="20"/>
                <w:lang w:val="ru-RU" w:eastAsia="ru-RU"/>
              </w:rPr>
              <w:t>7</w:t>
            </w:r>
          </w:p>
        </w:tc>
      </w:tr>
      <w:tr w:rsidR="00E12DC7" w:rsidRPr="00DD5692" w:rsidTr="00D44DFB">
        <w:trPr>
          <w:trHeight w:val="255"/>
        </w:trPr>
        <w:tc>
          <w:tcPr>
            <w:tcW w:w="15415"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I. Трансферти до загального фонду бюджету</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41020100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Базова дотація </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23 096 600,00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31 638 000,00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37 331 200,00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44 072 600,00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99000000000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Державний бюджет</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23 096 600,00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31 638 000,00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37 331 200,00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44 072 600,00</w:t>
            </w:r>
          </w:p>
        </w:tc>
      </w:tr>
      <w:tr w:rsidR="00E12DC7" w:rsidRPr="00DD5692" w:rsidTr="00D44DFB">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41033900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Освітня субвенція з </w:t>
            </w:r>
            <w:proofErr w:type="gramStart"/>
            <w:r w:rsidRPr="00DD5692">
              <w:rPr>
                <w:rFonts w:ascii="Arial CYR" w:eastAsia="Times New Roman" w:hAnsi="Arial CYR" w:cs="Calibri"/>
                <w:b/>
                <w:bCs/>
                <w:sz w:val="20"/>
                <w:szCs w:val="20"/>
                <w:lang w:val="ru-RU" w:eastAsia="ru-RU"/>
              </w:rPr>
              <w:t>державного</w:t>
            </w:r>
            <w:proofErr w:type="gramEnd"/>
            <w:r w:rsidRPr="00DD5692">
              <w:rPr>
                <w:rFonts w:ascii="Arial CYR" w:eastAsia="Times New Roman" w:hAnsi="Arial CYR" w:cs="Calibri"/>
                <w:b/>
                <w:bCs/>
                <w:sz w:val="20"/>
                <w:szCs w:val="20"/>
                <w:lang w:val="ru-RU" w:eastAsia="ru-RU"/>
              </w:rPr>
              <w:t xml:space="preserve"> бюджету місцевим бюджетам </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77 056 700,00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84 097 400,00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92 107 200,00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98 392 500,00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99000000000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Державний бюджет</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77 056 700,00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84 097 400,00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92 107 200,00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98 392 500,00</w:t>
            </w:r>
          </w:p>
        </w:tc>
      </w:tr>
      <w:tr w:rsidR="00E12DC7" w:rsidRPr="00DD5692" w:rsidTr="00D44DFB">
        <w:trPr>
          <w:trHeight w:val="76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41034500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Субвенція з державного бюджету місцевим бюджетам на здійснення заходів щодо </w:t>
            </w:r>
            <w:proofErr w:type="gramStart"/>
            <w:r w:rsidRPr="00DD5692">
              <w:rPr>
                <w:rFonts w:ascii="Arial CYR" w:eastAsia="Times New Roman" w:hAnsi="Arial CYR" w:cs="Calibri"/>
                <w:b/>
                <w:bCs/>
                <w:sz w:val="20"/>
                <w:szCs w:val="20"/>
                <w:lang w:val="ru-RU" w:eastAsia="ru-RU"/>
              </w:rPr>
              <w:t>соц</w:t>
            </w:r>
            <w:proofErr w:type="gramEnd"/>
            <w:r w:rsidRPr="00DD5692">
              <w:rPr>
                <w:rFonts w:ascii="Arial CYR" w:eastAsia="Times New Roman" w:hAnsi="Arial CYR" w:cs="Calibri"/>
                <w:b/>
                <w:bCs/>
                <w:sz w:val="20"/>
                <w:szCs w:val="20"/>
                <w:lang w:val="ru-RU" w:eastAsia="ru-RU"/>
              </w:rPr>
              <w:t>іально-економічного розвитку окремих територій</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91 000,00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99000000000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Державний бюджет</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91 000,00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1020"/>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41040200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Дотація з місцевого бюджету на здійснення переданих з державного бюджету видатків з утримання закладів освіти та охорони здоров</w:t>
            </w:r>
            <w:proofErr w:type="gramStart"/>
            <w:r w:rsidRPr="00DD5692">
              <w:rPr>
                <w:rFonts w:ascii="Arial CYR" w:eastAsia="Times New Roman" w:hAnsi="Arial CYR" w:cs="Calibri"/>
                <w:b/>
                <w:bCs/>
                <w:sz w:val="20"/>
                <w:szCs w:val="20"/>
                <w:lang w:val="ru-RU" w:eastAsia="ru-RU"/>
              </w:rPr>
              <w:t>`я</w:t>
            </w:r>
            <w:proofErr w:type="gramEnd"/>
            <w:r w:rsidRPr="00DD5692">
              <w:rPr>
                <w:rFonts w:ascii="Arial CYR" w:eastAsia="Times New Roman" w:hAnsi="Arial CYR" w:cs="Calibri"/>
                <w:b/>
                <w:bCs/>
                <w:sz w:val="20"/>
                <w:szCs w:val="20"/>
                <w:lang w:val="ru-RU" w:eastAsia="ru-RU"/>
              </w:rPr>
              <w:t xml:space="preserve"> за рахунок відповідної додаткової дотації з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1 936 400,00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1 936 400,00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76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41051000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Субвенція з місцевого бюджету на здійснення переданих видаткі</w:t>
            </w:r>
            <w:proofErr w:type="gramStart"/>
            <w:r w:rsidRPr="00DD5692">
              <w:rPr>
                <w:rFonts w:ascii="Arial CYR" w:eastAsia="Times New Roman" w:hAnsi="Arial CYR" w:cs="Calibri"/>
                <w:b/>
                <w:bCs/>
                <w:sz w:val="20"/>
                <w:szCs w:val="20"/>
                <w:lang w:val="ru-RU" w:eastAsia="ru-RU"/>
              </w:rPr>
              <w:t>в</w:t>
            </w:r>
            <w:proofErr w:type="gramEnd"/>
            <w:r w:rsidRPr="00DD5692">
              <w:rPr>
                <w:rFonts w:ascii="Arial CYR" w:eastAsia="Times New Roman" w:hAnsi="Arial CYR" w:cs="Calibri"/>
                <w:b/>
                <w:bCs/>
                <w:sz w:val="20"/>
                <w:szCs w:val="20"/>
                <w:lang w:val="ru-RU" w:eastAsia="ru-RU"/>
              </w:rPr>
              <w:t xml:space="preserve">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сфері освіти за рахунок коштів освітньої субвенції</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711 280,00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711 280,00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76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41051200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Субвенція з місцевого бюджету на надання державної </w:t>
            </w:r>
            <w:proofErr w:type="gramStart"/>
            <w:r w:rsidRPr="00DD5692">
              <w:rPr>
                <w:rFonts w:ascii="Arial CYR" w:eastAsia="Times New Roman" w:hAnsi="Arial CYR" w:cs="Calibri"/>
                <w:b/>
                <w:bCs/>
                <w:sz w:val="20"/>
                <w:szCs w:val="20"/>
                <w:lang w:val="ru-RU" w:eastAsia="ru-RU"/>
              </w:rPr>
              <w:t>п</w:t>
            </w:r>
            <w:proofErr w:type="gramEnd"/>
            <w:r w:rsidRPr="00DD5692">
              <w:rPr>
                <w:rFonts w:ascii="Arial CYR" w:eastAsia="Times New Roman" w:hAnsi="Arial CYR" w:cs="Calibri"/>
                <w:b/>
                <w:bCs/>
                <w:sz w:val="20"/>
                <w:szCs w:val="20"/>
                <w:lang w:val="ru-RU" w:eastAsia="ru-RU"/>
              </w:rPr>
              <w:t>ідтримки особам з особливими освітніми потребами за рахунок відповідної субвенції з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90 514,00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90 514,00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41053900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Інші субвенції з місцевого бюджету</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1 437 879,00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1 105 650,00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13525000000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Бюджет Розвад</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 xml:space="preserve">вської сiльської територiальної </w:t>
            </w:r>
            <w:r w:rsidRPr="00DD5692">
              <w:rPr>
                <w:rFonts w:ascii="Arial CYR" w:eastAsia="Times New Roman" w:hAnsi="Arial CYR" w:cs="Calibri"/>
                <w:sz w:val="20"/>
                <w:szCs w:val="20"/>
                <w:lang w:val="ru-RU" w:eastAsia="ru-RU"/>
              </w:rPr>
              <w:lastRenderedPageBreak/>
              <w:t>громади</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lastRenderedPageBreak/>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1 000 000,00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1 053 000,00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1 105 650,00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lastRenderedPageBreak/>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737 879,00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1020"/>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41055000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Субвенція з місцевого бюджету на здійснення </w:t>
            </w:r>
            <w:proofErr w:type="gramStart"/>
            <w:r w:rsidRPr="00DD5692">
              <w:rPr>
                <w:rFonts w:ascii="Arial CYR" w:eastAsia="Times New Roman" w:hAnsi="Arial CYR" w:cs="Calibri"/>
                <w:b/>
                <w:bCs/>
                <w:sz w:val="20"/>
                <w:szCs w:val="20"/>
                <w:lang w:val="ru-RU" w:eastAsia="ru-RU"/>
              </w:rPr>
              <w:t>п</w:t>
            </w:r>
            <w:proofErr w:type="gramEnd"/>
            <w:r w:rsidRPr="00DD5692">
              <w:rPr>
                <w:rFonts w:ascii="Arial CYR" w:eastAsia="Times New Roman" w:hAnsi="Arial CYR" w:cs="Calibri"/>
                <w:b/>
                <w:bCs/>
                <w:sz w:val="20"/>
                <w:szCs w:val="20"/>
                <w:lang w:val="ru-RU" w:eastAsia="ru-RU"/>
              </w:rPr>
              <w:t>ідтримки окремих закладів та заходів у системі охорони здоров`я за рахунок відповідної субвенції з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564 000,00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564 000,00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5415" w:type="dxa"/>
            <w:gridSpan w:val="7"/>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II. Трансферти </w:t>
            </w:r>
            <w:proofErr w:type="gramStart"/>
            <w:r w:rsidRPr="00DD5692">
              <w:rPr>
                <w:rFonts w:ascii="Arial CYR" w:eastAsia="Times New Roman" w:hAnsi="Arial CYR" w:cs="Calibri"/>
                <w:b/>
                <w:bCs/>
                <w:sz w:val="20"/>
                <w:szCs w:val="20"/>
                <w:lang w:val="ru-RU" w:eastAsia="ru-RU"/>
              </w:rPr>
              <w:t>до</w:t>
            </w:r>
            <w:proofErr w:type="gramEnd"/>
            <w:r w:rsidRPr="00DD5692">
              <w:rPr>
                <w:rFonts w:ascii="Arial CYR" w:eastAsia="Times New Roman" w:hAnsi="Arial CYR" w:cs="Calibri"/>
                <w:b/>
                <w:bCs/>
                <w:sz w:val="20"/>
                <w:szCs w:val="20"/>
                <w:lang w:val="ru-RU" w:eastAsia="ru-RU"/>
              </w:rPr>
              <w:t xml:space="preserve"> спеціального фонду бюджету</w:t>
            </w:r>
          </w:p>
        </w:tc>
      </w:tr>
      <w:tr w:rsidR="00E12DC7" w:rsidRPr="00DD5692" w:rsidTr="00D44DFB">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41053400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Субвенція з місцевого бюджету на виконання інвестиційних проекті</w:t>
            </w:r>
            <w:proofErr w:type="gramStart"/>
            <w:r w:rsidRPr="00DD5692">
              <w:rPr>
                <w:rFonts w:ascii="Arial CYR" w:eastAsia="Times New Roman" w:hAnsi="Arial CYR" w:cs="Calibri"/>
                <w:b/>
                <w:bCs/>
                <w:sz w:val="20"/>
                <w:szCs w:val="20"/>
                <w:lang w:val="ru-RU" w:eastAsia="ru-RU"/>
              </w:rPr>
              <w:t>в</w:t>
            </w:r>
            <w:proofErr w:type="gramEnd"/>
            <w:r w:rsidRPr="00DD5692">
              <w:rPr>
                <w:rFonts w:ascii="Arial CYR" w:eastAsia="Times New Roman" w:hAnsi="Arial CYR" w:cs="Calibri"/>
                <w:b/>
                <w:bCs/>
                <w:sz w:val="20"/>
                <w:szCs w:val="20"/>
                <w:lang w:val="ru-RU" w:eastAsia="ru-RU"/>
              </w:rPr>
              <w:t>,</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4 146 052,00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3 847 568,00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13318200000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Районний бюджет Стрийського району</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298 484,00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510"/>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41053600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Субвенція з місцевого бюджету на здійснення природоохоронних заході</w:t>
            </w:r>
            <w:proofErr w:type="gramStart"/>
            <w:r w:rsidRPr="00DD5692">
              <w:rPr>
                <w:rFonts w:ascii="Arial CYR" w:eastAsia="Times New Roman" w:hAnsi="Arial CYR" w:cs="Calibri"/>
                <w:b/>
                <w:bCs/>
                <w:sz w:val="20"/>
                <w:szCs w:val="20"/>
                <w:lang w:val="ru-RU" w:eastAsia="ru-RU"/>
              </w:rPr>
              <w:t>в</w:t>
            </w:r>
            <w:proofErr w:type="gramEnd"/>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1 653 600,00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1 653 600,00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41053900</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Інші субвенції з місцевого бюджету</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195 000,00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tcBorders>
              <w:top w:val="nil"/>
              <w:left w:val="single" w:sz="4" w:space="0" w:color="auto"/>
              <w:bottom w:val="single" w:sz="4" w:space="0" w:color="auto"/>
              <w:right w:val="single" w:sz="4" w:space="0" w:color="auto"/>
            </w:tcBorders>
            <w:noWrap/>
            <w:vAlign w:val="center"/>
            <w:hideMark/>
          </w:tcPr>
          <w:p w:rsidR="00E12DC7" w:rsidRPr="00DD5692" w:rsidRDefault="00E12DC7" w:rsidP="00D44DFB">
            <w:pPr>
              <w:spacing w:after="0" w:line="240" w:lineRule="auto"/>
              <w:jc w:val="center"/>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13100000000</w:t>
            </w:r>
          </w:p>
        </w:tc>
        <w:tc>
          <w:tcPr>
            <w:tcW w:w="5320" w:type="dxa"/>
            <w:tcBorders>
              <w:top w:val="nil"/>
              <w:left w:val="nil"/>
              <w:bottom w:val="single" w:sz="4" w:space="0" w:color="auto"/>
              <w:right w:val="single" w:sz="4" w:space="0" w:color="auto"/>
            </w:tcBorders>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Обласний бюджет Льв</w:t>
            </w:r>
            <w:proofErr w:type="gramStart"/>
            <w:r w:rsidRPr="00DD5692">
              <w:rPr>
                <w:rFonts w:ascii="Arial CYR" w:eastAsia="Times New Roman" w:hAnsi="Arial CYR" w:cs="Calibri"/>
                <w:sz w:val="20"/>
                <w:szCs w:val="20"/>
                <w:lang w:val="ru-RU" w:eastAsia="ru-RU"/>
              </w:rPr>
              <w:t>i</w:t>
            </w:r>
            <w:proofErr w:type="gramEnd"/>
            <w:r w:rsidRPr="00DD5692">
              <w:rPr>
                <w:rFonts w:ascii="Arial CYR" w:eastAsia="Times New Roman" w:hAnsi="Arial CYR" w:cs="Calibri"/>
                <w:sz w:val="20"/>
                <w:szCs w:val="20"/>
                <w:lang w:val="ru-RU" w:eastAsia="ru-RU"/>
              </w:rPr>
              <w:t>вської областi</w:t>
            </w:r>
          </w:p>
        </w:tc>
        <w:tc>
          <w:tcPr>
            <w:tcW w:w="878"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195 000,00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c>
          <w:tcPr>
            <w:tcW w:w="1840" w:type="dxa"/>
            <w:tcBorders>
              <w:top w:val="nil"/>
              <w:left w:val="nil"/>
              <w:bottom w:val="single" w:sz="4" w:space="0" w:color="auto"/>
              <w:right w:val="single" w:sz="4" w:space="0" w:color="auto"/>
            </w:tcBorders>
            <w:noWrap/>
            <w:vAlign w:val="center"/>
            <w:hideMark/>
          </w:tcPr>
          <w:p w:rsidR="00E12DC7" w:rsidRPr="00DD5692" w:rsidRDefault="00E12DC7" w:rsidP="00D44DFB">
            <w:pPr>
              <w:spacing w:after="0" w:line="240" w:lineRule="auto"/>
              <w:jc w:val="right"/>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0,00</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 xml:space="preserve">РАЗОМ за розділами I, II, </w:t>
            </w:r>
            <w:proofErr w:type="gramStart"/>
            <w:r w:rsidRPr="00DD5692">
              <w:rPr>
                <w:rFonts w:ascii="Arial CYR" w:eastAsia="Times New Roman" w:hAnsi="Arial CYR" w:cs="Calibri"/>
                <w:b/>
                <w:bCs/>
                <w:sz w:val="20"/>
                <w:szCs w:val="20"/>
                <w:lang w:val="ru-RU" w:eastAsia="ru-RU"/>
              </w:rPr>
              <w:t>у</w:t>
            </w:r>
            <w:proofErr w:type="gramEnd"/>
            <w:r w:rsidRPr="00DD5692">
              <w:rPr>
                <w:rFonts w:ascii="Arial CYR" w:eastAsia="Times New Roman" w:hAnsi="Arial CYR" w:cs="Calibri"/>
                <w:b/>
                <w:bCs/>
                <w:sz w:val="20"/>
                <w:szCs w:val="20"/>
                <w:lang w:val="ru-RU" w:eastAsia="ru-RU"/>
              </w:rPr>
              <w:t xml:space="preserve"> тому числі:</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110 979 025,00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116 735 400,00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130 491 400,00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143 570 750,00</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загальний фонд</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104 984 373,00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116 735 400,00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130 491 400,00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143 570 750,00</w:t>
            </w:r>
          </w:p>
        </w:tc>
      </w:tr>
      <w:tr w:rsidR="00E12DC7" w:rsidRPr="00DD5692" w:rsidTr="00D44DFB">
        <w:trPr>
          <w:trHeight w:val="255"/>
        </w:trPr>
        <w:tc>
          <w:tcPr>
            <w:tcW w:w="1857"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center"/>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12DC7" w:rsidRPr="00DD5692" w:rsidRDefault="00E12DC7" w:rsidP="00D44DFB">
            <w:pPr>
              <w:spacing w:after="0" w:line="240" w:lineRule="auto"/>
              <w:rPr>
                <w:rFonts w:ascii="Arial CYR" w:eastAsia="Times New Roman" w:hAnsi="Arial CYR" w:cs="Calibri"/>
                <w:b/>
                <w:bCs/>
                <w:sz w:val="20"/>
                <w:szCs w:val="20"/>
                <w:lang w:val="ru-RU" w:eastAsia="ru-RU"/>
              </w:rPr>
            </w:pPr>
            <w:proofErr w:type="gramStart"/>
            <w:r w:rsidRPr="00DD5692">
              <w:rPr>
                <w:rFonts w:ascii="Arial CYR" w:eastAsia="Times New Roman" w:hAnsi="Arial CYR" w:cs="Calibri"/>
                <w:b/>
                <w:bCs/>
                <w:sz w:val="20"/>
                <w:szCs w:val="20"/>
                <w:lang w:val="ru-RU" w:eastAsia="ru-RU"/>
              </w:rPr>
              <w:t>спец</w:t>
            </w:r>
            <w:proofErr w:type="gramEnd"/>
            <w:r w:rsidRPr="00DD5692">
              <w:rPr>
                <w:rFonts w:ascii="Arial CYR" w:eastAsia="Times New Roman" w:hAnsi="Arial CYR" w:cs="Calibri"/>
                <w:b/>
                <w:bCs/>
                <w:sz w:val="20"/>
                <w:szCs w:val="20"/>
                <w:lang w:val="ru-RU" w:eastAsia="ru-RU"/>
              </w:rPr>
              <w:t>іальний фонд</w:t>
            </w:r>
          </w:p>
        </w:tc>
        <w:tc>
          <w:tcPr>
            <w:tcW w:w="878"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E12DC7" w:rsidRPr="00DD5692" w:rsidRDefault="00E12DC7" w:rsidP="00D44DFB">
            <w:pPr>
              <w:spacing w:after="0" w:line="240" w:lineRule="auto"/>
              <w:jc w:val="right"/>
              <w:rPr>
                <w:rFonts w:ascii="Arial CYR" w:eastAsia="Times New Roman" w:hAnsi="Arial CYR" w:cs="Calibri"/>
                <w:b/>
                <w:bCs/>
                <w:sz w:val="20"/>
                <w:szCs w:val="20"/>
                <w:lang w:val="ru-RU" w:eastAsia="ru-RU"/>
              </w:rPr>
            </w:pPr>
            <w:r w:rsidRPr="00DD5692">
              <w:rPr>
                <w:rFonts w:ascii="Arial CYR" w:eastAsia="Times New Roman" w:hAnsi="Arial CYR" w:cs="Calibri"/>
                <w:b/>
                <w:bCs/>
                <w:sz w:val="20"/>
                <w:szCs w:val="20"/>
                <w:lang w:val="ru-RU" w:eastAsia="ru-RU"/>
              </w:rPr>
              <w:t>0,00</w:t>
            </w:r>
          </w:p>
        </w:tc>
      </w:tr>
      <w:tr w:rsidR="00E12DC7" w:rsidRPr="00DD5692" w:rsidTr="00D44DFB">
        <w:trPr>
          <w:trHeight w:val="255"/>
        </w:trPr>
        <w:tc>
          <w:tcPr>
            <w:tcW w:w="1857"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5320" w:type="dxa"/>
            <w:vAlign w:val="bottom"/>
            <w:hideMark/>
          </w:tcPr>
          <w:p w:rsidR="00E12DC7" w:rsidRPr="00DD5692" w:rsidRDefault="00E12DC7" w:rsidP="00D44DFB">
            <w:pPr>
              <w:spacing w:after="0" w:line="240" w:lineRule="auto"/>
              <w:rPr>
                <w:rFonts w:eastAsia="Times New Roman"/>
                <w:sz w:val="20"/>
                <w:szCs w:val="20"/>
                <w:lang w:val="ru-RU" w:eastAsia="ru-RU"/>
              </w:rPr>
            </w:pPr>
          </w:p>
        </w:tc>
        <w:tc>
          <w:tcPr>
            <w:tcW w:w="878"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7177" w:type="dxa"/>
            <w:gridSpan w:val="2"/>
            <w:vMerge w:val="restart"/>
            <w:hideMark/>
          </w:tcPr>
          <w:p w:rsidR="00E12DC7" w:rsidRPr="00DD5692" w:rsidRDefault="00E12DC7" w:rsidP="00D44DFB">
            <w:pPr>
              <w:spacing w:after="0" w:line="240" w:lineRule="auto"/>
              <w:rPr>
                <w:rFonts w:ascii="Arial CYR" w:eastAsia="Times New Roman" w:hAnsi="Arial CYR" w:cs="Calibri"/>
                <w:sz w:val="20"/>
                <w:szCs w:val="20"/>
                <w:lang w:val="ru-RU" w:eastAsia="ru-RU"/>
              </w:rPr>
            </w:pPr>
            <w:r w:rsidRPr="00DD5692">
              <w:rPr>
                <w:rFonts w:ascii="Arial CYR" w:eastAsia="Times New Roman" w:hAnsi="Arial CYR" w:cs="Calibri"/>
                <w:sz w:val="20"/>
                <w:szCs w:val="20"/>
                <w:lang w:val="ru-RU" w:eastAsia="ru-RU"/>
              </w:rPr>
              <w:t>Начальник фінансового управління</w:t>
            </w:r>
          </w:p>
        </w:tc>
        <w:tc>
          <w:tcPr>
            <w:tcW w:w="878" w:type="dxa"/>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 </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tcBorders>
              <w:top w:val="nil"/>
              <w:left w:val="nil"/>
              <w:bottom w:val="single" w:sz="4" w:space="0" w:color="auto"/>
              <w:right w:val="nil"/>
            </w:tcBorders>
            <w:noWrap/>
            <w:vAlign w:val="center"/>
            <w:hideMark/>
          </w:tcPr>
          <w:p w:rsidR="00E12DC7" w:rsidRPr="00DD5692" w:rsidRDefault="00E12DC7" w:rsidP="00D44DFB">
            <w:pPr>
              <w:spacing w:after="0" w:line="240" w:lineRule="auto"/>
              <w:jc w:val="center"/>
              <w:rPr>
                <w:rFonts w:ascii="Times New Roman" w:eastAsia="Times New Roman" w:hAnsi="Times New Roman"/>
                <w:sz w:val="20"/>
                <w:szCs w:val="20"/>
                <w:lang w:val="ru-RU" w:eastAsia="ru-RU"/>
              </w:rPr>
            </w:pPr>
            <w:r w:rsidRPr="00DD5692">
              <w:rPr>
                <w:rFonts w:ascii="Times New Roman" w:eastAsia="Times New Roman" w:hAnsi="Times New Roman"/>
                <w:sz w:val="20"/>
                <w:szCs w:val="20"/>
                <w:lang w:val="ru-RU" w:eastAsia="ru-RU"/>
              </w:rPr>
              <w:t>Ігор РИЧАГІВСЬКИЙ</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r w:rsidR="00E12DC7" w:rsidRPr="00DD5692" w:rsidTr="00D44DFB">
        <w:trPr>
          <w:trHeight w:val="255"/>
        </w:trPr>
        <w:tc>
          <w:tcPr>
            <w:tcW w:w="0" w:type="auto"/>
            <w:gridSpan w:val="2"/>
            <w:vMerge/>
            <w:vAlign w:val="center"/>
            <w:hideMark/>
          </w:tcPr>
          <w:p w:rsidR="00E12DC7" w:rsidRPr="00DD5692" w:rsidRDefault="00E12DC7" w:rsidP="00D44DFB">
            <w:pPr>
              <w:spacing w:after="0" w:line="240" w:lineRule="auto"/>
              <w:rPr>
                <w:rFonts w:ascii="Arial CYR" w:eastAsia="Times New Roman" w:hAnsi="Arial CYR" w:cs="Calibri"/>
                <w:sz w:val="20"/>
                <w:szCs w:val="20"/>
                <w:lang w:val="ru-RU" w:eastAsia="ru-RU"/>
              </w:rPr>
            </w:pPr>
          </w:p>
        </w:tc>
        <w:tc>
          <w:tcPr>
            <w:tcW w:w="878" w:type="dxa"/>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w:t>
            </w:r>
            <w:proofErr w:type="gramStart"/>
            <w:r w:rsidRPr="00DD5692">
              <w:rPr>
                <w:rFonts w:ascii="Times New Roman" w:eastAsia="Times New Roman" w:hAnsi="Times New Roman"/>
                <w:sz w:val="16"/>
                <w:szCs w:val="16"/>
                <w:lang w:val="ru-RU" w:eastAsia="ru-RU"/>
              </w:rPr>
              <w:t>п</w:t>
            </w:r>
            <w:proofErr w:type="gramEnd"/>
            <w:r w:rsidRPr="00DD5692">
              <w:rPr>
                <w:rFonts w:ascii="Times New Roman" w:eastAsia="Times New Roman" w:hAnsi="Times New Roman"/>
                <w:sz w:val="16"/>
                <w:szCs w:val="16"/>
                <w:lang w:val="ru-RU" w:eastAsia="ru-RU"/>
              </w:rPr>
              <w:t>ідпис)</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c>
          <w:tcPr>
            <w:tcW w:w="3680" w:type="dxa"/>
            <w:gridSpan w:val="2"/>
            <w:noWrap/>
            <w:hideMark/>
          </w:tcPr>
          <w:p w:rsidR="00E12DC7" w:rsidRPr="00DD5692" w:rsidRDefault="00E12DC7" w:rsidP="00D44DFB">
            <w:pPr>
              <w:spacing w:after="0" w:line="240" w:lineRule="auto"/>
              <w:jc w:val="center"/>
              <w:rPr>
                <w:rFonts w:ascii="Times New Roman" w:eastAsia="Times New Roman" w:hAnsi="Times New Roman"/>
                <w:sz w:val="16"/>
                <w:szCs w:val="16"/>
                <w:lang w:val="ru-RU" w:eastAsia="ru-RU"/>
              </w:rPr>
            </w:pPr>
            <w:r w:rsidRPr="00DD5692">
              <w:rPr>
                <w:rFonts w:ascii="Times New Roman" w:eastAsia="Times New Roman" w:hAnsi="Times New Roman"/>
                <w:sz w:val="16"/>
                <w:szCs w:val="16"/>
                <w:lang w:val="ru-RU" w:eastAsia="ru-RU"/>
              </w:rPr>
              <w:t xml:space="preserve">Власне ім'я </w:t>
            </w:r>
            <w:proofErr w:type="gramStart"/>
            <w:r w:rsidRPr="00DD5692">
              <w:rPr>
                <w:rFonts w:ascii="Times New Roman" w:eastAsia="Times New Roman" w:hAnsi="Times New Roman"/>
                <w:sz w:val="16"/>
                <w:szCs w:val="16"/>
                <w:lang w:val="ru-RU" w:eastAsia="ru-RU"/>
              </w:rPr>
              <w:t>ПР</w:t>
            </w:r>
            <w:proofErr w:type="gramEnd"/>
            <w:r w:rsidRPr="00DD5692">
              <w:rPr>
                <w:rFonts w:ascii="Times New Roman" w:eastAsia="Times New Roman" w:hAnsi="Times New Roman"/>
                <w:sz w:val="16"/>
                <w:szCs w:val="16"/>
                <w:lang w:val="ru-RU" w:eastAsia="ru-RU"/>
              </w:rPr>
              <w:t>ІЗВИЩЕ</w:t>
            </w:r>
          </w:p>
        </w:tc>
        <w:tc>
          <w:tcPr>
            <w:tcW w:w="1840" w:type="dxa"/>
            <w:noWrap/>
            <w:vAlign w:val="bottom"/>
            <w:hideMark/>
          </w:tcPr>
          <w:p w:rsidR="00E12DC7" w:rsidRPr="00DD5692" w:rsidRDefault="00E12DC7" w:rsidP="00D44DFB">
            <w:pPr>
              <w:spacing w:after="0" w:line="240" w:lineRule="auto"/>
              <w:rPr>
                <w:rFonts w:eastAsia="Times New Roman"/>
                <w:sz w:val="20"/>
                <w:szCs w:val="20"/>
                <w:lang w:val="ru-RU" w:eastAsia="ru-RU"/>
              </w:rPr>
            </w:pPr>
          </w:p>
        </w:tc>
      </w:tr>
    </w:tbl>
    <w:p w:rsidR="00E12DC7" w:rsidRPr="00DD5692" w:rsidRDefault="00E12DC7" w:rsidP="00E12DC7">
      <w:pPr>
        <w:spacing w:after="0" w:line="240" w:lineRule="auto"/>
        <w:rPr>
          <w:rFonts w:ascii="Times New Roman" w:eastAsia="Times New Roman" w:hAnsi="Times New Roman"/>
          <w:b/>
          <w:sz w:val="24"/>
          <w:szCs w:val="24"/>
          <w:lang w:val="ru-RU"/>
        </w:rPr>
      </w:pPr>
    </w:p>
    <w:p w:rsidR="00E12DC7" w:rsidRPr="00DD5692" w:rsidRDefault="00E12DC7" w:rsidP="00E12DC7">
      <w:pPr>
        <w:spacing w:after="0" w:line="240" w:lineRule="auto"/>
        <w:rPr>
          <w:rFonts w:ascii="Times New Roman" w:eastAsia="Times New Roman" w:hAnsi="Times New Roman"/>
          <w:b/>
          <w:sz w:val="24"/>
          <w:szCs w:val="24"/>
          <w:lang w:val="ru-RU"/>
        </w:rPr>
        <w:sectPr w:rsidR="00E12DC7" w:rsidRPr="00DD5692">
          <w:pgSz w:w="16838" w:h="11906" w:orient="landscape"/>
          <w:pgMar w:top="993" w:right="567" w:bottom="567" w:left="1134" w:header="709" w:footer="709" w:gutter="0"/>
          <w:cols w:space="720"/>
        </w:sectPr>
      </w:pPr>
      <w:r w:rsidRPr="00DD5692">
        <w:rPr>
          <w:rFonts w:ascii="Times New Roman" w:eastAsia="Times New Roman" w:hAnsi="Times New Roman"/>
          <w:b/>
          <w:sz w:val="24"/>
          <w:szCs w:val="24"/>
          <w:lang w:val="ru-RU"/>
        </w:rPr>
        <w:t>Керуючий справами виконкому</w:t>
      </w:r>
      <w:r w:rsidRPr="00DD5692">
        <w:rPr>
          <w:rFonts w:ascii="Times New Roman" w:eastAsia="Times New Roman" w:hAnsi="Times New Roman"/>
          <w:b/>
          <w:sz w:val="24"/>
          <w:szCs w:val="24"/>
          <w:lang w:val="ru-RU"/>
        </w:rPr>
        <w:tab/>
      </w:r>
      <w:r w:rsidRPr="00DD5692">
        <w:rPr>
          <w:rFonts w:ascii="Times New Roman" w:eastAsia="Times New Roman" w:hAnsi="Times New Roman"/>
          <w:b/>
          <w:sz w:val="24"/>
          <w:szCs w:val="24"/>
          <w:lang w:val="ru-RU"/>
        </w:rPr>
        <w:tab/>
      </w:r>
      <w:r w:rsidRPr="00DD5692">
        <w:rPr>
          <w:rFonts w:ascii="Times New Roman" w:eastAsia="Times New Roman" w:hAnsi="Times New Roman"/>
          <w:b/>
          <w:sz w:val="24"/>
          <w:szCs w:val="24"/>
          <w:lang w:val="ru-RU"/>
        </w:rPr>
        <w:tab/>
      </w:r>
      <w:r w:rsidRPr="00DD5692">
        <w:rPr>
          <w:rFonts w:ascii="Times New Roman" w:eastAsia="Times New Roman" w:hAnsi="Times New Roman"/>
          <w:b/>
          <w:sz w:val="24"/>
          <w:szCs w:val="24"/>
          <w:lang w:val="ru-RU"/>
        </w:rPr>
        <w:tab/>
      </w:r>
      <w:r w:rsidRPr="00DD5692">
        <w:rPr>
          <w:rFonts w:ascii="Times New Roman" w:eastAsia="Times New Roman" w:hAnsi="Times New Roman"/>
          <w:b/>
          <w:sz w:val="24"/>
          <w:szCs w:val="24"/>
          <w:lang w:val="ru-RU"/>
        </w:rPr>
        <w:tab/>
      </w:r>
      <w:r w:rsidRPr="00DD5692">
        <w:rPr>
          <w:rFonts w:ascii="Times New Roman" w:eastAsia="Times New Roman" w:hAnsi="Times New Roman"/>
          <w:b/>
          <w:sz w:val="24"/>
          <w:szCs w:val="24"/>
          <w:lang w:val="ru-RU"/>
        </w:rPr>
        <w:tab/>
        <w:t>А.В</w:t>
      </w:r>
      <w:r>
        <w:rPr>
          <w:rFonts w:ascii="Times New Roman" w:eastAsia="Times New Roman" w:hAnsi="Times New Roman"/>
          <w:b/>
          <w:sz w:val="24"/>
          <w:szCs w:val="24"/>
          <w:lang w:val="ru-RU"/>
        </w:rPr>
        <w:t>.Мельні</w:t>
      </w:r>
      <w:proofErr w:type="gramStart"/>
      <w:r>
        <w:rPr>
          <w:rFonts w:ascii="Times New Roman" w:eastAsia="Times New Roman" w:hAnsi="Times New Roman"/>
          <w:b/>
          <w:sz w:val="24"/>
          <w:szCs w:val="24"/>
          <w:lang w:val="ru-RU"/>
        </w:rPr>
        <w:t>ко</w:t>
      </w:r>
      <w:proofErr w:type="gramEnd"/>
    </w:p>
    <w:p w:rsidR="00E12DC7" w:rsidRPr="00DD5692" w:rsidRDefault="00E12DC7" w:rsidP="00E1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A6202C" w:rsidRDefault="00A6202C"/>
    <w:sectPr w:rsidR="00A6202C"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54F5753"/>
    <w:multiLevelType w:val="hybridMultilevel"/>
    <w:tmpl w:val="C30C5FD6"/>
    <w:lvl w:ilvl="0" w:tplc="E79E2C2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7252A2">
      <w:start w:val="1"/>
      <w:numFmt w:val="bullet"/>
      <w:lvlText w:val="o"/>
      <w:lvlJc w:val="left"/>
      <w:pPr>
        <w:ind w:left="1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2AD4C0">
      <w:start w:val="1"/>
      <w:numFmt w:val="bullet"/>
      <w:lvlText w:val="▪"/>
      <w:lvlJc w:val="left"/>
      <w:pPr>
        <w:ind w:left="2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008AA2">
      <w:start w:val="1"/>
      <w:numFmt w:val="bullet"/>
      <w:lvlText w:val="•"/>
      <w:lvlJc w:val="left"/>
      <w:pPr>
        <w:ind w:left="2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B6915C">
      <w:start w:val="1"/>
      <w:numFmt w:val="bullet"/>
      <w:lvlText w:val="o"/>
      <w:lvlJc w:val="left"/>
      <w:pPr>
        <w:ind w:left="3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9828D6A">
      <w:start w:val="1"/>
      <w:numFmt w:val="bullet"/>
      <w:lvlText w:val="▪"/>
      <w:lvlJc w:val="left"/>
      <w:pPr>
        <w:ind w:left="4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818141E">
      <w:start w:val="1"/>
      <w:numFmt w:val="bullet"/>
      <w:lvlText w:val="•"/>
      <w:lvlJc w:val="left"/>
      <w:pPr>
        <w:ind w:left="5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5CE4D8">
      <w:start w:val="1"/>
      <w:numFmt w:val="bullet"/>
      <w:lvlText w:val="o"/>
      <w:lvlJc w:val="left"/>
      <w:pPr>
        <w:ind w:left="5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96955C">
      <w:start w:val="1"/>
      <w:numFmt w:val="bullet"/>
      <w:lvlText w:val="▪"/>
      <w:lvlJc w:val="left"/>
      <w:pPr>
        <w:ind w:left="6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0D7C7CDE"/>
    <w:multiLevelType w:val="hybridMultilevel"/>
    <w:tmpl w:val="E9C6F48A"/>
    <w:lvl w:ilvl="0" w:tplc="0419000F">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2614FD1"/>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5">
    <w:nsid w:val="12EC2A88"/>
    <w:multiLevelType w:val="hybridMultilevel"/>
    <w:tmpl w:val="A634C668"/>
    <w:lvl w:ilvl="0" w:tplc="0666E600">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04220003">
      <w:numFmt w:val="bullet"/>
      <w:lvlText w:val="•"/>
      <w:lvlJc w:val="left"/>
      <w:pPr>
        <w:ind w:left="1926" w:hanging="185"/>
      </w:pPr>
      <w:rPr>
        <w:rFonts w:hint="default"/>
      </w:rPr>
    </w:lvl>
    <w:lvl w:ilvl="2" w:tplc="04220005">
      <w:numFmt w:val="bullet"/>
      <w:lvlText w:val="•"/>
      <w:lvlJc w:val="left"/>
      <w:pPr>
        <w:ind w:left="2972" w:hanging="185"/>
      </w:pPr>
      <w:rPr>
        <w:rFonts w:hint="default"/>
      </w:rPr>
    </w:lvl>
    <w:lvl w:ilvl="3" w:tplc="04220001">
      <w:numFmt w:val="bullet"/>
      <w:lvlText w:val="•"/>
      <w:lvlJc w:val="left"/>
      <w:pPr>
        <w:ind w:left="4018" w:hanging="185"/>
      </w:pPr>
      <w:rPr>
        <w:rFonts w:hint="default"/>
      </w:rPr>
    </w:lvl>
    <w:lvl w:ilvl="4" w:tplc="04220003">
      <w:numFmt w:val="bullet"/>
      <w:lvlText w:val="•"/>
      <w:lvlJc w:val="left"/>
      <w:pPr>
        <w:ind w:left="5064" w:hanging="185"/>
      </w:pPr>
      <w:rPr>
        <w:rFonts w:hint="default"/>
      </w:rPr>
    </w:lvl>
    <w:lvl w:ilvl="5" w:tplc="04220005">
      <w:numFmt w:val="bullet"/>
      <w:lvlText w:val="•"/>
      <w:lvlJc w:val="left"/>
      <w:pPr>
        <w:ind w:left="6110" w:hanging="185"/>
      </w:pPr>
      <w:rPr>
        <w:rFonts w:hint="default"/>
      </w:rPr>
    </w:lvl>
    <w:lvl w:ilvl="6" w:tplc="04220001">
      <w:numFmt w:val="bullet"/>
      <w:lvlText w:val="•"/>
      <w:lvlJc w:val="left"/>
      <w:pPr>
        <w:ind w:left="7156" w:hanging="185"/>
      </w:pPr>
      <w:rPr>
        <w:rFonts w:hint="default"/>
      </w:rPr>
    </w:lvl>
    <w:lvl w:ilvl="7" w:tplc="04220003">
      <w:numFmt w:val="bullet"/>
      <w:lvlText w:val="•"/>
      <w:lvlJc w:val="left"/>
      <w:pPr>
        <w:ind w:left="8202" w:hanging="185"/>
      </w:pPr>
      <w:rPr>
        <w:rFonts w:hint="default"/>
      </w:rPr>
    </w:lvl>
    <w:lvl w:ilvl="8" w:tplc="04220005">
      <w:numFmt w:val="bullet"/>
      <w:lvlText w:val="•"/>
      <w:lvlJc w:val="left"/>
      <w:pPr>
        <w:ind w:left="9248" w:hanging="185"/>
      </w:pPr>
      <w:rPr>
        <w:rFonts w:hint="default"/>
      </w:rPr>
    </w:lvl>
  </w:abstractNum>
  <w:abstractNum w:abstractNumId="6">
    <w:nsid w:val="18843638"/>
    <w:multiLevelType w:val="hybridMultilevel"/>
    <w:tmpl w:val="6D8E7D36"/>
    <w:lvl w:ilvl="0" w:tplc="028AAF3C">
      <w:start w:val="325"/>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201C0C57"/>
    <w:multiLevelType w:val="hybridMultilevel"/>
    <w:tmpl w:val="B2F628A6"/>
    <w:lvl w:ilvl="0" w:tplc="09C40884">
      <w:start w:val="1"/>
      <w:numFmt w:val="decimal"/>
      <w:lvlText w:val="%1."/>
      <w:lvlJc w:val="left"/>
      <w:pPr>
        <w:tabs>
          <w:tab w:val="num" w:pos="720"/>
        </w:tabs>
        <w:ind w:left="720" w:hanging="360"/>
      </w:pPr>
      <w:rPr>
        <w:rFonts w:hint="default"/>
      </w:rPr>
    </w:lvl>
    <w:lvl w:ilvl="1" w:tplc="34646054" w:tentative="1">
      <w:start w:val="1"/>
      <w:numFmt w:val="lowerLetter"/>
      <w:lvlText w:val="%2."/>
      <w:lvlJc w:val="left"/>
      <w:pPr>
        <w:tabs>
          <w:tab w:val="num" w:pos="1440"/>
        </w:tabs>
        <w:ind w:left="1440" w:hanging="360"/>
      </w:pPr>
    </w:lvl>
    <w:lvl w:ilvl="2" w:tplc="F14EC060" w:tentative="1">
      <w:start w:val="1"/>
      <w:numFmt w:val="lowerRoman"/>
      <w:lvlText w:val="%3."/>
      <w:lvlJc w:val="right"/>
      <w:pPr>
        <w:tabs>
          <w:tab w:val="num" w:pos="2160"/>
        </w:tabs>
        <w:ind w:left="2160" w:hanging="180"/>
      </w:pPr>
    </w:lvl>
    <w:lvl w:ilvl="3" w:tplc="B3984556" w:tentative="1">
      <w:start w:val="1"/>
      <w:numFmt w:val="decimal"/>
      <w:lvlText w:val="%4."/>
      <w:lvlJc w:val="left"/>
      <w:pPr>
        <w:tabs>
          <w:tab w:val="num" w:pos="2880"/>
        </w:tabs>
        <w:ind w:left="2880" w:hanging="360"/>
      </w:pPr>
    </w:lvl>
    <w:lvl w:ilvl="4" w:tplc="43B4CE2A" w:tentative="1">
      <w:start w:val="1"/>
      <w:numFmt w:val="lowerLetter"/>
      <w:lvlText w:val="%5."/>
      <w:lvlJc w:val="left"/>
      <w:pPr>
        <w:tabs>
          <w:tab w:val="num" w:pos="3600"/>
        </w:tabs>
        <w:ind w:left="3600" w:hanging="360"/>
      </w:pPr>
    </w:lvl>
    <w:lvl w:ilvl="5" w:tplc="B116509C" w:tentative="1">
      <w:start w:val="1"/>
      <w:numFmt w:val="lowerRoman"/>
      <w:lvlText w:val="%6."/>
      <w:lvlJc w:val="right"/>
      <w:pPr>
        <w:tabs>
          <w:tab w:val="num" w:pos="4320"/>
        </w:tabs>
        <w:ind w:left="4320" w:hanging="180"/>
      </w:pPr>
    </w:lvl>
    <w:lvl w:ilvl="6" w:tplc="FE76882A" w:tentative="1">
      <w:start w:val="1"/>
      <w:numFmt w:val="decimal"/>
      <w:lvlText w:val="%7."/>
      <w:lvlJc w:val="left"/>
      <w:pPr>
        <w:tabs>
          <w:tab w:val="num" w:pos="5040"/>
        </w:tabs>
        <w:ind w:left="5040" w:hanging="360"/>
      </w:pPr>
    </w:lvl>
    <w:lvl w:ilvl="7" w:tplc="45067C1E" w:tentative="1">
      <w:start w:val="1"/>
      <w:numFmt w:val="lowerLetter"/>
      <w:lvlText w:val="%8."/>
      <w:lvlJc w:val="left"/>
      <w:pPr>
        <w:tabs>
          <w:tab w:val="num" w:pos="5760"/>
        </w:tabs>
        <w:ind w:left="5760" w:hanging="360"/>
      </w:pPr>
    </w:lvl>
    <w:lvl w:ilvl="8" w:tplc="F97A88E8" w:tentative="1">
      <w:start w:val="1"/>
      <w:numFmt w:val="lowerRoman"/>
      <w:lvlText w:val="%9."/>
      <w:lvlJc w:val="right"/>
      <w:pPr>
        <w:tabs>
          <w:tab w:val="num" w:pos="6480"/>
        </w:tabs>
        <w:ind w:left="6480" w:hanging="180"/>
      </w:pPr>
    </w:lvl>
  </w:abstractNum>
  <w:abstractNum w:abstractNumId="9">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rPr>
    </w:lvl>
    <w:lvl w:ilvl="1" w:tplc="08BA0BC0">
      <w:numFmt w:val="bullet"/>
      <w:lvlText w:val="•"/>
      <w:lvlJc w:val="left"/>
      <w:pPr>
        <w:ind w:left="457" w:hanging="152"/>
      </w:pPr>
      <w:rPr>
        <w:rFonts w:hint="default"/>
      </w:rPr>
    </w:lvl>
    <w:lvl w:ilvl="2" w:tplc="2D3CCEF0">
      <w:numFmt w:val="bullet"/>
      <w:lvlText w:val="•"/>
      <w:lvlJc w:val="left"/>
      <w:pPr>
        <w:ind w:left="594" w:hanging="152"/>
      </w:pPr>
      <w:rPr>
        <w:rFonts w:hint="default"/>
      </w:rPr>
    </w:lvl>
    <w:lvl w:ilvl="3" w:tplc="4AE6B8F6">
      <w:numFmt w:val="bullet"/>
      <w:lvlText w:val="•"/>
      <w:lvlJc w:val="left"/>
      <w:pPr>
        <w:ind w:left="731" w:hanging="152"/>
      </w:pPr>
      <w:rPr>
        <w:rFonts w:hint="default"/>
      </w:rPr>
    </w:lvl>
    <w:lvl w:ilvl="4" w:tplc="6EB2FB2C">
      <w:numFmt w:val="bullet"/>
      <w:lvlText w:val="•"/>
      <w:lvlJc w:val="left"/>
      <w:pPr>
        <w:ind w:left="868" w:hanging="152"/>
      </w:pPr>
      <w:rPr>
        <w:rFonts w:hint="default"/>
      </w:rPr>
    </w:lvl>
    <w:lvl w:ilvl="5" w:tplc="73A606A0">
      <w:numFmt w:val="bullet"/>
      <w:lvlText w:val="•"/>
      <w:lvlJc w:val="left"/>
      <w:pPr>
        <w:ind w:left="1005" w:hanging="152"/>
      </w:pPr>
      <w:rPr>
        <w:rFonts w:hint="default"/>
      </w:rPr>
    </w:lvl>
    <w:lvl w:ilvl="6" w:tplc="A97A3568">
      <w:numFmt w:val="bullet"/>
      <w:lvlText w:val="•"/>
      <w:lvlJc w:val="left"/>
      <w:pPr>
        <w:ind w:left="1142" w:hanging="152"/>
      </w:pPr>
      <w:rPr>
        <w:rFonts w:hint="default"/>
      </w:rPr>
    </w:lvl>
    <w:lvl w:ilvl="7" w:tplc="61C88E20">
      <w:numFmt w:val="bullet"/>
      <w:lvlText w:val="•"/>
      <w:lvlJc w:val="left"/>
      <w:pPr>
        <w:ind w:left="1279" w:hanging="152"/>
      </w:pPr>
      <w:rPr>
        <w:rFonts w:hint="default"/>
      </w:rPr>
    </w:lvl>
    <w:lvl w:ilvl="8" w:tplc="E07EE6EA">
      <w:numFmt w:val="bullet"/>
      <w:lvlText w:val="•"/>
      <w:lvlJc w:val="left"/>
      <w:pPr>
        <w:ind w:left="1416" w:hanging="152"/>
      </w:pPr>
      <w:rPr>
        <w:rFonts w:hint="default"/>
      </w:rPr>
    </w:lvl>
  </w:abstractNum>
  <w:abstractNum w:abstractNumId="10">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rPr>
    </w:lvl>
    <w:lvl w:ilvl="1" w:tplc="FEFCA98E">
      <w:numFmt w:val="bullet"/>
      <w:lvlText w:val="•"/>
      <w:lvlJc w:val="left"/>
      <w:pPr>
        <w:ind w:left="457" w:hanging="152"/>
      </w:pPr>
      <w:rPr>
        <w:rFonts w:hint="default"/>
      </w:rPr>
    </w:lvl>
    <w:lvl w:ilvl="2" w:tplc="1F36CCD8">
      <w:numFmt w:val="bullet"/>
      <w:lvlText w:val="•"/>
      <w:lvlJc w:val="left"/>
      <w:pPr>
        <w:ind w:left="594" w:hanging="152"/>
      </w:pPr>
      <w:rPr>
        <w:rFonts w:hint="default"/>
      </w:rPr>
    </w:lvl>
    <w:lvl w:ilvl="3" w:tplc="0E841CD8">
      <w:numFmt w:val="bullet"/>
      <w:lvlText w:val="•"/>
      <w:lvlJc w:val="left"/>
      <w:pPr>
        <w:ind w:left="731" w:hanging="152"/>
      </w:pPr>
      <w:rPr>
        <w:rFonts w:hint="default"/>
      </w:rPr>
    </w:lvl>
    <w:lvl w:ilvl="4" w:tplc="D93A042A">
      <w:numFmt w:val="bullet"/>
      <w:lvlText w:val="•"/>
      <w:lvlJc w:val="left"/>
      <w:pPr>
        <w:ind w:left="868" w:hanging="152"/>
      </w:pPr>
      <w:rPr>
        <w:rFonts w:hint="default"/>
      </w:rPr>
    </w:lvl>
    <w:lvl w:ilvl="5" w:tplc="1BE0E8E8">
      <w:numFmt w:val="bullet"/>
      <w:lvlText w:val="•"/>
      <w:lvlJc w:val="left"/>
      <w:pPr>
        <w:ind w:left="1005" w:hanging="152"/>
      </w:pPr>
      <w:rPr>
        <w:rFonts w:hint="default"/>
      </w:rPr>
    </w:lvl>
    <w:lvl w:ilvl="6" w:tplc="96E427D0">
      <w:numFmt w:val="bullet"/>
      <w:lvlText w:val="•"/>
      <w:lvlJc w:val="left"/>
      <w:pPr>
        <w:ind w:left="1142" w:hanging="152"/>
      </w:pPr>
      <w:rPr>
        <w:rFonts w:hint="default"/>
      </w:rPr>
    </w:lvl>
    <w:lvl w:ilvl="7" w:tplc="C6BA7676">
      <w:numFmt w:val="bullet"/>
      <w:lvlText w:val="•"/>
      <w:lvlJc w:val="left"/>
      <w:pPr>
        <w:ind w:left="1279" w:hanging="152"/>
      </w:pPr>
      <w:rPr>
        <w:rFonts w:hint="default"/>
      </w:rPr>
    </w:lvl>
    <w:lvl w:ilvl="8" w:tplc="142AEAB8">
      <w:numFmt w:val="bullet"/>
      <w:lvlText w:val="•"/>
      <w:lvlJc w:val="left"/>
      <w:pPr>
        <w:ind w:left="1416" w:hanging="152"/>
      </w:pPr>
      <w:rPr>
        <w:rFonts w:hint="default"/>
      </w:rPr>
    </w:lvl>
  </w:abstractNum>
  <w:abstractNum w:abstractNumId="11">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272438FD"/>
    <w:multiLevelType w:val="hybridMultilevel"/>
    <w:tmpl w:val="E0C6AADA"/>
    <w:lvl w:ilvl="0" w:tplc="D87A40B0">
      <w:numFmt w:val="bullet"/>
      <w:lvlText w:val="-"/>
      <w:lvlJc w:val="left"/>
      <w:pPr>
        <w:ind w:left="360" w:hanging="360"/>
      </w:pPr>
      <w:rPr>
        <w:rFonts w:ascii="Times New Roman" w:eastAsia="Times New Roman" w:hAnsi="Times New Roman" w:cs="Times New Roman" w:hint="default"/>
      </w:rPr>
    </w:lvl>
    <w:lvl w:ilvl="1" w:tplc="FEFCA98E">
      <w:start w:val="1"/>
      <w:numFmt w:val="decimal"/>
      <w:lvlText w:val="%2."/>
      <w:lvlJc w:val="left"/>
      <w:pPr>
        <w:tabs>
          <w:tab w:val="num" w:pos="1440"/>
        </w:tabs>
        <w:ind w:left="1440" w:hanging="360"/>
      </w:pPr>
    </w:lvl>
    <w:lvl w:ilvl="2" w:tplc="1F36CCD8">
      <w:start w:val="1"/>
      <w:numFmt w:val="decimal"/>
      <w:lvlText w:val="%3."/>
      <w:lvlJc w:val="left"/>
      <w:pPr>
        <w:tabs>
          <w:tab w:val="num" w:pos="2160"/>
        </w:tabs>
        <w:ind w:left="2160" w:hanging="360"/>
      </w:pPr>
    </w:lvl>
    <w:lvl w:ilvl="3" w:tplc="0E841CD8">
      <w:start w:val="1"/>
      <w:numFmt w:val="decimal"/>
      <w:lvlText w:val="%4."/>
      <w:lvlJc w:val="left"/>
      <w:pPr>
        <w:tabs>
          <w:tab w:val="num" w:pos="2880"/>
        </w:tabs>
        <w:ind w:left="2880" w:hanging="360"/>
      </w:pPr>
    </w:lvl>
    <w:lvl w:ilvl="4" w:tplc="D93A042A">
      <w:start w:val="1"/>
      <w:numFmt w:val="decimal"/>
      <w:lvlText w:val="%5."/>
      <w:lvlJc w:val="left"/>
      <w:pPr>
        <w:tabs>
          <w:tab w:val="num" w:pos="3600"/>
        </w:tabs>
        <w:ind w:left="3600" w:hanging="360"/>
      </w:pPr>
    </w:lvl>
    <w:lvl w:ilvl="5" w:tplc="1BE0E8E8">
      <w:start w:val="1"/>
      <w:numFmt w:val="decimal"/>
      <w:lvlText w:val="%6."/>
      <w:lvlJc w:val="left"/>
      <w:pPr>
        <w:tabs>
          <w:tab w:val="num" w:pos="4320"/>
        </w:tabs>
        <w:ind w:left="4320" w:hanging="360"/>
      </w:pPr>
    </w:lvl>
    <w:lvl w:ilvl="6" w:tplc="96E427D0">
      <w:start w:val="1"/>
      <w:numFmt w:val="decimal"/>
      <w:lvlText w:val="%7."/>
      <w:lvlJc w:val="left"/>
      <w:pPr>
        <w:tabs>
          <w:tab w:val="num" w:pos="5040"/>
        </w:tabs>
        <w:ind w:left="5040" w:hanging="360"/>
      </w:pPr>
    </w:lvl>
    <w:lvl w:ilvl="7" w:tplc="C6BA7676">
      <w:start w:val="1"/>
      <w:numFmt w:val="decimal"/>
      <w:lvlText w:val="%8."/>
      <w:lvlJc w:val="left"/>
      <w:pPr>
        <w:tabs>
          <w:tab w:val="num" w:pos="5760"/>
        </w:tabs>
        <w:ind w:left="5760" w:hanging="360"/>
      </w:pPr>
    </w:lvl>
    <w:lvl w:ilvl="8" w:tplc="142AEAB8">
      <w:start w:val="1"/>
      <w:numFmt w:val="decimal"/>
      <w:lvlText w:val="%9."/>
      <w:lvlJc w:val="left"/>
      <w:pPr>
        <w:tabs>
          <w:tab w:val="num" w:pos="6480"/>
        </w:tabs>
        <w:ind w:left="6480" w:hanging="360"/>
      </w:pPr>
    </w:lvl>
  </w:abstractNum>
  <w:abstractNum w:abstractNumId="13">
    <w:nsid w:val="2C7E2A63"/>
    <w:multiLevelType w:val="hybridMultilevel"/>
    <w:tmpl w:val="96B6292C"/>
    <w:lvl w:ilvl="0" w:tplc="3C760F08">
      <w:start w:val="1"/>
      <w:numFmt w:val="decimal"/>
      <w:lvlText w:val="%1."/>
      <w:lvlJc w:val="left"/>
      <w:pPr>
        <w:ind w:left="1501" w:hanging="90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4">
    <w:nsid w:val="2D821BDC"/>
    <w:multiLevelType w:val="hybridMultilevel"/>
    <w:tmpl w:val="F5FC9070"/>
    <w:lvl w:ilvl="0" w:tplc="89E0C3F2">
      <w:numFmt w:val="bullet"/>
      <w:lvlText w:val="–"/>
      <w:lvlJc w:val="left"/>
      <w:pPr>
        <w:ind w:left="1622" w:hanging="180"/>
      </w:pPr>
      <w:rPr>
        <w:rFonts w:ascii="Times New Roman" w:eastAsia="Times New Roman" w:hAnsi="Times New Roman" w:cs="Times New Roman" w:hint="default"/>
        <w:w w:val="100"/>
        <w:sz w:val="24"/>
        <w:szCs w:val="24"/>
      </w:rPr>
    </w:lvl>
    <w:lvl w:ilvl="1" w:tplc="04220019">
      <w:numFmt w:val="bullet"/>
      <w:lvlText w:val="•"/>
      <w:lvlJc w:val="left"/>
      <w:pPr>
        <w:ind w:left="2592" w:hanging="180"/>
      </w:pPr>
      <w:rPr>
        <w:rFonts w:hint="default"/>
      </w:rPr>
    </w:lvl>
    <w:lvl w:ilvl="2" w:tplc="0422001B">
      <w:numFmt w:val="bullet"/>
      <w:lvlText w:val="•"/>
      <w:lvlJc w:val="left"/>
      <w:pPr>
        <w:ind w:left="3564" w:hanging="180"/>
      </w:pPr>
      <w:rPr>
        <w:rFonts w:hint="default"/>
      </w:rPr>
    </w:lvl>
    <w:lvl w:ilvl="3" w:tplc="0422000F">
      <w:numFmt w:val="bullet"/>
      <w:lvlText w:val="•"/>
      <w:lvlJc w:val="left"/>
      <w:pPr>
        <w:ind w:left="4536" w:hanging="180"/>
      </w:pPr>
      <w:rPr>
        <w:rFonts w:hint="default"/>
      </w:rPr>
    </w:lvl>
    <w:lvl w:ilvl="4" w:tplc="04220019">
      <w:numFmt w:val="bullet"/>
      <w:lvlText w:val="•"/>
      <w:lvlJc w:val="left"/>
      <w:pPr>
        <w:ind w:left="5508" w:hanging="180"/>
      </w:pPr>
      <w:rPr>
        <w:rFonts w:hint="default"/>
      </w:rPr>
    </w:lvl>
    <w:lvl w:ilvl="5" w:tplc="0422001B">
      <w:numFmt w:val="bullet"/>
      <w:lvlText w:val="•"/>
      <w:lvlJc w:val="left"/>
      <w:pPr>
        <w:ind w:left="6480" w:hanging="180"/>
      </w:pPr>
      <w:rPr>
        <w:rFonts w:hint="default"/>
      </w:rPr>
    </w:lvl>
    <w:lvl w:ilvl="6" w:tplc="0422000F">
      <w:numFmt w:val="bullet"/>
      <w:lvlText w:val="•"/>
      <w:lvlJc w:val="left"/>
      <w:pPr>
        <w:ind w:left="7452" w:hanging="180"/>
      </w:pPr>
      <w:rPr>
        <w:rFonts w:hint="default"/>
      </w:rPr>
    </w:lvl>
    <w:lvl w:ilvl="7" w:tplc="04220019">
      <w:numFmt w:val="bullet"/>
      <w:lvlText w:val="•"/>
      <w:lvlJc w:val="left"/>
      <w:pPr>
        <w:ind w:left="8424" w:hanging="180"/>
      </w:pPr>
      <w:rPr>
        <w:rFonts w:hint="default"/>
      </w:rPr>
    </w:lvl>
    <w:lvl w:ilvl="8" w:tplc="0422001B">
      <w:numFmt w:val="bullet"/>
      <w:lvlText w:val="•"/>
      <w:lvlJc w:val="left"/>
      <w:pPr>
        <w:ind w:left="9396" w:hanging="180"/>
      </w:pPr>
      <w:rPr>
        <w:rFonts w:hint="default"/>
      </w:rPr>
    </w:lvl>
  </w:abstractNum>
  <w:abstractNum w:abstractNumId="15">
    <w:nsid w:val="2F7257C5"/>
    <w:multiLevelType w:val="multilevel"/>
    <w:tmpl w:val="F7D6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717B3E"/>
    <w:multiLevelType w:val="multilevel"/>
    <w:tmpl w:val="9BC8DA3E"/>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720"/>
      </w:pPr>
      <w:rPr>
        <w:b/>
        <w:lang w:val="ru-RU"/>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1"/>
      <w:lvlText w:val="●"/>
      <w:lvlJc w:val="left"/>
      <w:pPr>
        <w:ind w:left="5040" w:hanging="360"/>
      </w:pPr>
      <w:rPr>
        <w:rFonts w:ascii="Noto Sans Symbols" w:eastAsia="Noto Sans Symbols" w:hAnsi="Noto Sans Symbols" w:cs="Noto Sans Symbols"/>
      </w:rPr>
    </w:lvl>
    <w:lvl w:ilvl="7">
      <w:start w:val="1"/>
      <w:numFmt w:val="bullet"/>
      <w:pStyle w:val="81"/>
      <w:lvlText w:val="o"/>
      <w:lvlJc w:val="left"/>
      <w:pPr>
        <w:ind w:left="5760" w:hanging="360"/>
      </w:pPr>
      <w:rPr>
        <w:rFonts w:ascii="Courier New" w:eastAsia="Courier New" w:hAnsi="Courier New" w:cs="Courier New"/>
      </w:rPr>
    </w:lvl>
    <w:lvl w:ilvl="8">
      <w:start w:val="1"/>
      <w:numFmt w:val="bullet"/>
      <w:pStyle w:val="91"/>
      <w:lvlText w:val="▪"/>
      <w:lvlJc w:val="left"/>
      <w:pPr>
        <w:ind w:left="6480" w:hanging="360"/>
      </w:pPr>
      <w:rPr>
        <w:rFonts w:ascii="Noto Sans Symbols" w:eastAsia="Noto Sans Symbols" w:hAnsi="Noto Sans Symbols" w:cs="Noto Sans Symbols"/>
      </w:rPr>
    </w:lvl>
  </w:abstractNum>
  <w:abstractNum w:abstractNumId="19">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22">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23">
    <w:nsid w:val="4B2A4EA9"/>
    <w:multiLevelType w:val="hybridMultilevel"/>
    <w:tmpl w:val="14AC87EC"/>
    <w:lvl w:ilvl="0" w:tplc="05642D4C">
      <w:start w:val="1"/>
      <w:numFmt w:val="decimal"/>
      <w:lvlText w:val="%1."/>
      <w:lvlJc w:val="left"/>
      <w:pPr>
        <w:tabs>
          <w:tab w:val="num" w:pos="360"/>
        </w:tabs>
        <w:ind w:left="360" w:hanging="360"/>
      </w:pPr>
      <w:rPr>
        <w:rFonts w:cs="Times New Roman"/>
        <w:color w:val="auto"/>
      </w:rPr>
    </w:lvl>
    <w:lvl w:ilvl="1" w:tplc="1D5CC578">
      <w:start w:val="1"/>
      <w:numFmt w:val="decimal"/>
      <w:lvlText w:val="%2."/>
      <w:lvlJc w:val="left"/>
      <w:pPr>
        <w:tabs>
          <w:tab w:val="num" w:pos="1440"/>
        </w:tabs>
        <w:ind w:left="1440" w:hanging="360"/>
      </w:pPr>
      <w:rPr>
        <w:rFonts w:cs="Times New Roman"/>
      </w:rPr>
    </w:lvl>
    <w:lvl w:ilvl="2" w:tplc="35A2F0CA">
      <w:start w:val="1"/>
      <w:numFmt w:val="decimal"/>
      <w:lvlText w:val="%3."/>
      <w:lvlJc w:val="left"/>
      <w:pPr>
        <w:tabs>
          <w:tab w:val="num" w:pos="2160"/>
        </w:tabs>
        <w:ind w:left="2160" w:hanging="360"/>
      </w:pPr>
      <w:rPr>
        <w:rFonts w:cs="Times New Roman"/>
      </w:rPr>
    </w:lvl>
    <w:lvl w:ilvl="3" w:tplc="3B6896D6">
      <w:start w:val="1"/>
      <w:numFmt w:val="decimal"/>
      <w:lvlText w:val="%4."/>
      <w:lvlJc w:val="left"/>
      <w:pPr>
        <w:tabs>
          <w:tab w:val="num" w:pos="2880"/>
        </w:tabs>
        <w:ind w:left="2880" w:hanging="360"/>
      </w:pPr>
      <w:rPr>
        <w:rFonts w:cs="Times New Roman"/>
      </w:rPr>
    </w:lvl>
    <w:lvl w:ilvl="4" w:tplc="266A3172">
      <w:start w:val="1"/>
      <w:numFmt w:val="decimal"/>
      <w:lvlText w:val="%5."/>
      <w:lvlJc w:val="left"/>
      <w:pPr>
        <w:tabs>
          <w:tab w:val="num" w:pos="3600"/>
        </w:tabs>
        <w:ind w:left="3600" w:hanging="360"/>
      </w:pPr>
      <w:rPr>
        <w:rFonts w:cs="Times New Roman"/>
      </w:rPr>
    </w:lvl>
    <w:lvl w:ilvl="5" w:tplc="673E27AC">
      <w:start w:val="1"/>
      <w:numFmt w:val="decimal"/>
      <w:lvlText w:val="%6."/>
      <w:lvlJc w:val="left"/>
      <w:pPr>
        <w:tabs>
          <w:tab w:val="num" w:pos="4320"/>
        </w:tabs>
        <w:ind w:left="4320" w:hanging="360"/>
      </w:pPr>
      <w:rPr>
        <w:rFonts w:cs="Times New Roman"/>
      </w:rPr>
    </w:lvl>
    <w:lvl w:ilvl="6" w:tplc="3D3CB342">
      <w:start w:val="1"/>
      <w:numFmt w:val="decimal"/>
      <w:lvlText w:val="%7."/>
      <w:lvlJc w:val="left"/>
      <w:pPr>
        <w:tabs>
          <w:tab w:val="num" w:pos="5040"/>
        </w:tabs>
        <w:ind w:left="5040" w:hanging="360"/>
      </w:pPr>
      <w:rPr>
        <w:rFonts w:cs="Times New Roman"/>
      </w:rPr>
    </w:lvl>
    <w:lvl w:ilvl="7" w:tplc="98E8A69A">
      <w:start w:val="1"/>
      <w:numFmt w:val="decimal"/>
      <w:lvlText w:val="%8."/>
      <w:lvlJc w:val="left"/>
      <w:pPr>
        <w:tabs>
          <w:tab w:val="num" w:pos="5760"/>
        </w:tabs>
        <w:ind w:left="5760" w:hanging="360"/>
      </w:pPr>
      <w:rPr>
        <w:rFonts w:cs="Times New Roman"/>
      </w:rPr>
    </w:lvl>
    <w:lvl w:ilvl="8" w:tplc="E926F6EC">
      <w:start w:val="1"/>
      <w:numFmt w:val="decimal"/>
      <w:lvlText w:val="%9."/>
      <w:lvlJc w:val="left"/>
      <w:pPr>
        <w:tabs>
          <w:tab w:val="num" w:pos="6480"/>
        </w:tabs>
        <w:ind w:left="6480" w:hanging="360"/>
      </w:pPr>
      <w:rPr>
        <w:rFonts w:cs="Times New Roman"/>
      </w:rPr>
    </w:lvl>
  </w:abstractNum>
  <w:abstractNum w:abstractNumId="24">
    <w:nsid w:val="4F1B1162"/>
    <w:multiLevelType w:val="hybridMultilevel"/>
    <w:tmpl w:val="379E1CEC"/>
    <w:lvl w:ilvl="0" w:tplc="0F069E98">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DC727F6A">
      <w:numFmt w:val="bullet"/>
      <w:lvlText w:val="•"/>
      <w:lvlJc w:val="left"/>
      <w:pPr>
        <w:ind w:left="1926" w:hanging="195"/>
      </w:pPr>
      <w:rPr>
        <w:rFonts w:hint="default"/>
      </w:rPr>
    </w:lvl>
    <w:lvl w:ilvl="2" w:tplc="78246650">
      <w:numFmt w:val="bullet"/>
      <w:lvlText w:val="•"/>
      <w:lvlJc w:val="left"/>
      <w:pPr>
        <w:ind w:left="2972" w:hanging="195"/>
      </w:pPr>
      <w:rPr>
        <w:rFonts w:hint="default"/>
      </w:rPr>
    </w:lvl>
    <w:lvl w:ilvl="3" w:tplc="76EEEF94">
      <w:numFmt w:val="bullet"/>
      <w:lvlText w:val="•"/>
      <w:lvlJc w:val="left"/>
      <w:pPr>
        <w:ind w:left="4018" w:hanging="195"/>
      </w:pPr>
      <w:rPr>
        <w:rFonts w:hint="default"/>
      </w:rPr>
    </w:lvl>
    <w:lvl w:ilvl="4" w:tplc="93B8902E">
      <w:numFmt w:val="bullet"/>
      <w:lvlText w:val="•"/>
      <w:lvlJc w:val="left"/>
      <w:pPr>
        <w:ind w:left="5064" w:hanging="195"/>
      </w:pPr>
      <w:rPr>
        <w:rFonts w:hint="default"/>
      </w:rPr>
    </w:lvl>
    <w:lvl w:ilvl="5" w:tplc="A3E2862C">
      <w:numFmt w:val="bullet"/>
      <w:lvlText w:val="•"/>
      <w:lvlJc w:val="left"/>
      <w:pPr>
        <w:ind w:left="6110" w:hanging="195"/>
      </w:pPr>
      <w:rPr>
        <w:rFonts w:hint="default"/>
      </w:rPr>
    </w:lvl>
    <w:lvl w:ilvl="6" w:tplc="B6CEA46A">
      <w:numFmt w:val="bullet"/>
      <w:lvlText w:val="•"/>
      <w:lvlJc w:val="left"/>
      <w:pPr>
        <w:ind w:left="7156" w:hanging="195"/>
      </w:pPr>
      <w:rPr>
        <w:rFonts w:hint="default"/>
      </w:rPr>
    </w:lvl>
    <w:lvl w:ilvl="7" w:tplc="01544664">
      <w:numFmt w:val="bullet"/>
      <w:lvlText w:val="•"/>
      <w:lvlJc w:val="left"/>
      <w:pPr>
        <w:ind w:left="8202" w:hanging="195"/>
      </w:pPr>
      <w:rPr>
        <w:rFonts w:hint="default"/>
      </w:rPr>
    </w:lvl>
    <w:lvl w:ilvl="8" w:tplc="D21624B4">
      <w:numFmt w:val="bullet"/>
      <w:lvlText w:val="•"/>
      <w:lvlJc w:val="left"/>
      <w:pPr>
        <w:ind w:left="9248" w:hanging="195"/>
      </w:pPr>
      <w:rPr>
        <w:rFonts w:hint="default"/>
      </w:rPr>
    </w:lvl>
  </w:abstractNum>
  <w:abstractNum w:abstractNumId="25">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nsid w:val="52990618"/>
    <w:multiLevelType w:val="hybridMultilevel"/>
    <w:tmpl w:val="D76835CC"/>
    <w:lvl w:ilvl="0" w:tplc="F162F2DC">
      <w:start w:val="1"/>
      <w:numFmt w:val="bullet"/>
      <w:lvlText w:val=""/>
      <w:lvlJc w:val="left"/>
      <w:pPr>
        <w:tabs>
          <w:tab w:val="num" w:pos="720"/>
        </w:tabs>
        <w:ind w:left="720" w:hanging="360"/>
      </w:pPr>
      <w:rPr>
        <w:rFonts w:ascii="Symbol" w:hAnsi="Symbol" w:hint="default"/>
        <w:sz w:val="20"/>
        <w:szCs w:val="20"/>
      </w:rPr>
    </w:lvl>
    <w:lvl w:ilvl="1" w:tplc="889A2372" w:tentative="1">
      <w:start w:val="1"/>
      <w:numFmt w:val="bullet"/>
      <w:lvlText w:val="o"/>
      <w:lvlJc w:val="left"/>
      <w:pPr>
        <w:tabs>
          <w:tab w:val="num" w:pos="1440"/>
        </w:tabs>
        <w:ind w:left="1440" w:hanging="360"/>
      </w:pPr>
      <w:rPr>
        <w:rFonts w:ascii="Courier New" w:hAnsi="Courier New" w:cs="Courier New" w:hint="default"/>
      </w:rPr>
    </w:lvl>
    <w:lvl w:ilvl="2" w:tplc="135E6602" w:tentative="1">
      <w:start w:val="1"/>
      <w:numFmt w:val="bullet"/>
      <w:lvlText w:val=""/>
      <w:lvlJc w:val="left"/>
      <w:pPr>
        <w:tabs>
          <w:tab w:val="num" w:pos="2160"/>
        </w:tabs>
        <w:ind w:left="2160" w:hanging="360"/>
      </w:pPr>
      <w:rPr>
        <w:rFonts w:ascii="Wingdings" w:hAnsi="Wingdings" w:hint="default"/>
      </w:rPr>
    </w:lvl>
    <w:lvl w:ilvl="3" w:tplc="FA3C7524" w:tentative="1">
      <w:start w:val="1"/>
      <w:numFmt w:val="bullet"/>
      <w:lvlText w:val=""/>
      <w:lvlJc w:val="left"/>
      <w:pPr>
        <w:tabs>
          <w:tab w:val="num" w:pos="2880"/>
        </w:tabs>
        <w:ind w:left="2880" w:hanging="360"/>
      </w:pPr>
      <w:rPr>
        <w:rFonts w:ascii="Symbol" w:hAnsi="Symbol" w:hint="default"/>
      </w:rPr>
    </w:lvl>
    <w:lvl w:ilvl="4" w:tplc="4AB6A0E2" w:tentative="1">
      <w:start w:val="1"/>
      <w:numFmt w:val="bullet"/>
      <w:lvlText w:val="o"/>
      <w:lvlJc w:val="left"/>
      <w:pPr>
        <w:tabs>
          <w:tab w:val="num" w:pos="3600"/>
        </w:tabs>
        <w:ind w:left="3600" w:hanging="360"/>
      </w:pPr>
      <w:rPr>
        <w:rFonts w:ascii="Courier New" w:hAnsi="Courier New" w:cs="Courier New" w:hint="default"/>
      </w:rPr>
    </w:lvl>
    <w:lvl w:ilvl="5" w:tplc="9A9E369E" w:tentative="1">
      <w:start w:val="1"/>
      <w:numFmt w:val="bullet"/>
      <w:lvlText w:val=""/>
      <w:lvlJc w:val="left"/>
      <w:pPr>
        <w:tabs>
          <w:tab w:val="num" w:pos="4320"/>
        </w:tabs>
        <w:ind w:left="4320" w:hanging="360"/>
      </w:pPr>
      <w:rPr>
        <w:rFonts w:ascii="Wingdings" w:hAnsi="Wingdings" w:hint="default"/>
      </w:rPr>
    </w:lvl>
    <w:lvl w:ilvl="6" w:tplc="9CC6C998" w:tentative="1">
      <w:start w:val="1"/>
      <w:numFmt w:val="bullet"/>
      <w:lvlText w:val=""/>
      <w:lvlJc w:val="left"/>
      <w:pPr>
        <w:tabs>
          <w:tab w:val="num" w:pos="5040"/>
        </w:tabs>
        <w:ind w:left="5040" w:hanging="360"/>
      </w:pPr>
      <w:rPr>
        <w:rFonts w:ascii="Symbol" w:hAnsi="Symbol" w:hint="default"/>
      </w:rPr>
    </w:lvl>
    <w:lvl w:ilvl="7" w:tplc="7B029460" w:tentative="1">
      <w:start w:val="1"/>
      <w:numFmt w:val="bullet"/>
      <w:lvlText w:val="o"/>
      <w:lvlJc w:val="left"/>
      <w:pPr>
        <w:tabs>
          <w:tab w:val="num" w:pos="5760"/>
        </w:tabs>
        <w:ind w:left="5760" w:hanging="360"/>
      </w:pPr>
      <w:rPr>
        <w:rFonts w:ascii="Courier New" w:hAnsi="Courier New" w:cs="Courier New" w:hint="default"/>
      </w:rPr>
    </w:lvl>
    <w:lvl w:ilvl="8" w:tplc="943C347E" w:tentative="1">
      <w:start w:val="1"/>
      <w:numFmt w:val="bullet"/>
      <w:lvlText w:val=""/>
      <w:lvlJc w:val="left"/>
      <w:pPr>
        <w:tabs>
          <w:tab w:val="num" w:pos="6480"/>
        </w:tabs>
        <w:ind w:left="6480" w:hanging="360"/>
      </w:pPr>
      <w:rPr>
        <w:rFonts w:ascii="Wingdings" w:hAnsi="Wingdings" w:hint="default"/>
      </w:rPr>
    </w:lvl>
  </w:abstractNum>
  <w:abstractNum w:abstractNumId="27">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nsid w:val="56FA01E5"/>
    <w:multiLevelType w:val="hybridMultilevel"/>
    <w:tmpl w:val="14AC87EC"/>
    <w:lvl w:ilvl="0" w:tplc="05642D4C">
      <w:start w:val="1"/>
      <w:numFmt w:val="decimal"/>
      <w:lvlText w:val="%1."/>
      <w:lvlJc w:val="left"/>
      <w:pPr>
        <w:tabs>
          <w:tab w:val="num" w:pos="360"/>
        </w:tabs>
        <w:ind w:left="360" w:hanging="360"/>
      </w:pPr>
      <w:rPr>
        <w:rFonts w:cs="Times New Roman"/>
        <w:color w:val="auto"/>
      </w:rPr>
    </w:lvl>
    <w:lvl w:ilvl="1" w:tplc="1D5CC578">
      <w:start w:val="1"/>
      <w:numFmt w:val="decimal"/>
      <w:lvlText w:val="%2."/>
      <w:lvlJc w:val="left"/>
      <w:pPr>
        <w:tabs>
          <w:tab w:val="num" w:pos="1440"/>
        </w:tabs>
        <w:ind w:left="1440" w:hanging="360"/>
      </w:pPr>
      <w:rPr>
        <w:rFonts w:cs="Times New Roman"/>
      </w:rPr>
    </w:lvl>
    <w:lvl w:ilvl="2" w:tplc="35A2F0CA">
      <w:start w:val="1"/>
      <w:numFmt w:val="decimal"/>
      <w:lvlText w:val="%3."/>
      <w:lvlJc w:val="left"/>
      <w:pPr>
        <w:tabs>
          <w:tab w:val="num" w:pos="2160"/>
        </w:tabs>
        <w:ind w:left="2160" w:hanging="360"/>
      </w:pPr>
      <w:rPr>
        <w:rFonts w:cs="Times New Roman"/>
      </w:rPr>
    </w:lvl>
    <w:lvl w:ilvl="3" w:tplc="3B6896D6">
      <w:start w:val="1"/>
      <w:numFmt w:val="decimal"/>
      <w:lvlText w:val="%4."/>
      <w:lvlJc w:val="left"/>
      <w:pPr>
        <w:tabs>
          <w:tab w:val="num" w:pos="2880"/>
        </w:tabs>
        <w:ind w:left="2880" w:hanging="360"/>
      </w:pPr>
      <w:rPr>
        <w:rFonts w:cs="Times New Roman"/>
      </w:rPr>
    </w:lvl>
    <w:lvl w:ilvl="4" w:tplc="266A3172">
      <w:start w:val="1"/>
      <w:numFmt w:val="decimal"/>
      <w:lvlText w:val="%5."/>
      <w:lvlJc w:val="left"/>
      <w:pPr>
        <w:tabs>
          <w:tab w:val="num" w:pos="3600"/>
        </w:tabs>
        <w:ind w:left="3600" w:hanging="360"/>
      </w:pPr>
      <w:rPr>
        <w:rFonts w:cs="Times New Roman"/>
      </w:rPr>
    </w:lvl>
    <w:lvl w:ilvl="5" w:tplc="673E27AC">
      <w:start w:val="1"/>
      <w:numFmt w:val="decimal"/>
      <w:lvlText w:val="%6."/>
      <w:lvlJc w:val="left"/>
      <w:pPr>
        <w:tabs>
          <w:tab w:val="num" w:pos="4320"/>
        </w:tabs>
        <w:ind w:left="4320" w:hanging="360"/>
      </w:pPr>
      <w:rPr>
        <w:rFonts w:cs="Times New Roman"/>
      </w:rPr>
    </w:lvl>
    <w:lvl w:ilvl="6" w:tplc="3D3CB342">
      <w:start w:val="1"/>
      <w:numFmt w:val="decimal"/>
      <w:lvlText w:val="%7."/>
      <w:lvlJc w:val="left"/>
      <w:pPr>
        <w:tabs>
          <w:tab w:val="num" w:pos="5040"/>
        </w:tabs>
        <w:ind w:left="5040" w:hanging="360"/>
      </w:pPr>
      <w:rPr>
        <w:rFonts w:cs="Times New Roman"/>
      </w:rPr>
    </w:lvl>
    <w:lvl w:ilvl="7" w:tplc="98E8A69A">
      <w:start w:val="1"/>
      <w:numFmt w:val="decimal"/>
      <w:lvlText w:val="%8."/>
      <w:lvlJc w:val="left"/>
      <w:pPr>
        <w:tabs>
          <w:tab w:val="num" w:pos="5760"/>
        </w:tabs>
        <w:ind w:left="5760" w:hanging="360"/>
      </w:pPr>
      <w:rPr>
        <w:rFonts w:cs="Times New Roman"/>
      </w:rPr>
    </w:lvl>
    <w:lvl w:ilvl="8" w:tplc="E926F6EC">
      <w:start w:val="1"/>
      <w:numFmt w:val="decimal"/>
      <w:lvlText w:val="%9."/>
      <w:lvlJc w:val="left"/>
      <w:pPr>
        <w:tabs>
          <w:tab w:val="num" w:pos="6480"/>
        </w:tabs>
        <w:ind w:left="6480" w:hanging="360"/>
      </w:pPr>
      <w:rPr>
        <w:rFonts w:cs="Times New Roman"/>
      </w:rPr>
    </w:lvl>
  </w:abstractNum>
  <w:abstractNum w:abstractNumId="29">
    <w:nsid w:val="60BD6B92"/>
    <w:multiLevelType w:val="hybridMultilevel"/>
    <w:tmpl w:val="0262E400"/>
    <w:lvl w:ilvl="0" w:tplc="89E0C3F2">
      <w:numFmt w:val="bullet"/>
      <w:lvlText w:val="-"/>
      <w:lvlJc w:val="left"/>
      <w:pPr>
        <w:ind w:left="1015" w:hanging="140"/>
      </w:pPr>
      <w:rPr>
        <w:rFonts w:ascii="Times New Roman" w:eastAsia="Times New Roman" w:hAnsi="Times New Roman" w:cs="Times New Roman" w:hint="default"/>
        <w:w w:val="99"/>
        <w:sz w:val="24"/>
        <w:szCs w:val="24"/>
      </w:rPr>
    </w:lvl>
    <w:lvl w:ilvl="1" w:tplc="04220019">
      <w:numFmt w:val="bullet"/>
      <w:lvlText w:val="•"/>
      <w:lvlJc w:val="left"/>
      <w:pPr>
        <w:ind w:left="2052" w:hanging="140"/>
      </w:pPr>
      <w:rPr>
        <w:rFonts w:hint="default"/>
      </w:rPr>
    </w:lvl>
    <w:lvl w:ilvl="2" w:tplc="0422001B">
      <w:numFmt w:val="bullet"/>
      <w:lvlText w:val="•"/>
      <w:lvlJc w:val="left"/>
      <w:pPr>
        <w:ind w:left="3084" w:hanging="140"/>
      </w:pPr>
      <w:rPr>
        <w:rFonts w:hint="default"/>
      </w:rPr>
    </w:lvl>
    <w:lvl w:ilvl="3" w:tplc="0422000F">
      <w:numFmt w:val="bullet"/>
      <w:lvlText w:val="•"/>
      <w:lvlJc w:val="left"/>
      <w:pPr>
        <w:ind w:left="4116" w:hanging="140"/>
      </w:pPr>
      <w:rPr>
        <w:rFonts w:hint="default"/>
      </w:rPr>
    </w:lvl>
    <w:lvl w:ilvl="4" w:tplc="04220019">
      <w:numFmt w:val="bullet"/>
      <w:lvlText w:val="•"/>
      <w:lvlJc w:val="left"/>
      <w:pPr>
        <w:ind w:left="5148" w:hanging="140"/>
      </w:pPr>
      <w:rPr>
        <w:rFonts w:hint="default"/>
      </w:rPr>
    </w:lvl>
    <w:lvl w:ilvl="5" w:tplc="0422001B">
      <w:numFmt w:val="bullet"/>
      <w:lvlText w:val="•"/>
      <w:lvlJc w:val="left"/>
      <w:pPr>
        <w:ind w:left="6180" w:hanging="140"/>
      </w:pPr>
      <w:rPr>
        <w:rFonts w:hint="default"/>
      </w:rPr>
    </w:lvl>
    <w:lvl w:ilvl="6" w:tplc="0422000F">
      <w:numFmt w:val="bullet"/>
      <w:lvlText w:val="•"/>
      <w:lvlJc w:val="left"/>
      <w:pPr>
        <w:ind w:left="7212" w:hanging="140"/>
      </w:pPr>
      <w:rPr>
        <w:rFonts w:hint="default"/>
      </w:rPr>
    </w:lvl>
    <w:lvl w:ilvl="7" w:tplc="04220019">
      <w:numFmt w:val="bullet"/>
      <w:lvlText w:val="•"/>
      <w:lvlJc w:val="left"/>
      <w:pPr>
        <w:ind w:left="8244" w:hanging="140"/>
      </w:pPr>
      <w:rPr>
        <w:rFonts w:hint="default"/>
      </w:rPr>
    </w:lvl>
    <w:lvl w:ilvl="8" w:tplc="0422001B">
      <w:numFmt w:val="bullet"/>
      <w:lvlText w:val="•"/>
      <w:lvlJc w:val="left"/>
      <w:pPr>
        <w:ind w:left="9276" w:hanging="140"/>
      </w:pPr>
      <w:rPr>
        <w:rFonts w:hint="default"/>
      </w:rPr>
    </w:lvl>
  </w:abstractNum>
  <w:abstractNum w:abstractNumId="30">
    <w:nsid w:val="6169375B"/>
    <w:multiLevelType w:val="hybridMultilevel"/>
    <w:tmpl w:val="08D2B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2C609C8"/>
    <w:multiLevelType w:val="hybridMultilevel"/>
    <w:tmpl w:val="F74CAC14"/>
    <w:lvl w:ilvl="0" w:tplc="977E41FA">
      <w:start w:val="1"/>
      <w:numFmt w:val="bullet"/>
      <w:lvlText w:val="-"/>
      <w:lvlJc w:val="left"/>
      <w:pPr>
        <w:ind w:left="720" w:hanging="360"/>
      </w:pPr>
      <w:rPr>
        <w:rFonts w:ascii="Times New Roman" w:eastAsia="Times New Roman" w:hAnsi="Times New Roman" w:cs="Times New Roman" w:hint="default"/>
      </w:rPr>
    </w:lvl>
    <w:lvl w:ilvl="1" w:tplc="7EDEB174" w:tentative="1">
      <w:start w:val="1"/>
      <w:numFmt w:val="bullet"/>
      <w:lvlText w:val="o"/>
      <w:lvlJc w:val="left"/>
      <w:pPr>
        <w:ind w:left="1440" w:hanging="360"/>
      </w:pPr>
      <w:rPr>
        <w:rFonts w:ascii="Courier New" w:hAnsi="Courier New" w:cs="Courier New" w:hint="default"/>
      </w:rPr>
    </w:lvl>
    <w:lvl w:ilvl="2" w:tplc="4F48DB12" w:tentative="1">
      <w:start w:val="1"/>
      <w:numFmt w:val="bullet"/>
      <w:lvlText w:val=""/>
      <w:lvlJc w:val="left"/>
      <w:pPr>
        <w:ind w:left="2160" w:hanging="360"/>
      </w:pPr>
      <w:rPr>
        <w:rFonts w:ascii="Wingdings" w:hAnsi="Wingdings" w:hint="default"/>
      </w:rPr>
    </w:lvl>
    <w:lvl w:ilvl="3" w:tplc="BD46D922" w:tentative="1">
      <w:start w:val="1"/>
      <w:numFmt w:val="bullet"/>
      <w:lvlText w:val=""/>
      <w:lvlJc w:val="left"/>
      <w:pPr>
        <w:ind w:left="2880" w:hanging="360"/>
      </w:pPr>
      <w:rPr>
        <w:rFonts w:ascii="Symbol" w:hAnsi="Symbol" w:hint="default"/>
      </w:rPr>
    </w:lvl>
    <w:lvl w:ilvl="4" w:tplc="679EA908" w:tentative="1">
      <w:start w:val="1"/>
      <w:numFmt w:val="bullet"/>
      <w:lvlText w:val="o"/>
      <w:lvlJc w:val="left"/>
      <w:pPr>
        <w:ind w:left="3600" w:hanging="360"/>
      </w:pPr>
      <w:rPr>
        <w:rFonts w:ascii="Courier New" w:hAnsi="Courier New" w:cs="Courier New" w:hint="default"/>
      </w:rPr>
    </w:lvl>
    <w:lvl w:ilvl="5" w:tplc="1272216E" w:tentative="1">
      <w:start w:val="1"/>
      <w:numFmt w:val="bullet"/>
      <w:lvlText w:val=""/>
      <w:lvlJc w:val="left"/>
      <w:pPr>
        <w:ind w:left="4320" w:hanging="360"/>
      </w:pPr>
      <w:rPr>
        <w:rFonts w:ascii="Wingdings" w:hAnsi="Wingdings" w:hint="default"/>
      </w:rPr>
    </w:lvl>
    <w:lvl w:ilvl="6" w:tplc="DA1ACBFA" w:tentative="1">
      <w:start w:val="1"/>
      <w:numFmt w:val="bullet"/>
      <w:lvlText w:val=""/>
      <w:lvlJc w:val="left"/>
      <w:pPr>
        <w:ind w:left="5040" w:hanging="360"/>
      </w:pPr>
      <w:rPr>
        <w:rFonts w:ascii="Symbol" w:hAnsi="Symbol" w:hint="default"/>
      </w:rPr>
    </w:lvl>
    <w:lvl w:ilvl="7" w:tplc="D63440A4" w:tentative="1">
      <w:start w:val="1"/>
      <w:numFmt w:val="bullet"/>
      <w:lvlText w:val="o"/>
      <w:lvlJc w:val="left"/>
      <w:pPr>
        <w:ind w:left="5760" w:hanging="360"/>
      </w:pPr>
      <w:rPr>
        <w:rFonts w:ascii="Courier New" w:hAnsi="Courier New" w:cs="Courier New" w:hint="default"/>
      </w:rPr>
    </w:lvl>
    <w:lvl w:ilvl="8" w:tplc="56DC8796" w:tentative="1">
      <w:start w:val="1"/>
      <w:numFmt w:val="bullet"/>
      <w:lvlText w:val=""/>
      <w:lvlJc w:val="left"/>
      <w:pPr>
        <w:ind w:left="6480" w:hanging="360"/>
      </w:pPr>
      <w:rPr>
        <w:rFonts w:ascii="Wingdings" w:hAnsi="Wingdings" w:hint="default"/>
      </w:rPr>
    </w:lvl>
  </w:abstractNum>
  <w:abstractNum w:abstractNumId="32">
    <w:nsid w:val="679F7A57"/>
    <w:multiLevelType w:val="hybridMultilevel"/>
    <w:tmpl w:val="529A41CA"/>
    <w:lvl w:ilvl="0" w:tplc="0422000F">
      <w:numFmt w:val="bullet"/>
      <w:lvlText w:val=""/>
      <w:lvlJc w:val="left"/>
      <w:pPr>
        <w:ind w:left="1596" w:hanging="360"/>
      </w:pPr>
      <w:rPr>
        <w:rFonts w:ascii="Symbol" w:eastAsia="Symbol" w:hAnsi="Symbol" w:cs="Symbol" w:hint="default"/>
        <w:w w:val="100"/>
        <w:sz w:val="22"/>
        <w:szCs w:val="22"/>
      </w:rPr>
    </w:lvl>
    <w:lvl w:ilvl="1" w:tplc="04220019">
      <w:numFmt w:val="bullet"/>
      <w:lvlText w:val="•"/>
      <w:lvlJc w:val="left"/>
      <w:pPr>
        <w:ind w:left="2574" w:hanging="360"/>
      </w:pPr>
      <w:rPr>
        <w:rFonts w:hint="default"/>
      </w:rPr>
    </w:lvl>
    <w:lvl w:ilvl="2" w:tplc="0422001B">
      <w:numFmt w:val="bullet"/>
      <w:lvlText w:val="•"/>
      <w:lvlJc w:val="left"/>
      <w:pPr>
        <w:ind w:left="3548" w:hanging="360"/>
      </w:pPr>
      <w:rPr>
        <w:rFonts w:hint="default"/>
      </w:rPr>
    </w:lvl>
    <w:lvl w:ilvl="3" w:tplc="0422000F">
      <w:numFmt w:val="bullet"/>
      <w:lvlText w:val="•"/>
      <w:lvlJc w:val="left"/>
      <w:pPr>
        <w:ind w:left="4522" w:hanging="360"/>
      </w:pPr>
      <w:rPr>
        <w:rFonts w:hint="default"/>
      </w:rPr>
    </w:lvl>
    <w:lvl w:ilvl="4" w:tplc="04220019">
      <w:numFmt w:val="bullet"/>
      <w:lvlText w:val="•"/>
      <w:lvlJc w:val="left"/>
      <w:pPr>
        <w:ind w:left="5496" w:hanging="360"/>
      </w:pPr>
      <w:rPr>
        <w:rFonts w:hint="default"/>
      </w:rPr>
    </w:lvl>
    <w:lvl w:ilvl="5" w:tplc="0422001B">
      <w:numFmt w:val="bullet"/>
      <w:lvlText w:val="•"/>
      <w:lvlJc w:val="left"/>
      <w:pPr>
        <w:ind w:left="6470" w:hanging="360"/>
      </w:pPr>
      <w:rPr>
        <w:rFonts w:hint="default"/>
      </w:rPr>
    </w:lvl>
    <w:lvl w:ilvl="6" w:tplc="0422000F">
      <w:numFmt w:val="bullet"/>
      <w:lvlText w:val="•"/>
      <w:lvlJc w:val="left"/>
      <w:pPr>
        <w:ind w:left="7444" w:hanging="360"/>
      </w:pPr>
      <w:rPr>
        <w:rFonts w:hint="default"/>
      </w:rPr>
    </w:lvl>
    <w:lvl w:ilvl="7" w:tplc="04220019">
      <w:numFmt w:val="bullet"/>
      <w:lvlText w:val="•"/>
      <w:lvlJc w:val="left"/>
      <w:pPr>
        <w:ind w:left="8418" w:hanging="360"/>
      </w:pPr>
      <w:rPr>
        <w:rFonts w:hint="default"/>
      </w:rPr>
    </w:lvl>
    <w:lvl w:ilvl="8" w:tplc="0422001B">
      <w:numFmt w:val="bullet"/>
      <w:lvlText w:val="•"/>
      <w:lvlJc w:val="left"/>
      <w:pPr>
        <w:ind w:left="9392" w:hanging="360"/>
      </w:pPr>
      <w:rPr>
        <w:rFonts w:hint="default"/>
      </w:rPr>
    </w:lvl>
  </w:abstractNum>
  <w:abstractNum w:abstractNumId="33">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nsid w:val="7048386B"/>
    <w:multiLevelType w:val="hybridMultilevel"/>
    <w:tmpl w:val="1DDCFB00"/>
    <w:lvl w:ilvl="0" w:tplc="89E0C3F2">
      <w:start w:val="1"/>
      <w:numFmt w:val="bullet"/>
      <w:lvlText w:val="–"/>
      <w:lvlJc w:val="left"/>
      <w:pPr>
        <w:ind w:left="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220019">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22001B">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22000F">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220019">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22001B">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22000F">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220019">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22001B">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708267FF"/>
    <w:multiLevelType w:val="hybridMultilevel"/>
    <w:tmpl w:val="F0D01A3C"/>
    <w:lvl w:ilvl="0" w:tplc="EABCD990">
      <w:start w:val="1"/>
      <w:numFmt w:val="decimal"/>
      <w:lvlText w:val="%1."/>
      <w:lvlJc w:val="left"/>
      <w:pPr>
        <w:ind w:left="1710" w:hanging="100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6">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7">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8">
    <w:nsid w:val="75952555"/>
    <w:multiLevelType w:val="hybridMultilevel"/>
    <w:tmpl w:val="5DBC4E98"/>
    <w:lvl w:ilvl="0" w:tplc="89E0C3F2">
      <w:start w:val="5"/>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9">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8"/>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32"/>
  </w:num>
  <w:num w:numId="8">
    <w:abstractNumId w:val="14"/>
  </w:num>
  <w:num w:numId="9">
    <w:abstractNumId w:val="21"/>
  </w:num>
  <w:num w:numId="10">
    <w:abstractNumId w:val="22"/>
  </w:num>
  <w:num w:numId="11">
    <w:abstractNumId w:val="29"/>
  </w:num>
  <w:num w:numId="12">
    <w:abstractNumId w:val="5"/>
  </w:num>
  <w:num w:numId="13">
    <w:abstractNumId w:val="24"/>
  </w:num>
  <w:num w:numId="14">
    <w:abstractNumId w:val="4"/>
  </w:num>
  <w:num w:numId="15">
    <w:abstractNumId w:val="2"/>
  </w:num>
  <w:num w:numId="16">
    <w:abstractNumId w:val="3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4"/>
  </w:num>
  <w:num w:numId="20">
    <w:abstractNumId w:val="20"/>
  </w:num>
  <w:num w:numId="21">
    <w:abstractNumId w:val="6"/>
  </w:num>
  <w:num w:numId="22">
    <w:abstractNumId w:val="15"/>
    <w:lvlOverride w:ilvl="0">
      <w:startOverride w:val="3"/>
    </w:lvlOverride>
  </w:num>
  <w:num w:numId="23">
    <w:abstractNumId w:val="35"/>
  </w:num>
  <w:num w:numId="24">
    <w:abstractNumId w:val="39"/>
  </w:num>
  <w:num w:numId="25">
    <w:abstractNumId w:val="37"/>
  </w:num>
  <w:num w:numId="26">
    <w:abstractNumId w:val="25"/>
  </w:num>
  <w:num w:numId="27">
    <w:abstractNumId w:val="11"/>
  </w:num>
  <w:num w:numId="28">
    <w:abstractNumId w:val="0"/>
  </w:num>
  <w:num w:numId="29">
    <w:abstractNumId w:val="33"/>
  </w:num>
  <w:num w:numId="30">
    <w:abstractNumId w:val="27"/>
  </w:num>
  <w:num w:numId="31">
    <w:abstractNumId w:val="36"/>
  </w:num>
  <w:num w:numId="32">
    <w:abstractNumId w:val="7"/>
  </w:num>
  <w:num w:numId="33">
    <w:abstractNumId w:val="9"/>
  </w:num>
  <w:num w:numId="34">
    <w:abstractNumId w:val="10"/>
  </w:num>
  <w:num w:numId="35">
    <w:abstractNumId w:val="17"/>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E12DC7"/>
    <w:rsid w:val="003522C6"/>
    <w:rsid w:val="00467FED"/>
    <w:rsid w:val="00A6202C"/>
    <w:rsid w:val="00E12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C7"/>
    <w:rPr>
      <w:rFonts w:ascii="Calibri" w:eastAsia="Calibri" w:hAnsi="Calibri" w:cs="Times New Roman"/>
      <w:lang w:val="uk-UA"/>
    </w:rPr>
  </w:style>
  <w:style w:type="paragraph" w:styleId="1">
    <w:name w:val="heading 1"/>
    <w:aliases w:val="Знак, Знак"/>
    <w:basedOn w:val="a"/>
    <w:next w:val="a"/>
    <w:link w:val="10"/>
    <w:uiPriority w:val="9"/>
    <w:qFormat/>
    <w:rsid w:val="00E12DC7"/>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unhideWhenUsed/>
    <w:qFormat/>
    <w:rsid w:val="00E12DC7"/>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unhideWhenUsed/>
    <w:qFormat/>
    <w:rsid w:val="00E12DC7"/>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unhideWhenUsed/>
    <w:qFormat/>
    <w:rsid w:val="00E12DC7"/>
    <w:pPr>
      <w:keepNext/>
      <w:numPr>
        <w:ilvl w:val="3"/>
        <w:numId w:val="6"/>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unhideWhenUsed/>
    <w:qFormat/>
    <w:rsid w:val="00E12DC7"/>
    <w:pPr>
      <w:keepNext/>
      <w:numPr>
        <w:ilvl w:val="4"/>
        <w:numId w:val="6"/>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unhideWhenUsed/>
    <w:qFormat/>
    <w:rsid w:val="00E12DC7"/>
    <w:pPr>
      <w:keepNext/>
      <w:numPr>
        <w:ilvl w:val="5"/>
        <w:numId w:val="6"/>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12DC7"/>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unhideWhenUsed/>
    <w:qFormat/>
    <w:rsid w:val="00E12DC7"/>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unhideWhenUsed/>
    <w:qFormat/>
    <w:rsid w:val="00E12DC7"/>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uiPriority w:val="9"/>
    <w:rsid w:val="00E12DC7"/>
    <w:rPr>
      <w:rFonts w:ascii="Times New Roman" w:eastAsia="Times New Roman" w:hAnsi="Times New Roman" w:cs="Times New Roman"/>
      <w:b/>
      <w:bCs/>
      <w:sz w:val="26"/>
      <w:szCs w:val="24"/>
      <w:lang w:val="uk-UA" w:eastAsia="uk-UA"/>
    </w:rPr>
  </w:style>
  <w:style w:type="character" w:customStyle="1" w:styleId="20">
    <w:name w:val="Заголовок 2 Знак"/>
    <w:basedOn w:val="a0"/>
    <w:link w:val="2"/>
    <w:uiPriority w:val="9"/>
    <w:rsid w:val="00E12DC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12DC7"/>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E12DC7"/>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uiPriority w:val="9"/>
    <w:rsid w:val="00E12DC7"/>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uiPriority w:val="9"/>
    <w:rsid w:val="00E12DC7"/>
    <w:rPr>
      <w:rFonts w:ascii="Times New Roman" w:eastAsia="Times New Roman" w:hAnsi="Times New Roman" w:cs="Times New Roman"/>
      <w:b/>
      <w:i/>
      <w:smallCaps/>
      <w:sz w:val="28"/>
      <w:szCs w:val="20"/>
      <w:lang w:val="uk-UA" w:eastAsia="ar-SA"/>
    </w:rPr>
  </w:style>
  <w:style w:type="character" w:customStyle="1" w:styleId="70">
    <w:name w:val="Заголовок 7 Знак"/>
    <w:basedOn w:val="a0"/>
    <w:link w:val="7"/>
    <w:uiPriority w:val="99"/>
    <w:rsid w:val="00E12DC7"/>
    <w:rPr>
      <w:rFonts w:ascii="Cambria" w:eastAsia="Times New Roman" w:hAnsi="Cambria" w:cs="Times New Roman"/>
      <w:i/>
      <w:iCs/>
      <w:color w:val="404040"/>
      <w:lang w:val="uk-UA"/>
    </w:rPr>
  </w:style>
  <w:style w:type="character" w:customStyle="1" w:styleId="80">
    <w:name w:val="Заголовок 8 Знак"/>
    <w:basedOn w:val="a0"/>
    <w:link w:val="8"/>
    <w:uiPriority w:val="99"/>
    <w:rsid w:val="00E12DC7"/>
    <w:rPr>
      <w:rFonts w:ascii="Cambria" w:eastAsia="Times New Roman" w:hAnsi="Cambria" w:cs="Times New Roman"/>
      <w:color w:val="404040"/>
      <w:sz w:val="20"/>
      <w:szCs w:val="20"/>
      <w:lang w:val="uk-UA"/>
    </w:rPr>
  </w:style>
  <w:style w:type="character" w:customStyle="1" w:styleId="90">
    <w:name w:val="Заголовок 9 Знак"/>
    <w:basedOn w:val="a0"/>
    <w:link w:val="9"/>
    <w:uiPriority w:val="99"/>
    <w:rsid w:val="00E12DC7"/>
    <w:rPr>
      <w:rFonts w:ascii="Cambria" w:eastAsia="Times New Roman" w:hAnsi="Cambria" w:cs="Times New Roman"/>
      <w:i/>
      <w:iCs/>
      <w:color w:val="404040"/>
      <w:sz w:val="20"/>
      <w:szCs w:val="20"/>
      <w:lang w:val="uk-UA"/>
    </w:rPr>
  </w:style>
  <w:style w:type="paragraph" w:styleId="a3">
    <w:name w:val="List Paragraph"/>
    <w:basedOn w:val="a"/>
    <w:link w:val="a4"/>
    <w:uiPriority w:val="34"/>
    <w:qFormat/>
    <w:rsid w:val="00E12DC7"/>
    <w:pPr>
      <w:ind w:left="720"/>
      <w:contextualSpacing/>
    </w:pPr>
  </w:style>
  <w:style w:type="character" w:customStyle="1" w:styleId="a5">
    <w:name w:val="Текст Знак"/>
    <w:link w:val="a6"/>
    <w:uiPriority w:val="99"/>
    <w:locked/>
    <w:rsid w:val="00E12DC7"/>
    <w:rPr>
      <w:rFonts w:ascii="Courier New" w:hAnsi="Courier New" w:cs="Courier New"/>
      <w:sz w:val="20"/>
      <w:szCs w:val="20"/>
    </w:rPr>
  </w:style>
  <w:style w:type="paragraph" w:styleId="a6">
    <w:name w:val="Plain Text"/>
    <w:basedOn w:val="a"/>
    <w:link w:val="a5"/>
    <w:uiPriority w:val="99"/>
    <w:rsid w:val="00E12DC7"/>
    <w:pPr>
      <w:spacing w:after="0" w:line="240" w:lineRule="auto"/>
    </w:pPr>
    <w:rPr>
      <w:rFonts w:ascii="Courier New" w:eastAsiaTheme="minorHAnsi" w:hAnsi="Courier New" w:cs="Courier New"/>
      <w:sz w:val="20"/>
      <w:szCs w:val="20"/>
      <w:lang w:val="ru-RU"/>
    </w:rPr>
  </w:style>
  <w:style w:type="character" w:customStyle="1" w:styleId="11">
    <w:name w:val="Текст Знак1"/>
    <w:basedOn w:val="a0"/>
    <w:link w:val="a6"/>
    <w:uiPriority w:val="99"/>
    <w:semiHidden/>
    <w:rsid w:val="00E12DC7"/>
    <w:rPr>
      <w:rFonts w:ascii="Consolas" w:eastAsia="Calibri" w:hAnsi="Consolas" w:cs="Consolas"/>
      <w:sz w:val="21"/>
      <w:szCs w:val="21"/>
      <w:lang w:val="uk-UA"/>
    </w:rPr>
  </w:style>
  <w:style w:type="paragraph" w:styleId="a7">
    <w:name w:val="Balloon Text"/>
    <w:basedOn w:val="a"/>
    <w:link w:val="a8"/>
    <w:uiPriority w:val="99"/>
    <w:unhideWhenUsed/>
    <w:rsid w:val="00E12D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E12DC7"/>
    <w:rPr>
      <w:rFonts w:ascii="Segoe UI" w:eastAsia="Calibri" w:hAnsi="Segoe UI" w:cs="Segoe UI"/>
      <w:sz w:val="18"/>
      <w:szCs w:val="18"/>
      <w:lang w:val="uk-UA"/>
    </w:rPr>
  </w:style>
  <w:style w:type="paragraph" w:customStyle="1" w:styleId="71">
    <w:name w:val="Заголовок 71"/>
    <w:basedOn w:val="a"/>
    <w:next w:val="a"/>
    <w:uiPriority w:val="99"/>
    <w:semiHidden/>
    <w:unhideWhenUsed/>
    <w:qFormat/>
    <w:rsid w:val="00E12DC7"/>
    <w:pPr>
      <w:keepNext/>
      <w:keepLines/>
      <w:numPr>
        <w:ilvl w:val="6"/>
        <w:numId w:val="6"/>
      </w:numPr>
      <w:spacing w:before="200" w:after="0"/>
      <w:ind w:left="0" w:firstLine="0"/>
      <w:outlineLvl w:val="6"/>
    </w:pPr>
    <w:rPr>
      <w:rFonts w:ascii="Cambria" w:eastAsia="Times New Roman" w:hAnsi="Cambria"/>
      <w:i/>
      <w:iCs/>
      <w:color w:val="404040"/>
    </w:rPr>
  </w:style>
  <w:style w:type="paragraph" w:customStyle="1" w:styleId="81">
    <w:name w:val="Заголовок 81"/>
    <w:basedOn w:val="a"/>
    <w:next w:val="a"/>
    <w:uiPriority w:val="99"/>
    <w:semiHidden/>
    <w:unhideWhenUsed/>
    <w:qFormat/>
    <w:rsid w:val="00E12DC7"/>
    <w:pPr>
      <w:keepNext/>
      <w:keepLines/>
      <w:numPr>
        <w:ilvl w:val="7"/>
        <w:numId w:val="6"/>
      </w:numPr>
      <w:spacing w:before="200" w:after="0"/>
      <w:ind w:left="0" w:firstLine="0"/>
      <w:outlineLvl w:val="7"/>
    </w:pPr>
    <w:rPr>
      <w:rFonts w:ascii="Cambria" w:eastAsia="Times New Roman" w:hAnsi="Cambria"/>
      <w:color w:val="404040"/>
      <w:sz w:val="20"/>
      <w:szCs w:val="20"/>
    </w:rPr>
  </w:style>
  <w:style w:type="paragraph" w:customStyle="1" w:styleId="91">
    <w:name w:val="Заголовок 91"/>
    <w:basedOn w:val="a"/>
    <w:next w:val="a"/>
    <w:uiPriority w:val="99"/>
    <w:semiHidden/>
    <w:unhideWhenUsed/>
    <w:qFormat/>
    <w:rsid w:val="00E12DC7"/>
    <w:pPr>
      <w:keepNext/>
      <w:keepLines/>
      <w:numPr>
        <w:ilvl w:val="8"/>
        <w:numId w:val="6"/>
      </w:numPr>
      <w:spacing w:before="200" w:after="0"/>
      <w:ind w:left="0" w:firstLine="0"/>
      <w:outlineLvl w:val="8"/>
    </w:pPr>
    <w:rPr>
      <w:rFonts w:ascii="Cambria" w:eastAsia="Times New Roman" w:hAnsi="Cambria"/>
      <w:i/>
      <w:iCs/>
      <w:color w:val="404040"/>
      <w:sz w:val="20"/>
      <w:szCs w:val="20"/>
    </w:rPr>
  </w:style>
  <w:style w:type="numbering" w:customStyle="1" w:styleId="12">
    <w:name w:val="Нет списка1"/>
    <w:next w:val="a2"/>
    <w:semiHidden/>
    <w:unhideWhenUsed/>
    <w:rsid w:val="00E12DC7"/>
  </w:style>
  <w:style w:type="table" w:customStyle="1" w:styleId="13">
    <w:name w:val="Сетка таблицы1"/>
    <w:basedOn w:val="a1"/>
    <w:next w:val="a9"/>
    <w:uiPriority w:val="39"/>
    <w:qFormat/>
    <w:rsid w:val="00E12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a"/>
    <w:link w:val="ab"/>
    <w:uiPriority w:val="99"/>
    <w:unhideWhenUsed/>
    <w:rsid w:val="00E12DC7"/>
    <w:pPr>
      <w:tabs>
        <w:tab w:val="center" w:pos="4819"/>
        <w:tab w:val="right" w:pos="9639"/>
      </w:tabs>
      <w:spacing w:after="0" w:line="240" w:lineRule="auto"/>
    </w:pPr>
    <w:rPr>
      <w:rFonts w:asciiTheme="minorHAnsi" w:eastAsiaTheme="minorHAnsi" w:hAnsiTheme="minorHAnsi" w:cstheme="minorBidi"/>
    </w:rPr>
  </w:style>
  <w:style w:type="character" w:customStyle="1" w:styleId="ab">
    <w:name w:val="Верхний колонтитул Знак"/>
    <w:aliases w:val="Знак6 Знак Знак,Знак6 Знак1"/>
    <w:basedOn w:val="a0"/>
    <w:link w:val="14"/>
    <w:uiPriority w:val="99"/>
    <w:rsid w:val="00E12DC7"/>
    <w:rPr>
      <w:lang w:val="uk-UA"/>
    </w:rPr>
  </w:style>
  <w:style w:type="numbering" w:customStyle="1" w:styleId="110">
    <w:name w:val="Нет списка11"/>
    <w:next w:val="a2"/>
    <w:uiPriority w:val="99"/>
    <w:semiHidden/>
    <w:unhideWhenUsed/>
    <w:rsid w:val="00E12DC7"/>
  </w:style>
  <w:style w:type="numbering" w:customStyle="1" w:styleId="111">
    <w:name w:val="Нет списка111"/>
    <w:next w:val="a2"/>
    <w:semiHidden/>
    <w:unhideWhenUsed/>
    <w:rsid w:val="00E12DC7"/>
  </w:style>
  <w:style w:type="character" w:styleId="ac">
    <w:name w:val="Hyperlink"/>
    <w:uiPriority w:val="99"/>
    <w:unhideWhenUsed/>
    <w:rsid w:val="00E12DC7"/>
    <w:rPr>
      <w:color w:val="0000FF"/>
      <w:u w:val="single"/>
    </w:rPr>
  </w:style>
  <w:style w:type="character" w:customStyle="1" w:styleId="15">
    <w:name w:val="Просмотренная гиперссылка1"/>
    <w:basedOn w:val="a0"/>
    <w:uiPriority w:val="99"/>
    <w:semiHidden/>
    <w:unhideWhenUsed/>
    <w:rsid w:val="00E12DC7"/>
    <w:rPr>
      <w:color w:val="800080"/>
      <w:u w:val="single"/>
    </w:rPr>
  </w:style>
  <w:style w:type="character" w:customStyle="1" w:styleId="112">
    <w:name w:val="Заголовок 1 Знак1"/>
    <w:aliases w:val="Знак Знак1"/>
    <w:basedOn w:val="a0"/>
    <w:uiPriority w:val="99"/>
    <w:rsid w:val="00E12DC7"/>
    <w:rPr>
      <w:rFonts w:ascii="Cambria" w:eastAsia="Times New Roman" w:hAnsi="Cambria" w:cs="Times New Roman"/>
      <w:b/>
      <w:bCs/>
      <w:color w:val="365F91"/>
      <w:sz w:val="28"/>
      <w:szCs w:val="28"/>
    </w:rPr>
  </w:style>
  <w:style w:type="character" w:customStyle="1" w:styleId="HTML">
    <w:name w:val="Стандартный HTML Знак"/>
    <w:basedOn w:val="a0"/>
    <w:link w:val="HTML0"/>
    <w:uiPriority w:val="99"/>
    <w:locked/>
    <w:rsid w:val="00E12DC7"/>
    <w:rPr>
      <w:rFonts w:ascii="Courier New" w:eastAsia="Times New Roman" w:hAnsi="Courier New" w:cs="Courier New"/>
      <w:sz w:val="20"/>
      <w:szCs w:val="20"/>
      <w:lang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qFormat/>
    <w:rsid w:val="00E1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d">
    <w:name w:val="Normal (Web)"/>
    <w:aliases w:val="Обычный (Web)"/>
    <w:basedOn w:val="a"/>
    <w:uiPriority w:val="99"/>
    <w:unhideWhenUsed/>
    <w:qFormat/>
    <w:rsid w:val="00E12DC7"/>
    <w:pPr>
      <w:ind w:left="720"/>
      <w:contextualSpacing/>
    </w:pPr>
  </w:style>
  <w:style w:type="character" w:customStyle="1" w:styleId="ae">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
    <w:uiPriority w:val="99"/>
    <w:locked/>
    <w:rsid w:val="00E12DC7"/>
    <w:rPr>
      <w:rFonts w:ascii="Arial" w:eastAsia="Times New Roman" w:hAnsi="Arial" w:cs="Times New Roman"/>
      <w:noProof/>
      <w:sz w:val="10"/>
      <w:szCs w:val="20"/>
      <w:lang w:eastAsia="ru-RU"/>
    </w:rPr>
  </w:style>
  <w:style w:type="character" w:customStyle="1" w:styleId="af0">
    <w:name w:val="Основной текст Знак"/>
    <w:aliases w:val="Знак7 Знак Знак,Знак7 Знак1"/>
    <w:basedOn w:val="a0"/>
    <w:link w:val="af1"/>
    <w:uiPriority w:val="99"/>
    <w:locked/>
    <w:rsid w:val="00E12DC7"/>
    <w:rPr>
      <w:rFonts w:ascii="Times New Roman" w:eastAsia="Times New Roman" w:hAnsi="Times New Roman" w:cs="Times New Roman"/>
      <w:sz w:val="24"/>
      <w:szCs w:val="24"/>
      <w:lang w:eastAsia="uk-UA"/>
    </w:rPr>
  </w:style>
  <w:style w:type="paragraph" w:styleId="af1">
    <w:name w:val="Body Text"/>
    <w:aliases w:val="Знак7 Знак,Знак7"/>
    <w:basedOn w:val="a"/>
    <w:link w:val="af0"/>
    <w:uiPriority w:val="99"/>
    <w:unhideWhenUsed/>
    <w:qFormat/>
    <w:rsid w:val="00E12DC7"/>
    <w:pPr>
      <w:spacing w:after="120" w:line="240" w:lineRule="auto"/>
    </w:pPr>
    <w:rPr>
      <w:rFonts w:ascii="Times New Roman" w:eastAsia="Times New Roman" w:hAnsi="Times New Roman"/>
      <w:sz w:val="24"/>
      <w:szCs w:val="24"/>
      <w:lang w:val="ru-RU" w:eastAsia="uk-UA"/>
    </w:rPr>
  </w:style>
  <w:style w:type="character" w:customStyle="1" w:styleId="16">
    <w:name w:val="Основной текст Знак1"/>
    <w:aliases w:val="Знак7 Знак Знак1,Знак7 Знак2"/>
    <w:basedOn w:val="a0"/>
    <w:link w:val="af1"/>
    <w:semiHidden/>
    <w:rsid w:val="00E12DC7"/>
    <w:rPr>
      <w:rFonts w:ascii="Calibri" w:eastAsia="Calibri" w:hAnsi="Calibri" w:cs="Times New Roman"/>
      <w:lang w:val="uk-UA"/>
    </w:rPr>
  </w:style>
  <w:style w:type="paragraph" w:customStyle="1" w:styleId="17">
    <w:name w:val="Знак Знак1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18">
    <w:name w:val="Абзац списку1"/>
    <w:basedOn w:val="a"/>
    <w:uiPriority w:val="99"/>
    <w:qFormat/>
    <w:rsid w:val="00E12DC7"/>
    <w:pPr>
      <w:ind w:left="720"/>
      <w:contextualSpacing/>
    </w:pPr>
    <w:rPr>
      <w:rFonts w:eastAsia="Times New Roman"/>
      <w:lang w:val="ru-RU" w:eastAsia="ru-RU"/>
    </w:rPr>
  </w:style>
  <w:style w:type="paragraph" w:customStyle="1" w:styleId="19">
    <w:name w:val="Без интервала1"/>
    <w:uiPriority w:val="99"/>
    <w:qFormat/>
    <w:rsid w:val="00E12DC7"/>
    <w:pPr>
      <w:spacing w:after="0" w:line="240" w:lineRule="auto"/>
    </w:pPr>
    <w:rPr>
      <w:rFonts w:ascii="Calibri" w:eastAsia="Times New Roman" w:hAnsi="Calibri" w:cs="Times New Roman"/>
      <w:lang w:val="uk-UA"/>
    </w:rPr>
  </w:style>
  <w:style w:type="paragraph" w:customStyle="1" w:styleId="1a">
    <w:name w:val="Без інтервалів1"/>
    <w:uiPriority w:val="99"/>
    <w:qFormat/>
    <w:rsid w:val="00E12DC7"/>
    <w:pPr>
      <w:spacing w:after="0" w:line="240" w:lineRule="auto"/>
    </w:pPr>
    <w:rPr>
      <w:rFonts w:ascii="Calibri" w:eastAsia="Calibri" w:hAnsi="Calibri" w:cs="Times New Roman"/>
      <w:lang w:val="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E12DC7"/>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E12DC7"/>
    <w:pPr>
      <w:suppressAutoHyphens/>
      <w:spacing w:after="120" w:line="480" w:lineRule="auto"/>
      <w:ind w:left="283"/>
    </w:pPr>
    <w:rPr>
      <w:rFonts w:ascii="Times New Roman" w:eastAsia="Times New Roman" w:hAnsi="Times New Roman"/>
      <w:sz w:val="24"/>
      <w:szCs w:val="24"/>
      <w:lang w:val="ru-RU" w:eastAsia="ar-SA"/>
    </w:rPr>
  </w:style>
  <w:style w:type="character" w:styleId="af2">
    <w:name w:val="page number"/>
    <w:uiPriority w:val="99"/>
    <w:unhideWhenUsed/>
    <w:rsid w:val="00E12DC7"/>
    <w:rPr>
      <w:rFonts w:ascii="Times New Roman" w:hAnsi="Times New Roman" w:cs="Times New Roman" w:hint="default"/>
      <w:b/>
      <w:bCs w:val="0"/>
      <w:sz w:val="26"/>
    </w:rPr>
  </w:style>
  <w:style w:type="character" w:customStyle="1" w:styleId="1d">
    <w:name w:val="Текст выноски Знак1"/>
    <w:basedOn w:val="a0"/>
    <w:uiPriority w:val="99"/>
    <w:semiHidden/>
    <w:rsid w:val="00E12DC7"/>
    <w:rPr>
      <w:rFonts w:ascii="Tahoma" w:eastAsia="Calibri" w:hAnsi="Tahoma" w:cs="Tahoma"/>
      <w:sz w:val="16"/>
      <w:szCs w:val="16"/>
    </w:rPr>
  </w:style>
  <w:style w:type="character" w:customStyle="1" w:styleId="1e">
    <w:name w:val="Верхний колонтитул Знак1"/>
    <w:basedOn w:val="a0"/>
    <w:uiPriority w:val="99"/>
    <w:rsid w:val="00E12DC7"/>
    <w:rPr>
      <w:rFonts w:ascii="Calibri" w:eastAsia="Calibri" w:hAnsi="Calibri" w:cs="Times New Roman"/>
    </w:rPr>
  </w:style>
  <w:style w:type="paragraph" w:styleId="af">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e"/>
    <w:uiPriority w:val="99"/>
    <w:unhideWhenUsed/>
    <w:qFormat/>
    <w:rsid w:val="00E12DC7"/>
    <w:pPr>
      <w:tabs>
        <w:tab w:val="center" w:pos="4819"/>
        <w:tab w:val="right" w:pos="9639"/>
      </w:tabs>
      <w:spacing w:after="0" w:line="240" w:lineRule="auto"/>
    </w:pPr>
    <w:rPr>
      <w:rFonts w:ascii="Arial" w:eastAsia="Times New Roman" w:hAnsi="Arial"/>
      <w:noProof/>
      <w:sz w:val="10"/>
      <w:szCs w:val="20"/>
      <w:lang w:val="ru-RU" w:eastAsia="ru-RU"/>
    </w:rPr>
  </w:style>
  <w:style w:type="character" w:customStyle="1" w:styleId="1f">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
    <w:uiPriority w:val="99"/>
    <w:rsid w:val="00E12DC7"/>
    <w:rPr>
      <w:rFonts w:ascii="Calibri" w:eastAsia="Calibri" w:hAnsi="Calibri" w:cs="Times New Roman"/>
      <w:lang w:val="uk-UA"/>
    </w:rPr>
  </w:style>
  <w:style w:type="character" w:styleId="af3">
    <w:name w:val="Emphasis"/>
    <w:basedOn w:val="a0"/>
    <w:uiPriority w:val="99"/>
    <w:qFormat/>
    <w:rsid w:val="00E12DC7"/>
    <w:rPr>
      <w:rFonts w:ascii="Times New Roman" w:hAnsi="Times New Roman" w:cs="Times New Roman" w:hint="default"/>
      <w:i/>
      <w:iCs w:val="0"/>
    </w:rPr>
  </w:style>
  <w:style w:type="character" w:customStyle="1" w:styleId="af4">
    <w:name w:val="Текст примечания Знак"/>
    <w:basedOn w:val="a0"/>
    <w:link w:val="af5"/>
    <w:uiPriority w:val="99"/>
    <w:semiHidden/>
    <w:locked/>
    <w:rsid w:val="00E12DC7"/>
    <w:rPr>
      <w:rFonts w:ascii="Times New Roman" w:eastAsia="Times New Roman" w:hAnsi="Times New Roman" w:cs="Times New Roman"/>
      <w:sz w:val="20"/>
      <w:szCs w:val="20"/>
      <w:lang w:eastAsia="ru-RU"/>
    </w:rPr>
  </w:style>
  <w:style w:type="paragraph" w:styleId="1f0">
    <w:name w:val="index 1"/>
    <w:basedOn w:val="a"/>
    <w:next w:val="a"/>
    <w:autoRedefine/>
    <w:uiPriority w:val="99"/>
    <w:unhideWhenUsed/>
    <w:rsid w:val="00E12DC7"/>
    <w:pPr>
      <w:spacing w:after="0" w:line="240" w:lineRule="auto"/>
      <w:ind w:left="220" w:hanging="220"/>
    </w:pPr>
  </w:style>
  <w:style w:type="character" w:customStyle="1" w:styleId="af6">
    <w:name w:val="Текст макроса Знак"/>
    <w:basedOn w:val="a0"/>
    <w:link w:val="af7"/>
    <w:uiPriority w:val="99"/>
    <w:semiHidden/>
    <w:locked/>
    <w:rsid w:val="00E12DC7"/>
    <w:rPr>
      <w:rFonts w:ascii="Courier New Cyr" w:eastAsia="Times New Roman" w:hAnsi="Courier New Cyr" w:cs="Times New Roman"/>
      <w:sz w:val="20"/>
      <w:szCs w:val="20"/>
      <w:lang w:eastAsia="ru-RU"/>
    </w:rPr>
  </w:style>
  <w:style w:type="character" w:customStyle="1" w:styleId="af8">
    <w:name w:val="Название Знак"/>
    <w:basedOn w:val="a0"/>
    <w:link w:val="af9"/>
    <w:uiPriority w:val="10"/>
    <w:locked/>
    <w:rsid w:val="00E12DC7"/>
    <w:rPr>
      <w:rFonts w:ascii="Cambria" w:eastAsia="Times New Roman" w:hAnsi="Cambria" w:cs="Times New Roman"/>
      <w:b/>
      <w:bCs/>
      <w:kern w:val="28"/>
      <w:sz w:val="32"/>
      <w:szCs w:val="32"/>
      <w:lang w:eastAsia="ru-RU"/>
    </w:rPr>
  </w:style>
  <w:style w:type="character" w:customStyle="1" w:styleId="afa">
    <w:name w:val="Подпись Знак"/>
    <w:basedOn w:val="a0"/>
    <w:link w:val="afb"/>
    <w:uiPriority w:val="99"/>
    <w:locked/>
    <w:rsid w:val="00E12DC7"/>
    <w:rPr>
      <w:rFonts w:ascii="Times New Roman" w:eastAsia="Times New Roman" w:hAnsi="Times New Roman" w:cs="Times New Roman"/>
      <w:sz w:val="26"/>
      <w:szCs w:val="20"/>
      <w:lang w:eastAsia="ar-SA"/>
    </w:rPr>
  </w:style>
  <w:style w:type="character" w:customStyle="1" w:styleId="afc">
    <w:name w:val="Основной текст с отступом Знак"/>
    <w:basedOn w:val="a0"/>
    <w:link w:val="afd"/>
    <w:uiPriority w:val="99"/>
    <w:locked/>
    <w:rsid w:val="00E12DC7"/>
    <w:rPr>
      <w:rFonts w:ascii="Times New Roman" w:hAnsi="Times New Roman" w:cs="Times New Roman"/>
    </w:rPr>
  </w:style>
  <w:style w:type="character" w:customStyle="1" w:styleId="afe">
    <w:name w:val="Шапка Знак"/>
    <w:basedOn w:val="a0"/>
    <w:link w:val="aff"/>
    <w:uiPriority w:val="99"/>
    <w:locked/>
    <w:rsid w:val="00E12DC7"/>
    <w:rPr>
      <w:rFonts w:ascii="Arial" w:eastAsia="Times New Roman" w:hAnsi="Arial" w:cs="Times New Roman"/>
      <w:sz w:val="24"/>
      <w:szCs w:val="20"/>
      <w:shd w:val="pct20" w:color="auto" w:fill="auto"/>
      <w:lang w:eastAsia="ru-RU"/>
    </w:rPr>
  </w:style>
  <w:style w:type="character" w:customStyle="1" w:styleId="aff0">
    <w:name w:val="Подзаголовок Знак"/>
    <w:basedOn w:val="a0"/>
    <w:link w:val="aff1"/>
    <w:uiPriority w:val="11"/>
    <w:locked/>
    <w:rsid w:val="00E12DC7"/>
    <w:rPr>
      <w:rFonts w:ascii="Cambria" w:eastAsia="Cambria" w:hAnsi="Cambria" w:cs="Cambria"/>
      <w:sz w:val="24"/>
      <w:szCs w:val="24"/>
      <w:lang w:eastAsia="uk-UA"/>
    </w:rPr>
  </w:style>
  <w:style w:type="character" w:customStyle="1" w:styleId="22">
    <w:name w:val="Основной текст 2 Знак"/>
    <w:basedOn w:val="a0"/>
    <w:link w:val="23"/>
    <w:uiPriority w:val="99"/>
    <w:locked/>
    <w:rsid w:val="00E12DC7"/>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12DC7"/>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отст Знак Знак1,отст Знак2"/>
    <w:link w:val="24"/>
    <w:uiPriority w:val="99"/>
    <w:locked/>
    <w:rsid w:val="00E12DC7"/>
    <w:rPr>
      <w:lang w:eastAsia="ru-RU"/>
    </w:rPr>
  </w:style>
  <w:style w:type="paragraph" w:customStyle="1" w:styleId="113">
    <w:name w:val="отст Знак1 Знак Знак Знак1"/>
    <w:basedOn w:val="a"/>
    <w:next w:val="24"/>
    <w:uiPriority w:val="99"/>
    <w:unhideWhenUsed/>
    <w:qFormat/>
    <w:rsid w:val="00E12DC7"/>
    <w:pPr>
      <w:spacing w:after="120" w:line="480" w:lineRule="auto"/>
      <w:ind w:left="283"/>
    </w:pPr>
    <w:rPr>
      <w:lang w:val="ru-RU"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12DC7"/>
    <w:rPr>
      <w:rFonts w:eastAsia="Times New Roman"/>
      <w:lang w:eastAsia="ru-RU"/>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12DC7"/>
    <w:rPr>
      <w:sz w:val="16"/>
      <w:lang w:eastAsia="ru-RU"/>
    </w:rPr>
  </w:style>
  <w:style w:type="paragraph" w:customStyle="1" w:styleId="321">
    <w:name w:val="Основной текст с отступом 3 Знак Знак Знак Знак21"/>
    <w:basedOn w:val="a"/>
    <w:next w:val="33"/>
    <w:uiPriority w:val="99"/>
    <w:unhideWhenUsed/>
    <w:qFormat/>
    <w:rsid w:val="00E12DC7"/>
    <w:pPr>
      <w:spacing w:after="120" w:line="240" w:lineRule="auto"/>
      <w:ind w:left="283"/>
    </w:pPr>
    <w:rPr>
      <w:sz w:val="16"/>
      <w:lang w:val="ru-RU"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12DC7"/>
    <w:rPr>
      <w:rFonts w:eastAsia="Times New Roman"/>
      <w:sz w:val="16"/>
      <w:szCs w:val="16"/>
      <w:lang w:eastAsia="ru-RU"/>
    </w:rPr>
  </w:style>
  <w:style w:type="character" w:customStyle="1" w:styleId="aff2">
    <w:name w:val="Схема документа Знак"/>
    <w:basedOn w:val="a0"/>
    <w:link w:val="aff3"/>
    <w:uiPriority w:val="99"/>
    <w:semiHidden/>
    <w:locked/>
    <w:rsid w:val="00E12DC7"/>
    <w:rPr>
      <w:rFonts w:ascii="Tahoma" w:eastAsia="Times New Roman" w:hAnsi="Tahoma" w:cs="Tahoma"/>
      <w:sz w:val="16"/>
      <w:szCs w:val="16"/>
      <w:lang w:eastAsia="ru-RU"/>
    </w:rPr>
  </w:style>
  <w:style w:type="paragraph" w:styleId="af5">
    <w:name w:val="annotation text"/>
    <w:basedOn w:val="a"/>
    <w:link w:val="af4"/>
    <w:uiPriority w:val="99"/>
    <w:semiHidden/>
    <w:unhideWhenUsed/>
    <w:rsid w:val="00E12DC7"/>
    <w:pPr>
      <w:spacing w:line="240" w:lineRule="auto"/>
    </w:pPr>
    <w:rPr>
      <w:rFonts w:ascii="Times New Roman" w:eastAsia="Times New Roman" w:hAnsi="Times New Roman"/>
      <w:sz w:val="20"/>
      <w:szCs w:val="20"/>
      <w:lang w:val="ru-RU" w:eastAsia="ru-RU"/>
    </w:rPr>
  </w:style>
  <w:style w:type="character" w:customStyle="1" w:styleId="1f1">
    <w:name w:val="Текст примечания Знак1"/>
    <w:basedOn w:val="a0"/>
    <w:link w:val="af5"/>
    <w:uiPriority w:val="99"/>
    <w:semiHidden/>
    <w:rsid w:val="00E12DC7"/>
    <w:rPr>
      <w:rFonts w:ascii="Calibri" w:eastAsia="Calibri" w:hAnsi="Calibri" w:cs="Times New Roman"/>
      <w:sz w:val="20"/>
      <w:szCs w:val="20"/>
      <w:lang w:val="uk-UA"/>
    </w:rPr>
  </w:style>
  <w:style w:type="character" w:customStyle="1" w:styleId="aff4">
    <w:name w:val="Тема примечания Знак"/>
    <w:basedOn w:val="af4"/>
    <w:link w:val="aff5"/>
    <w:uiPriority w:val="99"/>
    <w:semiHidden/>
    <w:locked/>
    <w:rsid w:val="00E12DC7"/>
    <w:rPr>
      <w:rFonts w:ascii="Calibri" w:eastAsia="Calibri" w:hAnsi="Calibri" w:cs="Calibri"/>
      <w:b/>
      <w:bCs/>
      <w:lang w:eastAsia="uk-UA"/>
    </w:rPr>
  </w:style>
  <w:style w:type="paragraph" w:customStyle="1" w:styleId="1f2">
    <w:name w:val="Абзац списка1"/>
    <w:basedOn w:val="a"/>
    <w:uiPriority w:val="99"/>
    <w:qFormat/>
    <w:rsid w:val="00E12DC7"/>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E12DC7"/>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E12DC7"/>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E12DC7"/>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E12DC7"/>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E12DC7"/>
    <w:pPr>
      <w:spacing w:after="60" w:line="220" w:lineRule="exact"/>
      <w:ind w:firstLine="284"/>
      <w:jc w:val="both"/>
    </w:pPr>
    <w:rPr>
      <w:rFonts w:ascii="Times New Roman" w:eastAsia="Times New Roman" w:hAnsi="Times New Roman"/>
      <w:sz w:val="20"/>
      <w:szCs w:val="20"/>
      <w:lang w:val="ru-RU" w:eastAsia="ru-RU"/>
    </w:rPr>
  </w:style>
  <w:style w:type="paragraph" w:customStyle="1" w:styleId="rvps6">
    <w:name w:val="rvps6"/>
    <w:basedOn w:val="a"/>
    <w:uiPriority w:val="99"/>
    <w:qFormat/>
    <w:rsid w:val="00E12DC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E12DC7"/>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E12DC7"/>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E12DC7"/>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E12DC7"/>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E12DC7"/>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3">
    <w:name w:val="Текст примечания1"/>
    <w:basedOn w:val="a"/>
    <w:uiPriority w:val="99"/>
    <w:qFormat/>
    <w:rsid w:val="00E12DC7"/>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f1"/>
    <w:uiPriority w:val="99"/>
    <w:qFormat/>
    <w:rsid w:val="00E12DC7"/>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E12DC7"/>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E12DC7"/>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E12DC7"/>
    <w:pPr>
      <w:jc w:val="center"/>
    </w:pPr>
    <w:rPr>
      <w:b/>
      <w:bCs/>
    </w:rPr>
  </w:style>
  <w:style w:type="paragraph" w:customStyle="1" w:styleId="affa">
    <w:name w:val="Вміст кадру"/>
    <w:basedOn w:val="af1"/>
    <w:uiPriority w:val="99"/>
    <w:qFormat/>
    <w:rsid w:val="00E12DC7"/>
    <w:pPr>
      <w:suppressAutoHyphens/>
    </w:pPr>
    <w:rPr>
      <w:rFonts w:ascii="MS Mincho" w:eastAsia="MS Mincho" w:hAnsi="MS Mincho" w:cs="MS Mincho"/>
      <w:sz w:val="22"/>
      <w:szCs w:val="22"/>
      <w:lang w:eastAsia="zh-CN"/>
    </w:rPr>
  </w:style>
  <w:style w:type="paragraph" w:customStyle="1" w:styleId="1f4">
    <w:name w:val="Знак Знак1 Знак Знак Знак Знак Знак"/>
    <w:basedOn w:val="a"/>
    <w:uiPriority w:val="99"/>
    <w:qFormat/>
    <w:rsid w:val="00E12DC7"/>
    <w:pPr>
      <w:spacing w:after="0" w:line="240" w:lineRule="auto"/>
    </w:pPr>
    <w:rPr>
      <w:rFonts w:ascii="Verdana" w:eastAsia="Times New Roman" w:hAnsi="Verdana" w:cs="Verdana"/>
      <w:sz w:val="20"/>
      <w:szCs w:val="20"/>
      <w:lang w:val="en-US" w:eastAsia="uk-UA"/>
    </w:rPr>
  </w:style>
  <w:style w:type="paragraph" w:customStyle="1" w:styleId="1f5">
    <w:name w:val="Знак Знак1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E12DC7"/>
    <w:rPr>
      <w:i/>
      <w:sz w:val="23"/>
      <w:shd w:val="clear" w:color="auto" w:fill="FFFFFF"/>
      <w:lang w:eastAsia="uk-UA"/>
    </w:rPr>
  </w:style>
  <w:style w:type="paragraph" w:customStyle="1" w:styleId="29">
    <w:name w:val="Основной текст (2)"/>
    <w:basedOn w:val="a"/>
    <w:link w:val="28"/>
    <w:uiPriority w:val="99"/>
    <w:qFormat/>
    <w:rsid w:val="00E12DC7"/>
    <w:pPr>
      <w:shd w:val="clear" w:color="auto" w:fill="FFFFFF"/>
      <w:spacing w:after="2100" w:line="240" w:lineRule="atLeast"/>
    </w:pPr>
    <w:rPr>
      <w:rFonts w:asciiTheme="minorHAnsi" w:eastAsiaTheme="minorHAnsi" w:hAnsiTheme="minorHAnsi" w:cstheme="minorBidi"/>
      <w:i/>
      <w:sz w:val="23"/>
      <w:lang w:val="ru-RU" w:eastAsia="uk-UA"/>
    </w:rPr>
  </w:style>
  <w:style w:type="paragraph" w:customStyle="1" w:styleId="msonormalcxspmiddle">
    <w:name w:val="msonormalcxspmiddle"/>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12DC7"/>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4">
    <w:name w:val="Знак Знак1 Знак Знак Знак Знак Знак Знак Знак Знак Знак Знак1"/>
    <w:basedOn w:val="a"/>
    <w:uiPriority w:val="99"/>
    <w:qFormat/>
    <w:rsid w:val="00E12DC7"/>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12DC7"/>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E12DC7"/>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E12DC7"/>
    <w:pPr>
      <w:spacing w:after="0" w:line="240" w:lineRule="auto"/>
    </w:pPr>
    <w:rPr>
      <w:rFonts w:ascii="Calibri" w:eastAsia="Times New Roman" w:hAnsi="Calibri" w:cs="Times New Roman"/>
      <w:lang w:val="uk-UA" w:eastAsia="uk-UA"/>
    </w:rPr>
  </w:style>
  <w:style w:type="paragraph" w:customStyle="1" w:styleId="221">
    <w:name w:val="Основной текст 22"/>
    <w:basedOn w:val="a"/>
    <w:uiPriority w:val="99"/>
    <w:qFormat/>
    <w:rsid w:val="00E12DC7"/>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0"/>
      <w:szCs w:val="20"/>
      <w:lang w:val="en-US" w:eastAsia="uk-UA"/>
    </w:rPr>
  </w:style>
  <w:style w:type="paragraph" w:customStyle="1" w:styleId="1f6">
    <w:name w:val="Знак Знак Знак Знак Знак Знак Знак1 Знак Знак"/>
    <w:basedOn w:val="a"/>
    <w:uiPriority w:val="99"/>
    <w:qFormat/>
    <w:rsid w:val="00E12DC7"/>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E12DC7"/>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E12DC7"/>
    <w:pPr>
      <w:spacing w:after="0" w:line="240" w:lineRule="auto"/>
    </w:pPr>
    <w:rPr>
      <w:rFonts w:ascii="Calibri" w:eastAsia="Calibri" w:hAnsi="Calibri" w:cs="Calibri"/>
      <w:lang w:eastAsia="ru-RU"/>
    </w:rPr>
  </w:style>
  <w:style w:type="paragraph" w:customStyle="1" w:styleId="1f7">
    <w:name w:val="Название1"/>
    <w:basedOn w:val="a"/>
    <w:uiPriority w:val="99"/>
    <w:qFormat/>
    <w:rsid w:val="00E12DC7"/>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8">
    <w:name w:val="Указатель1"/>
    <w:basedOn w:val="a"/>
    <w:uiPriority w:val="99"/>
    <w:qFormat/>
    <w:rsid w:val="00E12DC7"/>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9">
    <w:name w:val="Заголовок таблицы ссылок1"/>
    <w:basedOn w:val="a"/>
    <w:next w:val="a"/>
    <w:uiPriority w:val="99"/>
    <w:qFormat/>
    <w:rsid w:val="00E12DC7"/>
    <w:pPr>
      <w:suppressAutoHyphens/>
      <w:spacing w:before="120" w:after="0" w:line="240" w:lineRule="auto"/>
      <w:jc w:val="both"/>
    </w:pPr>
    <w:rPr>
      <w:rFonts w:ascii="Arial" w:eastAsia="Times New Roman" w:hAnsi="Arial" w:cs="Arial"/>
      <w:b/>
      <w:sz w:val="24"/>
      <w:szCs w:val="20"/>
      <w:lang w:eastAsia="ar-SA"/>
    </w:rPr>
  </w:style>
  <w:style w:type="paragraph" w:customStyle="1" w:styleId="1fa">
    <w:name w:val="Шапка1"/>
    <w:basedOn w:val="a"/>
    <w:uiPriority w:val="99"/>
    <w:qFormat/>
    <w:rsid w:val="00E12DC7"/>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b">
    <w:name w:val="Текст макроса1"/>
    <w:uiPriority w:val="99"/>
    <w:qFormat/>
    <w:rsid w:val="00E12DC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qFormat/>
    <w:rsid w:val="00E12DC7"/>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12DC7"/>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12DC7"/>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12DC7"/>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12DC7"/>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c">
    <w:name w:val="Знак Знак1 Знак Знак Знак Знак Знак Знак Знак Знак Знак Знак Знак"/>
    <w:basedOn w:val="a"/>
    <w:uiPriority w:val="99"/>
    <w:qFormat/>
    <w:rsid w:val="00E12DC7"/>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12DC7"/>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E12DC7"/>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12DC7"/>
    <w:pPr>
      <w:suppressAutoHyphens/>
      <w:spacing w:after="0" w:line="240" w:lineRule="auto"/>
    </w:pPr>
    <w:rPr>
      <w:rFonts w:ascii="Verdana" w:eastAsia="Times New Roman" w:hAnsi="Verdana" w:cs="Verdana"/>
      <w:sz w:val="20"/>
      <w:szCs w:val="20"/>
      <w:lang w:val="en-US" w:eastAsia="ar-SA"/>
    </w:rPr>
  </w:style>
  <w:style w:type="paragraph" w:customStyle="1" w:styleId="1fd">
    <w:name w:val="Знак Знак1 Знак Знак Знак Знак"/>
    <w:basedOn w:val="a"/>
    <w:uiPriority w:val="99"/>
    <w:qFormat/>
    <w:rsid w:val="00E12DC7"/>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E12DC7"/>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E12DC7"/>
    <w:pPr>
      <w:jc w:val="center"/>
    </w:pPr>
    <w:rPr>
      <w:b/>
      <w:bCs/>
    </w:rPr>
  </w:style>
  <w:style w:type="paragraph" w:customStyle="1" w:styleId="Style1">
    <w:name w:val="Style1"/>
    <w:basedOn w:val="a"/>
    <w:uiPriority w:val="99"/>
    <w:qFormat/>
    <w:rsid w:val="00E12DC7"/>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12DC7"/>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12DC7"/>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12DC7"/>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12DC7"/>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12DC7"/>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12DC7"/>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12DC7"/>
    <w:rPr>
      <w:b/>
      <w:i/>
      <w:sz w:val="19"/>
      <w:shd w:val="clear" w:color="auto" w:fill="FFFFFF"/>
    </w:rPr>
  </w:style>
  <w:style w:type="paragraph" w:customStyle="1" w:styleId="312">
    <w:name w:val="Основной текст (3)1"/>
    <w:basedOn w:val="a"/>
    <w:link w:val="37"/>
    <w:uiPriority w:val="99"/>
    <w:qFormat/>
    <w:rsid w:val="00E12DC7"/>
    <w:pPr>
      <w:widowControl w:val="0"/>
      <w:shd w:val="clear" w:color="auto" w:fill="FFFFFF"/>
      <w:spacing w:before="180" w:after="180" w:line="240" w:lineRule="atLeast"/>
    </w:pPr>
    <w:rPr>
      <w:rFonts w:asciiTheme="minorHAnsi" w:eastAsiaTheme="minorHAnsi" w:hAnsiTheme="minorHAnsi" w:cstheme="minorBidi"/>
      <w:b/>
      <w:i/>
      <w:sz w:val="19"/>
      <w:lang w:val="ru-RU"/>
    </w:rPr>
  </w:style>
  <w:style w:type="character" w:customStyle="1" w:styleId="afff0">
    <w:name w:val="Основной текст_"/>
    <w:link w:val="1fe"/>
    <w:uiPriority w:val="99"/>
    <w:locked/>
    <w:rsid w:val="00E12DC7"/>
    <w:rPr>
      <w:sz w:val="18"/>
      <w:shd w:val="clear" w:color="auto" w:fill="FFFFFF"/>
    </w:rPr>
  </w:style>
  <w:style w:type="paragraph" w:customStyle="1" w:styleId="1fe">
    <w:name w:val="Основной текст1"/>
    <w:basedOn w:val="a"/>
    <w:link w:val="afff0"/>
    <w:uiPriority w:val="99"/>
    <w:qFormat/>
    <w:rsid w:val="00E12DC7"/>
    <w:pPr>
      <w:widowControl w:val="0"/>
      <w:shd w:val="clear" w:color="auto" w:fill="FFFFFF"/>
      <w:spacing w:before="180" w:after="0" w:line="213" w:lineRule="exact"/>
      <w:jc w:val="both"/>
    </w:pPr>
    <w:rPr>
      <w:rFonts w:asciiTheme="minorHAnsi" w:eastAsiaTheme="minorHAnsi" w:hAnsiTheme="minorHAnsi" w:cstheme="minorBidi"/>
      <w:sz w:val="18"/>
      <w:lang w:val="ru-RU"/>
    </w:rPr>
  </w:style>
  <w:style w:type="paragraph" w:customStyle="1" w:styleId="rvps2">
    <w:name w:val="rvps2"/>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12DC7"/>
    <w:rPr>
      <w:b/>
      <w:sz w:val="23"/>
      <w:shd w:val="clear" w:color="auto" w:fill="FFFFFF"/>
    </w:rPr>
  </w:style>
  <w:style w:type="paragraph" w:customStyle="1" w:styleId="2d">
    <w:name w:val="Заголовок №2"/>
    <w:basedOn w:val="a"/>
    <w:link w:val="2c"/>
    <w:uiPriority w:val="99"/>
    <w:qFormat/>
    <w:rsid w:val="00E12DC7"/>
    <w:pPr>
      <w:shd w:val="clear" w:color="auto" w:fill="FFFFFF"/>
      <w:spacing w:after="240" w:line="269" w:lineRule="exact"/>
      <w:jc w:val="center"/>
      <w:outlineLvl w:val="1"/>
    </w:pPr>
    <w:rPr>
      <w:rFonts w:asciiTheme="minorHAnsi" w:eastAsiaTheme="minorHAnsi" w:hAnsiTheme="minorHAnsi" w:cstheme="minorBidi"/>
      <w:b/>
      <w:sz w:val="23"/>
      <w:lang w:val="ru-RU"/>
    </w:rPr>
  </w:style>
  <w:style w:type="character" w:customStyle="1" w:styleId="120">
    <w:name w:val="Заголовок №1 (2)_"/>
    <w:link w:val="121"/>
    <w:uiPriority w:val="99"/>
    <w:locked/>
    <w:rsid w:val="00E12DC7"/>
    <w:rPr>
      <w:b/>
      <w:shd w:val="clear" w:color="auto" w:fill="FFFFFF"/>
    </w:rPr>
  </w:style>
  <w:style w:type="paragraph" w:customStyle="1" w:styleId="121">
    <w:name w:val="Заголовок №1 (2)"/>
    <w:basedOn w:val="a"/>
    <w:link w:val="120"/>
    <w:uiPriority w:val="99"/>
    <w:qFormat/>
    <w:rsid w:val="00E12DC7"/>
    <w:pPr>
      <w:shd w:val="clear" w:color="auto" w:fill="FFFFFF"/>
      <w:spacing w:before="240" w:after="300" w:line="240" w:lineRule="atLeast"/>
      <w:jc w:val="both"/>
      <w:outlineLvl w:val="0"/>
    </w:pPr>
    <w:rPr>
      <w:rFonts w:asciiTheme="minorHAnsi" w:eastAsiaTheme="minorHAnsi" w:hAnsiTheme="minorHAnsi" w:cstheme="minorBidi"/>
      <w:b/>
      <w:lang w:val="ru-RU"/>
    </w:rPr>
  </w:style>
  <w:style w:type="character" w:customStyle="1" w:styleId="1ff">
    <w:name w:val="Заголовок №1_"/>
    <w:link w:val="115"/>
    <w:uiPriority w:val="99"/>
    <w:locked/>
    <w:rsid w:val="00E12DC7"/>
    <w:rPr>
      <w:b/>
      <w:sz w:val="23"/>
      <w:shd w:val="clear" w:color="auto" w:fill="FFFFFF"/>
    </w:rPr>
  </w:style>
  <w:style w:type="paragraph" w:customStyle="1" w:styleId="115">
    <w:name w:val="Заголовок №11"/>
    <w:basedOn w:val="a"/>
    <w:link w:val="1ff"/>
    <w:uiPriority w:val="99"/>
    <w:qFormat/>
    <w:rsid w:val="00E12DC7"/>
    <w:pPr>
      <w:shd w:val="clear" w:color="auto" w:fill="FFFFFF"/>
      <w:spacing w:after="240" w:line="269" w:lineRule="exact"/>
      <w:jc w:val="center"/>
      <w:outlineLvl w:val="0"/>
    </w:pPr>
    <w:rPr>
      <w:rFonts w:asciiTheme="minorHAnsi" w:eastAsiaTheme="minorHAnsi" w:hAnsiTheme="minorHAnsi" w:cstheme="minorBidi"/>
      <w:b/>
      <w:sz w:val="23"/>
      <w:lang w:val="ru-RU"/>
    </w:rPr>
  </w:style>
  <w:style w:type="paragraph" w:customStyle="1" w:styleId="afff1">
    <w:name w:val="Основной Знак"/>
    <w:basedOn w:val="a"/>
    <w:uiPriority w:val="99"/>
    <w:qFormat/>
    <w:rsid w:val="00E12DC7"/>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12DC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f0">
    <w:name w:val="Обычный1"/>
    <w:uiPriority w:val="99"/>
    <w:qFormat/>
    <w:rsid w:val="00E12DC7"/>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12DC7"/>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E12DC7"/>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E12DC7"/>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12DC7"/>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E12DC7"/>
    <w:rPr>
      <w:sz w:val="16"/>
      <w:szCs w:val="16"/>
    </w:rPr>
  </w:style>
  <w:style w:type="character" w:customStyle="1" w:styleId="710">
    <w:name w:val="Заголовок 7 Знак1"/>
    <w:basedOn w:val="a0"/>
    <w:uiPriority w:val="99"/>
    <w:semiHidden/>
    <w:rsid w:val="00E12DC7"/>
    <w:rPr>
      <w:rFonts w:ascii="Cambria" w:eastAsia="Times New Roman" w:hAnsi="Cambria" w:cs="Times New Roman"/>
      <w:i/>
      <w:iCs/>
      <w:color w:val="404040"/>
      <w:sz w:val="22"/>
      <w:szCs w:val="22"/>
    </w:rPr>
  </w:style>
  <w:style w:type="character" w:customStyle="1" w:styleId="810">
    <w:name w:val="Заголовок 8 Знак1"/>
    <w:basedOn w:val="a0"/>
    <w:uiPriority w:val="99"/>
    <w:semiHidden/>
    <w:rsid w:val="00E12DC7"/>
    <w:rPr>
      <w:rFonts w:ascii="Cambria" w:eastAsia="Times New Roman" w:hAnsi="Cambria" w:cs="Times New Roman"/>
      <w:color w:val="404040"/>
    </w:rPr>
  </w:style>
  <w:style w:type="character" w:customStyle="1" w:styleId="910">
    <w:name w:val="Заголовок 9 Знак1"/>
    <w:basedOn w:val="a0"/>
    <w:uiPriority w:val="99"/>
    <w:semiHidden/>
    <w:rsid w:val="00E12DC7"/>
    <w:rPr>
      <w:rFonts w:ascii="Cambria" w:eastAsia="Times New Roman" w:hAnsi="Cambria" w:cs="Times New Roman"/>
      <w:i/>
      <w:iCs/>
      <w:color w:val="404040"/>
    </w:rPr>
  </w:style>
  <w:style w:type="paragraph" w:customStyle="1" w:styleId="2f">
    <w:name w:val="Название2"/>
    <w:basedOn w:val="a"/>
    <w:next w:val="a"/>
    <w:uiPriority w:val="10"/>
    <w:qFormat/>
    <w:rsid w:val="00E12DC7"/>
    <w:pPr>
      <w:pBdr>
        <w:bottom w:val="single" w:sz="8" w:space="4" w:color="4F81BD"/>
      </w:pBdr>
      <w:spacing w:after="300" w:line="240" w:lineRule="auto"/>
      <w:contextualSpacing/>
    </w:pPr>
    <w:rPr>
      <w:rFonts w:ascii="Cambria" w:eastAsia="Times New Roman" w:hAnsi="Cambria"/>
      <w:b/>
      <w:bCs/>
      <w:kern w:val="28"/>
      <w:sz w:val="32"/>
      <w:szCs w:val="32"/>
      <w:lang w:val="ru-RU" w:eastAsia="ru-RU"/>
    </w:rPr>
  </w:style>
  <w:style w:type="character" w:customStyle="1" w:styleId="1ff2">
    <w:name w:val="Название Знак1"/>
    <w:basedOn w:val="a0"/>
    <w:uiPriority w:val="10"/>
    <w:rsid w:val="00E12DC7"/>
    <w:rPr>
      <w:rFonts w:ascii="Cambria" w:eastAsia="Times New Roman" w:hAnsi="Cambria" w:cs="Times New Roman"/>
      <w:color w:val="17365D"/>
      <w:spacing w:val="5"/>
      <w:kern w:val="28"/>
      <w:sz w:val="52"/>
      <w:szCs w:val="52"/>
      <w:lang w:eastAsia="ru-RU"/>
    </w:rPr>
  </w:style>
  <w:style w:type="character" w:customStyle="1" w:styleId="UnresolvedMention1">
    <w:name w:val="Unresolved Mention1"/>
    <w:basedOn w:val="a0"/>
    <w:uiPriority w:val="99"/>
    <w:semiHidden/>
    <w:rsid w:val="00E12DC7"/>
    <w:rPr>
      <w:color w:val="605E5C"/>
      <w:shd w:val="clear" w:color="auto" w:fill="E1DFDD"/>
    </w:rPr>
  </w:style>
  <w:style w:type="character" w:customStyle="1" w:styleId="BodyTextChar">
    <w:name w:val="Body Text Char"/>
    <w:basedOn w:val="a0"/>
    <w:uiPriority w:val="99"/>
    <w:rsid w:val="00E12DC7"/>
  </w:style>
  <w:style w:type="character" w:customStyle="1" w:styleId="Heading1Char">
    <w:name w:val="Heading 1 Char"/>
    <w:aliases w:val="Знак Char"/>
    <w:basedOn w:val="a0"/>
    <w:uiPriority w:val="99"/>
    <w:rsid w:val="00E12DC7"/>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E12DC7"/>
  </w:style>
  <w:style w:type="character" w:customStyle="1" w:styleId="FontStyle23">
    <w:name w:val="Font Style23"/>
    <w:basedOn w:val="a0"/>
    <w:uiPriority w:val="99"/>
    <w:rsid w:val="00E12DC7"/>
    <w:rPr>
      <w:rFonts w:ascii="Times New Roman" w:hAnsi="Times New Roman" w:cs="Times New Roman" w:hint="default"/>
      <w:b/>
      <w:bCs/>
      <w:sz w:val="22"/>
      <w:szCs w:val="22"/>
    </w:rPr>
  </w:style>
  <w:style w:type="character" w:customStyle="1" w:styleId="FontStyle24">
    <w:name w:val="Font Style24"/>
    <w:basedOn w:val="a0"/>
    <w:uiPriority w:val="99"/>
    <w:rsid w:val="00E12DC7"/>
    <w:rPr>
      <w:rFonts w:ascii="Times New Roman" w:hAnsi="Times New Roman" w:cs="Times New Roman" w:hint="default"/>
      <w:b/>
      <w:bCs/>
      <w:i/>
      <w:iCs/>
      <w:sz w:val="22"/>
      <w:szCs w:val="22"/>
    </w:rPr>
  </w:style>
  <w:style w:type="character" w:customStyle="1" w:styleId="FontStyle25">
    <w:name w:val="Font Style25"/>
    <w:basedOn w:val="a0"/>
    <w:uiPriority w:val="99"/>
    <w:rsid w:val="00E12DC7"/>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12DC7"/>
  </w:style>
  <w:style w:type="paragraph" w:customStyle="1" w:styleId="1ff3">
    <w:name w:val="Основной текст с отступом1"/>
    <w:basedOn w:val="a"/>
    <w:next w:val="afd"/>
    <w:uiPriority w:val="99"/>
    <w:unhideWhenUsed/>
    <w:rsid w:val="00E12DC7"/>
    <w:pPr>
      <w:spacing w:after="120"/>
      <w:ind w:left="283"/>
    </w:pPr>
    <w:rPr>
      <w:rFonts w:ascii="Times New Roman" w:hAnsi="Times New Roman"/>
      <w:lang w:val="ru-RU"/>
    </w:rPr>
  </w:style>
  <w:style w:type="character" w:customStyle="1" w:styleId="1ff4">
    <w:name w:val="Основной текст с отступом Знак1"/>
    <w:basedOn w:val="a0"/>
    <w:uiPriority w:val="99"/>
    <w:semiHidden/>
    <w:rsid w:val="00E12DC7"/>
    <w:rPr>
      <w:rFonts w:eastAsia="Times New Roman"/>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12DC7"/>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12DC7"/>
    <w:rPr>
      <w:sz w:val="16"/>
      <w:szCs w:val="16"/>
    </w:rPr>
  </w:style>
  <w:style w:type="character" w:customStyle="1" w:styleId="HeaderChar1">
    <w:name w:val="Header Char1"/>
    <w:basedOn w:val="a0"/>
    <w:uiPriority w:val="99"/>
    <w:semiHidden/>
    <w:rsid w:val="00E12DC7"/>
  </w:style>
  <w:style w:type="character" w:customStyle="1" w:styleId="WW8Num2z0">
    <w:name w:val="WW8Num2z0"/>
    <w:uiPriority w:val="99"/>
    <w:rsid w:val="00E12DC7"/>
    <w:rPr>
      <w:rFonts w:ascii="Times New Roman" w:hAnsi="Times New Roman" w:cs="Times New Roman" w:hint="default"/>
    </w:rPr>
  </w:style>
  <w:style w:type="character" w:customStyle="1" w:styleId="WW8Num4z0">
    <w:name w:val="WW8Num4z0"/>
    <w:uiPriority w:val="99"/>
    <w:rsid w:val="00E12DC7"/>
    <w:rPr>
      <w:rFonts w:ascii="Times New Roman" w:hAnsi="Times New Roman" w:cs="Times New Roman" w:hint="default"/>
    </w:rPr>
  </w:style>
  <w:style w:type="character" w:customStyle="1" w:styleId="WW8Num5z0">
    <w:name w:val="WW8Num5z0"/>
    <w:uiPriority w:val="99"/>
    <w:rsid w:val="00E12DC7"/>
    <w:rPr>
      <w:rFonts w:ascii="Times New Roman" w:hAnsi="Times New Roman" w:cs="Times New Roman" w:hint="default"/>
    </w:rPr>
  </w:style>
  <w:style w:type="character" w:customStyle="1" w:styleId="WW8Num6z0">
    <w:name w:val="WW8Num6z0"/>
    <w:uiPriority w:val="99"/>
    <w:rsid w:val="00E12DC7"/>
    <w:rPr>
      <w:color w:val="FF0000"/>
    </w:rPr>
  </w:style>
  <w:style w:type="character" w:customStyle="1" w:styleId="Absatz-Standardschriftart">
    <w:name w:val="Absatz-Standardschriftart"/>
    <w:uiPriority w:val="99"/>
    <w:rsid w:val="00E12DC7"/>
  </w:style>
  <w:style w:type="character" w:customStyle="1" w:styleId="WW8Num1z0">
    <w:name w:val="WW8Num1z0"/>
    <w:uiPriority w:val="99"/>
    <w:rsid w:val="00E12DC7"/>
    <w:rPr>
      <w:rFonts w:ascii="Times New Roman" w:hAnsi="Times New Roman" w:cs="Times New Roman" w:hint="default"/>
    </w:rPr>
  </w:style>
  <w:style w:type="character" w:customStyle="1" w:styleId="WW8Num2z1">
    <w:name w:val="WW8Num2z1"/>
    <w:uiPriority w:val="99"/>
    <w:rsid w:val="00E12DC7"/>
    <w:rPr>
      <w:rFonts w:ascii="Courier New" w:hAnsi="Courier New" w:cs="Courier New" w:hint="default"/>
    </w:rPr>
  </w:style>
  <w:style w:type="character" w:customStyle="1" w:styleId="WW8Num2z2">
    <w:name w:val="WW8Num2z2"/>
    <w:uiPriority w:val="99"/>
    <w:rsid w:val="00E12DC7"/>
    <w:rPr>
      <w:rFonts w:ascii="Wingdings" w:hAnsi="Wingdings" w:hint="default"/>
    </w:rPr>
  </w:style>
  <w:style w:type="character" w:customStyle="1" w:styleId="WW8Num2z3">
    <w:name w:val="WW8Num2z3"/>
    <w:uiPriority w:val="99"/>
    <w:rsid w:val="00E12DC7"/>
    <w:rPr>
      <w:rFonts w:ascii="Symbol" w:hAnsi="Symbol" w:hint="default"/>
    </w:rPr>
  </w:style>
  <w:style w:type="character" w:customStyle="1" w:styleId="WW8Num4z1">
    <w:name w:val="WW8Num4z1"/>
    <w:uiPriority w:val="99"/>
    <w:rsid w:val="00E12DC7"/>
    <w:rPr>
      <w:rFonts w:ascii="Courier New" w:hAnsi="Courier New" w:cs="Courier New" w:hint="default"/>
    </w:rPr>
  </w:style>
  <w:style w:type="character" w:customStyle="1" w:styleId="WW8Num4z2">
    <w:name w:val="WW8Num4z2"/>
    <w:uiPriority w:val="99"/>
    <w:rsid w:val="00E12DC7"/>
    <w:rPr>
      <w:rFonts w:ascii="Wingdings" w:hAnsi="Wingdings" w:hint="default"/>
    </w:rPr>
  </w:style>
  <w:style w:type="character" w:customStyle="1" w:styleId="WW8Num4z3">
    <w:name w:val="WW8Num4z3"/>
    <w:uiPriority w:val="99"/>
    <w:rsid w:val="00E12DC7"/>
    <w:rPr>
      <w:rFonts w:ascii="Symbol" w:hAnsi="Symbol" w:hint="default"/>
    </w:rPr>
  </w:style>
  <w:style w:type="character" w:customStyle="1" w:styleId="WW8Num5z1">
    <w:name w:val="WW8Num5z1"/>
    <w:uiPriority w:val="99"/>
    <w:rsid w:val="00E12DC7"/>
    <w:rPr>
      <w:rFonts w:ascii="Courier New" w:hAnsi="Courier New" w:cs="Courier New" w:hint="default"/>
    </w:rPr>
  </w:style>
  <w:style w:type="character" w:customStyle="1" w:styleId="WW8Num5z2">
    <w:name w:val="WW8Num5z2"/>
    <w:uiPriority w:val="99"/>
    <w:rsid w:val="00E12DC7"/>
    <w:rPr>
      <w:rFonts w:ascii="Wingdings" w:hAnsi="Wingdings" w:hint="default"/>
    </w:rPr>
  </w:style>
  <w:style w:type="character" w:customStyle="1" w:styleId="WW8Num5z3">
    <w:name w:val="WW8Num5z3"/>
    <w:uiPriority w:val="99"/>
    <w:rsid w:val="00E12DC7"/>
    <w:rPr>
      <w:rFonts w:ascii="Symbol" w:hAnsi="Symbol" w:hint="default"/>
    </w:rPr>
  </w:style>
  <w:style w:type="character" w:customStyle="1" w:styleId="WW8Num7z0">
    <w:name w:val="WW8Num7z0"/>
    <w:uiPriority w:val="99"/>
    <w:rsid w:val="00E12DC7"/>
    <w:rPr>
      <w:rFonts w:ascii="Times New Roman" w:hAnsi="Times New Roman" w:cs="Times New Roman" w:hint="default"/>
    </w:rPr>
  </w:style>
  <w:style w:type="character" w:customStyle="1" w:styleId="WW8Num7z1">
    <w:name w:val="WW8Num7z1"/>
    <w:uiPriority w:val="99"/>
    <w:rsid w:val="00E12DC7"/>
    <w:rPr>
      <w:rFonts w:ascii="Courier New" w:hAnsi="Courier New" w:cs="Courier New" w:hint="default"/>
    </w:rPr>
  </w:style>
  <w:style w:type="character" w:customStyle="1" w:styleId="WW8Num7z2">
    <w:name w:val="WW8Num7z2"/>
    <w:uiPriority w:val="99"/>
    <w:rsid w:val="00E12DC7"/>
    <w:rPr>
      <w:rFonts w:ascii="Wingdings" w:hAnsi="Wingdings" w:hint="default"/>
    </w:rPr>
  </w:style>
  <w:style w:type="character" w:customStyle="1" w:styleId="WW8Num7z3">
    <w:name w:val="WW8Num7z3"/>
    <w:uiPriority w:val="99"/>
    <w:rsid w:val="00E12DC7"/>
    <w:rPr>
      <w:rFonts w:ascii="Symbol" w:hAnsi="Symbol" w:hint="default"/>
    </w:rPr>
  </w:style>
  <w:style w:type="character" w:customStyle="1" w:styleId="WW8Num8z0">
    <w:name w:val="WW8Num8z0"/>
    <w:uiPriority w:val="99"/>
    <w:rsid w:val="00E12DC7"/>
    <w:rPr>
      <w:rFonts w:ascii="Times New Roman" w:hAnsi="Times New Roman" w:cs="Times New Roman" w:hint="default"/>
    </w:rPr>
  </w:style>
  <w:style w:type="character" w:customStyle="1" w:styleId="WW8Num8z1">
    <w:name w:val="WW8Num8z1"/>
    <w:uiPriority w:val="99"/>
    <w:rsid w:val="00E12DC7"/>
    <w:rPr>
      <w:rFonts w:ascii="Courier New" w:hAnsi="Courier New" w:cs="Courier New" w:hint="default"/>
    </w:rPr>
  </w:style>
  <w:style w:type="character" w:customStyle="1" w:styleId="WW8Num8z2">
    <w:name w:val="WW8Num8z2"/>
    <w:uiPriority w:val="99"/>
    <w:rsid w:val="00E12DC7"/>
    <w:rPr>
      <w:rFonts w:ascii="Wingdings" w:hAnsi="Wingdings" w:hint="default"/>
    </w:rPr>
  </w:style>
  <w:style w:type="character" w:customStyle="1" w:styleId="WW8Num8z3">
    <w:name w:val="WW8Num8z3"/>
    <w:uiPriority w:val="99"/>
    <w:rsid w:val="00E12DC7"/>
    <w:rPr>
      <w:rFonts w:ascii="Symbol" w:hAnsi="Symbol" w:hint="default"/>
    </w:rPr>
  </w:style>
  <w:style w:type="character" w:customStyle="1" w:styleId="WW8Num9z0">
    <w:name w:val="WW8Num9z0"/>
    <w:uiPriority w:val="99"/>
    <w:rsid w:val="00E12DC7"/>
    <w:rPr>
      <w:rFonts w:ascii="Times New Roman" w:hAnsi="Times New Roman" w:cs="Times New Roman" w:hint="default"/>
    </w:rPr>
  </w:style>
  <w:style w:type="character" w:customStyle="1" w:styleId="WW8Num10z0">
    <w:name w:val="WW8Num10z0"/>
    <w:uiPriority w:val="99"/>
    <w:rsid w:val="00E12DC7"/>
  </w:style>
  <w:style w:type="character" w:customStyle="1" w:styleId="WW8Num11z0">
    <w:name w:val="WW8Num11z0"/>
    <w:uiPriority w:val="99"/>
    <w:rsid w:val="00E12DC7"/>
    <w:rPr>
      <w:color w:val="FF0000"/>
    </w:rPr>
  </w:style>
  <w:style w:type="character" w:customStyle="1" w:styleId="1ff5">
    <w:name w:val="Основной шрифт абзаца1"/>
    <w:uiPriority w:val="99"/>
    <w:rsid w:val="00E12DC7"/>
  </w:style>
  <w:style w:type="character" w:customStyle="1" w:styleId="222">
    <w:name w:val="Знак22"/>
    <w:basedOn w:val="1ff5"/>
    <w:uiPriority w:val="99"/>
    <w:rsid w:val="00E12DC7"/>
    <w:rPr>
      <w:rFonts w:ascii="Times New Roman" w:hAnsi="Times New Roman" w:cs="Times New Roman" w:hint="default"/>
      <w:b/>
      <w:bCs/>
      <w:sz w:val="24"/>
      <w:szCs w:val="24"/>
      <w:lang w:val="uk-UA"/>
    </w:rPr>
  </w:style>
  <w:style w:type="character" w:customStyle="1" w:styleId="afff5">
    <w:name w:val="Маркери списку"/>
    <w:uiPriority w:val="99"/>
    <w:rsid w:val="00E12DC7"/>
    <w:rPr>
      <w:rFonts w:ascii="OpenSymbol" w:hAnsi="OpenSymbol" w:hint="default"/>
    </w:rPr>
  </w:style>
  <w:style w:type="character" w:customStyle="1" w:styleId="BodyTextIndentChar1">
    <w:name w:val="Body Text Indent Char1"/>
    <w:basedOn w:val="a0"/>
    <w:uiPriority w:val="99"/>
    <w:semiHidden/>
    <w:rsid w:val="00E12DC7"/>
  </w:style>
  <w:style w:type="character" w:customStyle="1" w:styleId="2f0">
    <w:name w:val="Основной текст (2)_ Знак"/>
    <w:uiPriority w:val="99"/>
    <w:locked/>
    <w:rsid w:val="00E12DC7"/>
    <w:rPr>
      <w:i/>
      <w:iCs w:val="0"/>
      <w:sz w:val="23"/>
      <w:lang w:val="uk-UA" w:eastAsia="uk-UA"/>
    </w:rPr>
  </w:style>
  <w:style w:type="character" w:customStyle="1" w:styleId="BodyTextChar3">
    <w:name w:val="Body Text Char3"/>
    <w:aliases w:val="Знак7 Знак Char,Знак7 Char"/>
    <w:uiPriority w:val="99"/>
    <w:rsid w:val="00E12DC7"/>
    <w:rPr>
      <w:rFonts w:ascii="MS Mincho" w:eastAsia="MS Mincho" w:hAnsi="MS Mincho" w:hint="eastAsia"/>
      <w:lang w:eastAsia="ru-RU"/>
    </w:rPr>
  </w:style>
  <w:style w:type="paragraph" w:styleId="aff1">
    <w:name w:val="Subtitle"/>
    <w:basedOn w:val="a"/>
    <w:next w:val="a"/>
    <w:link w:val="aff0"/>
    <w:uiPriority w:val="11"/>
    <w:qFormat/>
    <w:rsid w:val="00E12DC7"/>
    <w:pPr>
      <w:numPr>
        <w:ilvl w:val="1"/>
      </w:numPr>
    </w:pPr>
    <w:rPr>
      <w:rFonts w:ascii="Cambria" w:eastAsia="Cambria" w:hAnsi="Cambria" w:cs="Cambria"/>
      <w:sz w:val="24"/>
      <w:szCs w:val="24"/>
      <w:lang w:val="ru-RU" w:eastAsia="uk-UA"/>
    </w:rPr>
  </w:style>
  <w:style w:type="character" w:customStyle="1" w:styleId="1ff6">
    <w:name w:val="Подзаголовок Знак1"/>
    <w:basedOn w:val="a0"/>
    <w:link w:val="aff1"/>
    <w:uiPriority w:val="11"/>
    <w:rsid w:val="00E12DC7"/>
    <w:rPr>
      <w:rFonts w:asciiTheme="majorHAnsi" w:eastAsiaTheme="majorEastAsia" w:hAnsiTheme="majorHAnsi" w:cstheme="majorBidi"/>
      <w:i/>
      <w:iCs/>
      <w:color w:val="4F81BD" w:themeColor="accent1"/>
      <w:spacing w:val="15"/>
      <w:sz w:val="24"/>
      <w:szCs w:val="24"/>
      <w:lang w:val="uk-UA"/>
    </w:rPr>
  </w:style>
  <w:style w:type="character" w:customStyle="1" w:styleId="WW8Num1z1">
    <w:name w:val="WW8Num1z1"/>
    <w:uiPriority w:val="99"/>
    <w:rsid w:val="00E12DC7"/>
    <w:rPr>
      <w:rFonts w:ascii="Courier New" w:hAnsi="Courier New" w:cs="Courier New" w:hint="default"/>
    </w:rPr>
  </w:style>
  <w:style w:type="character" w:customStyle="1" w:styleId="WW8Num1z2">
    <w:name w:val="WW8Num1z2"/>
    <w:uiPriority w:val="99"/>
    <w:rsid w:val="00E12DC7"/>
    <w:rPr>
      <w:rFonts w:ascii="Wingdings" w:hAnsi="Wingdings" w:hint="default"/>
    </w:rPr>
  </w:style>
  <w:style w:type="character" w:customStyle="1" w:styleId="WW8Num1z3">
    <w:name w:val="WW8Num1z3"/>
    <w:uiPriority w:val="99"/>
    <w:rsid w:val="00E12DC7"/>
    <w:rPr>
      <w:rFonts w:ascii="Symbol" w:hAnsi="Symbol" w:hint="default"/>
    </w:rPr>
  </w:style>
  <w:style w:type="character" w:customStyle="1" w:styleId="WW8Num3z0">
    <w:name w:val="WW8Num3z0"/>
    <w:uiPriority w:val="99"/>
    <w:rsid w:val="00E12DC7"/>
    <w:rPr>
      <w:rFonts w:ascii="Times New Roman" w:hAnsi="Times New Roman" w:cs="Times New Roman" w:hint="default"/>
    </w:rPr>
  </w:style>
  <w:style w:type="character" w:customStyle="1" w:styleId="afff6">
    <w:name w:val="Символ сноски"/>
    <w:basedOn w:val="1ff5"/>
    <w:uiPriority w:val="99"/>
    <w:rsid w:val="00E12DC7"/>
    <w:rPr>
      <w:rFonts w:ascii="Times New Roman" w:hAnsi="Times New Roman" w:cs="Times New Roman" w:hint="default"/>
      <w:vertAlign w:val="superscript"/>
    </w:rPr>
  </w:style>
  <w:style w:type="character" w:customStyle="1" w:styleId="afff7">
    <w:name w:val="Символы концевой сноски"/>
    <w:basedOn w:val="1ff5"/>
    <w:uiPriority w:val="99"/>
    <w:rsid w:val="00E12DC7"/>
    <w:rPr>
      <w:rFonts w:ascii="Times New Roman" w:hAnsi="Times New Roman" w:cs="Times New Roman" w:hint="default"/>
      <w:vertAlign w:val="superscript"/>
    </w:rPr>
  </w:style>
  <w:style w:type="character" w:customStyle="1" w:styleId="1ff7">
    <w:name w:val="Знак примечания1"/>
    <w:basedOn w:val="1ff5"/>
    <w:uiPriority w:val="99"/>
    <w:rsid w:val="00E12DC7"/>
    <w:rPr>
      <w:rFonts w:ascii="Times New Roman" w:hAnsi="Times New Roman" w:cs="Times New Roman" w:hint="default"/>
      <w:sz w:val="16"/>
    </w:rPr>
  </w:style>
  <w:style w:type="paragraph" w:styleId="afb">
    <w:name w:val="Signature"/>
    <w:basedOn w:val="a"/>
    <w:link w:val="afa"/>
    <w:uiPriority w:val="99"/>
    <w:unhideWhenUsed/>
    <w:rsid w:val="00E12DC7"/>
    <w:pPr>
      <w:spacing w:after="0" w:line="240" w:lineRule="auto"/>
      <w:ind w:left="4252"/>
    </w:pPr>
    <w:rPr>
      <w:rFonts w:ascii="Times New Roman" w:eastAsia="Times New Roman" w:hAnsi="Times New Roman"/>
      <w:sz w:val="26"/>
      <w:szCs w:val="20"/>
      <w:lang w:val="ru-RU" w:eastAsia="ar-SA"/>
    </w:rPr>
  </w:style>
  <w:style w:type="character" w:customStyle="1" w:styleId="1ff8">
    <w:name w:val="Подпись Знак1"/>
    <w:basedOn w:val="a0"/>
    <w:link w:val="afb"/>
    <w:uiPriority w:val="99"/>
    <w:semiHidden/>
    <w:rsid w:val="00E12DC7"/>
    <w:rPr>
      <w:rFonts w:ascii="Calibri" w:eastAsia="Calibri" w:hAnsi="Calibri" w:cs="Times New Roman"/>
      <w:lang w:val="uk-UA"/>
    </w:rPr>
  </w:style>
  <w:style w:type="paragraph" w:styleId="23">
    <w:name w:val="Body Text 2"/>
    <w:basedOn w:val="a"/>
    <w:link w:val="22"/>
    <w:uiPriority w:val="99"/>
    <w:unhideWhenUsed/>
    <w:rsid w:val="00E12DC7"/>
    <w:pPr>
      <w:spacing w:after="120" w:line="480" w:lineRule="auto"/>
    </w:pPr>
    <w:rPr>
      <w:rFonts w:ascii="Times New Roman" w:eastAsia="Times New Roman" w:hAnsi="Times New Roman"/>
      <w:sz w:val="26"/>
      <w:szCs w:val="20"/>
      <w:lang w:val="ru-RU" w:eastAsia="ru-RU"/>
    </w:rPr>
  </w:style>
  <w:style w:type="character" w:customStyle="1" w:styleId="211">
    <w:name w:val="Основной текст 2 Знак1"/>
    <w:basedOn w:val="a0"/>
    <w:link w:val="23"/>
    <w:uiPriority w:val="99"/>
    <w:semiHidden/>
    <w:rsid w:val="00E12DC7"/>
    <w:rPr>
      <w:rFonts w:ascii="Calibri" w:eastAsia="Calibri" w:hAnsi="Calibri" w:cs="Times New Roman"/>
      <w:lang w:val="uk-UA"/>
    </w:rPr>
  </w:style>
  <w:style w:type="character" w:customStyle="1" w:styleId="FontStyle11">
    <w:name w:val="Font Style11"/>
    <w:uiPriority w:val="99"/>
    <w:rsid w:val="00E12DC7"/>
    <w:rPr>
      <w:rFonts w:ascii="Times New Roman" w:hAnsi="Times New Roman" w:cs="Times New Roman" w:hint="default"/>
      <w:b/>
      <w:bCs w:val="0"/>
      <w:sz w:val="22"/>
    </w:rPr>
  </w:style>
  <w:style w:type="character" w:customStyle="1" w:styleId="FontStyle12">
    <w:name w:val="Font Style12"/>
    <w:uiPriority w:val="99"/>
    <w:rsid w:val="00E12DC7"/>
    <w:rPr>
      <w:rFonts w:ascii="Times New Roman" w:hAnsi="Times New Roman" w:cs="Times New Roman" w:hint="default"/>
      <w:sz w:val="22"/>
    </w:rPr>
  </w:style>
  <w:style w:type="paragraph" w:styleId="aff3">
    <w:name w:val="Document Map"/>
    <w:basedOn w:val="a"/>
    <w:link w:val="aff2"/>
    <w:uiPriority w:val="99"/>
    <w:semiHidden/>
    <w:unhideWhenUsed/>
    <w:rsid w:val="00E12DC7"/>
    <w:pPr>
      <w:spacing w:after="0" w:line="240" w:lineRule="auto"/>
    </w:pPr>
    <w:rPr>
      <w:rFonts w:ascii="Tahoma" w:eastAsia="Times New Roman" w:hAnsi="Tahoma" w:cs="Tahoma"/>
      <w:sz w:val="16"/>
      <w:szCs w:val="16"/>
      <w:lang w:val="ru-RU" w:eastAsia="ru-RU"/>
    </w:rPr>
  </w:style>
  <w:style w:type="character" w:customStyle="1" w:styleId="1ff9">
    <w:name w:val="Схема документа Знак1"/>
    <w:basedOn w:val="a0"/>
    <w:link w:val="aff3"/>
    <w:uiPriority w:val="99"/>
    <w:semiHidden/>
    <w:rsid w:val="00E12DC7"/>
    <w:rPr>
      <w:rFonts w:ascii="Tahoma" w:eastAsia="Calibri" w:hAnsi="Tahoma" w:cs="Tahoma"/>
      <w:sz w:val="16"/>
      <w:szCs w:val="16"/>
      <w:lang w:val="uk-UA"/>
    </w:rPr>
  </w:style>
  <w:style w:type="paragraph" w:styleId="32">
    <w:name w:val="Body Text 3"/>
    <w:basedOn w:val="a"/>
    <w:link w:val="31"/>
    <w:uiPriority w:val="99"/>
    <w:unhideWhenUsed/>
    <w:rsid w:val="00E12DC7"/>
    <w:pPr>
      <w:spacing w:after="120"/>
    </w:pPr>
    <w:rPr>
      <w:rFonts w:ascii="Times New Roman" w:eastAsia="Times New Roman" w:hAnsi="Times New Roman"/>
      <w:sz w:val="16"/>
      <w:szCs w:val="16"/>
      <w:lang w:val="ru-RU" w:eastAsia="ru-RU"/>
    </w:rPr>
  </w:style>
  <w:style w:type="character" w:customStyle="1" w:styleId="313">
    <w:name w:val="Основной текст 3 Знак1"/>
    <w:basedOn w:val="a0"/>
    <w:link w:val="32"/>
    <w:uiPriority w:val="99"/>
    <w:semiHidden/>
    <w:rsid w:val="00E12DC7"/>
    <w:rPr>
      <w:rFonts w:ascii="Calibri" w:eastAsia="Calibri" w:hAnsi="Calibri" w:cs="Times New Roman"/>
      <w:sz w:val="16"/>
      <w:szCs w:val="16"/>
      <w:lang w:val="uk-UA"/>
    </w:rPr>
  </w:style>
  <w:style w:type="character" w:customStyle="1" w:styleId="29pt">
    <w:name w:val="Основной текст (2) + 9 pt"/>
    <w:aliases w:val="Не курсив,Интервал 2 pt"/>
    <w:uiPriority w:val="99"/>
    <w:rsid w:val="00E12DC7"/>
    <w:rPr>
      <w:i/>
      <w:iCs w:val="0"/>
      <w:color w:val="000000"/>
      <w:spacing w:val="40"/>
      <w:w w:val="100"/>
      <w:position w:val="0"/>
      <w:sz w:val="18"/>
      <w:lang w:val="uk-UA"/>
    </w:rPr>
  </w:style>
  <w:style w:type="character" w:customStyle="1" w:styleId="38">
    <w:name w:val="Основной текст (3)"/>
    <w:uiPriority w:val="99"/>
    <w:rsid w:val="00E12DC7"/>
    <w:rPr>
      <w:b/>
      <w:bCs w:val="0"/>
      <w:i/>
      <w:iCs w:val="0"/>
      <w:color w:val="000000"/>
      <w:spacing w:val="0"/>
      <w:w w:val="100"/>
      <w:position w:val="0"/>
      <w:sz w:val="19"/>
      <w:u w:val="single"/>
    </w:rPr>
  </w:style>
  <w:style w:type="character" w:customStyle="1" w:styleId="Exact">
    <w:name w:val="Основной текст Exact"/>
    <w:uiPriority w:val="99"/>
    <w:rsid w:val="00E12DC7"/>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E12DC7"/>
    <w:rPr>
      <w:color w:val="000000"/>
      <w:spacing w:val="-3"/>
      <w:w w:val="100"/>
      <w:position w:val="0"/>
      <w:sz w:val="16"/>
      <w:u w:val="single"/>
      <w:lang w:val="uk-UA"/>
    </w:rPr>
  </w:style>
  <w:style w:type="character" w:customStyle="1" w:styleId="rvts6">
    <w:name w:val="rvts6"/>
    <w:uiPriority w:val="99"/>
    <w:rsid w:val="00E12DC7"/>
  </w:style>
  <w:style w:type="character" w:customStyle="1" w:styleId="1ffa">
    <w:name w:val="Заголовок №1"/>
    <w:basedOn w:val="1ff"/>
    <w:uiPriority w:val="99"/>
    <w:rsid w:val="00E12DC7"/>
    <w:rPr>
      <w:rFonts w:ascii="Times New Roman" w:hAnsi="Times New Roman" w:cs="Times New Roman" w:hint="default"/>
      <w:bCs/>
      <w:szCs w:val="23"/>
    </w:rPr>
  </w:style>
  <w:style w:type="paragraph" w:styleId="aff">
    <w:name w:val="Message Header"/>
    <w:basedOn w:val="a"/>
    <w:link w:val="afe"/>
    <w:uiPriority w:val="99"/>
    <w:unhideWhenUsed/>
    <w:rsid w:val="00E12D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val="ru-RU" w:eastAsia="ru-RU"/>
    </w:rPr>
  </w:style>
  <w:style w:type="character" w:customStyle="1" w:styleId="1ffb">
    <w:name w:val="Шапка Знак1"/>
    <w:basedOn w:val="a0"/>
    <w:link w:val="aff"/>
    <w:uiPriority w:val="99"/>
    <w:semiHidden/>
    <w:rsid w:val="00E12DC7"/>
    <w:rPr>
      <w:rFonts w:asciiTheme="majorHAnsi" w:eastAsiaTheme="majorEastAsia" w:hAnsiTheme="majorHAnsi" w:cstheme="majorBidi"/>
      <w:sz w:val="24"/>
      <w:szCs w:val="24"/>
      <w:shd w:val="pct20" w:color="auto" w:fill="auto"/>
      <w:lang w:val="uk-UA"/>
    </w:rPr>
  </w:style>
  <w:style w:type="paragraph" w:styleId="af7">
    <w:name w:val="macro"/>
    <w:link w:val="af6"/>
    <w:uiPriority w:val="99"/>
    <w:semiHidden/>
    <w:unhideWhenUsed/>
    <w:rsid w:val="00E12DC7"/>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c">
    <w:name w:val="Текст макроса Знак1"/>
    <w:basedOn w:val="a0"/>
    <w:link w:val="af7"/>
    <w:uiPriority w:val="99"/>
    <w:semiHidden/>
    <w:rsid w:val="00E12DC7"/>
    <w:rPr>
      <w:rFonts w:ascii="Consolas" w:eastAsia="Calibri" w:hAnsi="Consolas" w:cs="Consolas"/>
      <w:sz w:val="20"/>
      <w:szCs w:val="20"/>
      <w:lang w:val="uk-UA"/>
    </w:rPr>
  </w:style>
  <w:style w:type="paragraph" w:styleId="aff5">
    <w:name w:val="annotation subject"/>
    <w:basedOn w:val="af5"/>
    <w:next w:val="af5"/>
    <w:link w:val="aff4"/>
    <w:uiPriority w:val="99"/>
    <w:semiHidden/>
    <w:unhideWhenUsed/>
    <w:rsid w:val="00E12DC7"/>
    <w:rPr>
      <w:rFonts w:ascii="Calibri" w:eastAsia="Calibri" w:hAnsi="Calibri" w:cs="Calibri"/>
      <w:b/>
      <w:bCs/>
      <w:lang w:eastAsia="uk-UA"/>
    </w:rPr>
  </w:style>
  <w:style w:type="character" w:customStyle="1" w:styleId="1ffd">
    <w:name w:val="Тема примечания Знак1"/>
    <w:basedOn w:val="1f1"/>
    <w:link w:val="aff5"/>
    <w:uiPriority w:val="99"/>
    <w:semiHidden/>
    <w:rsid w:val="00E12DC7"/>
    <w:rPr>
      <w:b/>
      <w:bCs/>
    </w:rPr>
  </w:style>
  <w:style w:type="character" w:customStyle="1" w:styleId="UnresolvedMention">
    <w:name w:val="Unresolved Mention"/>
    <w:basedOn w:val="a0"/>
    <w:uiPriority w:val="99"/>
    <w:semiHidden/>
    <w:rsid w:val="00E12DC7"/>
    <w:rPr>
      <w:color w:val="605E5C"/>
      <w:shd w:val="clear" w:color="auto" w:fill="E1DFDD"/>
    </w:rPr>
  </w:style>
  <w:style w:type="table" w:customStyle="1" w:styleId="116">
    <w:name w:val="Сетка таблицы11"/>
    <w:basedOn w:val="a1"/>
    <w:uiPriority w:val="99"/>
    <w:rsid w:val="00E12DC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12DC7"/>
    <w:pPr>
      <w:spacing w:after="160"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uiPriority w:val="59"/>
    <w:rsid w:val="00E12DC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E12DC7"/>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E12DC7"/>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12DC7"/>
  </w:style>
  <w:style w:type="table" w:customStyle="1" w:styleId="TableNormal">
    <w:name w:val="Table Normal"/>
    <w:uiPriority w:val="2"/>
    <w:semiHidden/>
    <w:unhideWhenUsed/>
    <w:qFormat/>
    <w:rsid w:val="00E12D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2DC7"/>
    <w:pPr>
      <w:widowControl w:val="0"/>
      <w:autoSpaceDE w:val="0"/>
      <w:autoSpaceDN w:val="0"/>
      <w:spacing w:after="0" w:line="240" w:lineRule="auto"/>
    </w:pPr>
    <w:rPr>
      <w:rFonts w:ascii="Times New Roman" w:eastAsia="Times New Roman" w:hAnsi="Times New Roman"/>
      <w:lang w:val="ru-RU" w:eastAsia="ru-RU"/>
    </w:rPr>
  </w:style>
  <w:style w:type="table" w:customStyle="1" w:styleId="2f2">
    <w:name w:val="Сетка таблицы2"/>
    <w:basedOn w:val="a1"/>
    <w:next w:val="a9"/>
    <w:rsid w:val="00E12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E12DC7"/>
  </w:style>
  <w:style w:type="numbering" w:customStyle="1" w:styleId="122">
    <w:name w:val="Нет списка12"/>
    <w:next w:val="a2"/>
    <w:uiPriority w:val="99"/>
    <w:semiHidden/>
    <w:unhideWhenUsed/>
    <w:rsid w:val="00E12DC7"/>
  </w:style>
  <w:style w:type="character" w:customStyle="1" w:styleId="72">
    <w:name w:val="Заголовок 7 Знак2"/>
    <w:basedOn w:val="a0"/>
    <w:uiPriority w:val="9"/>
    <w:semiHidden/>
    <w:rsid w:val="00E12DC7"/>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E12DC7"/>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E12DC7"/>
    <w:rPr>
      <w:rFonts w:asciiTheme="majorHAnsi" w:eastAsiaTheme="majorEastAsia" w:hAnsiTheme="majorHAnsi" w:cstheme="majorBidi"/>
      <w:i/>
      <w:iCs/>
      <w:color w:val="404040" w:themeColor="text1" w:themeTint="BF"/>
      <w:sz w:val="20"/>
      <w:szCs w:val="20"/>
    </w:rPr>
  </w:style>
  <w:style w:type="table" w:styleId="a9">
    <w:name w:val="Table Grid"/>
    <w:basedOn w:val="a1"/>
    <w:uiPriority w:val="5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aliases w:val="Знак6 Знак,Знак6"/>
    <w:basedOn w:val="a"/>
    <w:link w:val="2f3"/>
    <w:uiPriority w:val="99"/>
    <w:unhideWhenUsed/>
    <w:rsid w:val="00E12DC7"/>
    <w:pPr>
      <w:tabs>
        <w:tab w:val="center" w:pos="4677"/>
        <w:tab w:val="right" w:pos="9355"/>
      </w:tabs>
      <w:spacing w:after="0" w:line="240" w:lineRule="auto"/>
    </w:pPr>
  </w:style>
  <w:style w:type="character" w:customStyle="1" w:styleId="2f3">
    <w:name w:val="Верхний колонтитул Знак2"/>
    <w:aliases w:val="Знак6 Знак Знак1,Знак6 Знак2"/>
    <w:basedOn w:val="a0"/>
    <w:link w:val="aa"/>
    <w:uiPriority w:val="99"/>
    <w:rsid w:val="00E12DC7"/>
    <w:rPr>
      <w:rFonts w:ascii="Calibri" w:eastAsia="Calibri" w:hAnsi="Calibri" w:cs="Times New Roman"/>
      <w:lang w:val="uk-UA"/>
    </w:rPr>
  </w:style>
  <w:style w:type="character" w:styleId="afff8">
    <w:name w:val="FollowedHyperlink"/>
    <w:basedOn w:val="a0"/>
    <w:uiPriority w:val="99"/>
    <w:unhideWhenUsed/>
    <w:rsid w:val="00E12DC7"/>
    <w:rPr>
      <w:color w:val="800080" w:themeColor="followedHyperlink"/>
      <w:u w:val="single"/>
    </w:rPr>
  </w:style>
  <w:style w:type="paragraph" w:styleId="af9">
    <w:name w:val="Title"/>
    <w:basedOn w:val="a"/>
    <w:next w:val="a"/>
    <w:link w:val="af8"/>
    <w:uiPriority w:val="10"/>
    <w:qFormat/>
    <w:rsid w:val="00E12DC7"/>
    <w:pPr>
      <w:pBdr>
        <w:bottom w:val="single" w:sz="8" w:space="4" w:color="4F81BD" w:themeColor="accent1"/>
      </w:pBdr>
      <w:spacing w:after="300" w:line="240" w:lineRule="auto"/>
      <w:contextualSpacing/>
    </w:pPr>
    <w:rPr>
      <w:rFonts w:ascii="Cambria" w:eastAsia="Times New Roman" w:hAnsi="Cambria"/>
      <w:b/>
      <w:bCs/>
      <w:kern w:val="28"/>
      <w:sz w:val="32"/>
      <w:szCs w:val="32"/>
      <w:lang w:val="ru-RU" w:eastAsia="ru-RU"/>
    </w:rPr>
  </w:style>
  <w:style w:type="character" w:customStyle="1" w:styleId="2f4">
    <w:name w:val="Название Знак2"/>
    <w:basedOn w:val="a0"/>
    <w:link w:val="af9"/>
    <w:uiPriority w:val="10"/>
    <w:rsid w:val="00E12DC7"/>
    <w:rPr>
      <w:rFonts w:asciiTheme="majorHAnsi" w:eastAsiaTheme="majorEastAsia" w:hAnsiTheme="majorHAnsi" w:cstheme="majorBidi"/>
      <w:color w:val="17365D" w:themeColor="text2" w:themeShade="BF"/>
      <w:spacing w:val="5"/>
      <w:kern w:val="28"/>
      <w:sz w:val="52"/>
      <w:szCs w:val="52"/>
      <w:lang w:val="uk-UA"/>
    </w:rPr>
  </w:style>
  <w:style w:type="paragraph" w:styleId="afd">
    <w:name w:val="Body Text Indent"/>
    <w:basedOn w:val="a"/>
    <w:link w:val="afc"/>
    <w:uiPriority w:val="99"/>
    <w:unhideWhenUsed/>
    <w:rsid w:val="00E12DC7"/>
    <w:pPr>
      <w:spacing w:after="120"/>
      <w:ind w:left="283"/>
    </w:pPr>
    <w:rPr>
      <w:rFonts w:ascii="Times New Roman" w:eastAsiaTheme="minorHAnsi" w:hAnsi="Times New Roman"/>
      <w:lang w:val="ru-RU"/>
    </w:rPr>
  </w:style>
  <w:style w:type="character" w:customStyle="1" w:styleId="2f5">
    <w:name w:val="Основной текст с отступом Знак2"/>
    <w:basedOn w:val="a0"/>
    <w:link w:val="afd"/>
    <w:uiPriority w:val="99"/>
    <w:semiHidden/>
    <w:rsid w:val="00E12DC7"/>
    <w:rPr>
      <w:rFonts w:ascii="Calibri" w:eastAsia="Calibri" w:hAnsi="Calibri" w:cs="Times New Roman"/>
      <w:lang w:val="uk-UA"/>
    </w:rPr>
  </w:style>
  <w:style w:type="paragraph" w:styleId="24">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отст Знак,отст"/>
    <w:basedOn w:val="a"/>
    <w:link w:val="220"/>
    <w:uiPriority w:val="99"/>
    <w:unhideWhenUsed/>
    <w:qFormat/>
    <w:rsid w:val="00E12DC7"/>
    <w:pPr>
      <w:spacing w:after="120" w:line="480" w:lineRule="auto"/>
      <w:ind w:left="283"/>
    </w:pPr>
    <w:rPr>
      <w:rFonts w:asciiTheme="minorHAnsi" w:eastAsiaTheme="minorHAnsi" w:hAnsiTheme="minorHAnsi" w:cstheme="minorBidi"/>
      <w:lang w:val="ru-RU" w:eastAsia="ru-RU"/>
    </w:rPr>
  </w:style>
  <w:style w:type="character" w:customStyle="1" w:styleId="212">
    <w:name w:val="Основной текст с отступом 2 Знак1"/>
    <w:basedOn w:val="a0"/>
    <w:link w:val="24"/>
    <w:uiPriority w:val="99"/>
    <w:semiHidden/>
    <w:rsid w:val="00E12DC7"/>
    <w:rPr>
      <w:rFonts w:ascii="Calibri" w:eastAsia="Calibri" w:hAnsi="Calibri" w:cs="Times New Roman"/>
      <w:lang w:val="uk-UA"/>
    </w:rPr>
  </w:style>
  <w:style w:type="paragraph" w:styleId="33">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12DC7"/>
    <w:pPr>
      <w:spacing w:after="120"/>
      <w:ind w:left="283"/>
    </w:pPr>
    <w:rPr>
      <w:rFonts w:asciiTheme="minorHAnsi" w:eastAsiaTheme="minorHAnsi" w:hAnsiTheme="minorHAnsi" w:cstheme="minorBidi"/>
      <w:sz w:val="16"/>
      <w:lang w:val="ru-RU" w:eastAsia="ru-RU"/>
    </w:rPr>
  </w:style>
  <w:style w:type="character" w:customStyle="1" w:styleId="314">
    <w:name w:val="Основной текст с отступом 3 Знак1"/>
    <w:basedOn w:val="a0"/>
    <w:link w:val="33"/>
    <w:uiPriority w:val="99"/>
    <w:semiHidden/>
    <w:rsid w:val="00E12DC7"/>
    <w:rPr>
      <w:rFonts w:ascii="Calibri" w:eastAsia="Calibri" w:hAnsi="Calibri" w:cs="Times New Roman"/>
      <w:sz w:val="16"/>
      <w:szCs w:val="16"/>
      <w:lang w:val="uk-UA"/>
    </w:rPr>
  </w:style>
  <w:style w:type="paragraph" w:customStyle="1" w:styleId="font5">
    <w:name w:val="font5"/>
    <w:basedOn w:val="a"/>
    <w:uiPriority w:val="99"/>
    <w:qFormat/>
    <w:rsid w:val="00E12DC7"/>
    <w:pPr>
      <w:spacing w:before="100" w:beforeAutospacing="1" w:after="100" w:afterAutospacing="1" w:line="240" w:lineRule="auto"/>
    </w:pPr>
    <w:rPr>
      <w:rFonts w:ascii="Arial" w:eastAsia="Times New Roman" w:hAnsi="Arial" w:cs="Arial"/>
      <w:b/>
      <w:bCs/>
      <w:sz w:val="20"/>
      <w:szCs w:val="20"/>
      <w:lang w:val="ru-RU" w:eastAsia="ru-RU"/>
    </w:rPr>
  </w:style>
  <w:style w:type="paragraph" w:customStyle="1" w:styleId="xl64">
    <w:name w:val="xl64"/>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5">
    <w:name w:val="xl65"/>
    <w:basedOn w:val="a"/>
    <w:uiPriority w:val="99"/>
    <w:qFormat/>
    <w:rsid w:val="00E12DC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6">
    <w:name w:val="xl66"/>
    <w:basedOn w:val="a"/>
    <w:uiPriority w:val="99"/>
    <w:qFormat/>
    <w:rsid w:val="00E12DC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7">
    <w:name w:val="xl67"/>
    <w:basedOn w:val="a"/>
    <w:uiPriority w:val="99"/>
    <w:qFormat/>
    <w:rsid w:val="00E12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68">
    <w:name w:val="xl68"/>
    <w:basedOn w:val="a"/>
    <w:uiPriority w:val="99"/>
    <w:qFormat/>
    <w:rsid w:val="00E12DC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69">
    <w:name w:val="xl69"/>
    <w:basedOn w:val="a"/>
    <w:uiPriority w:val="99"/>
    <w:qFormat/>
    <w:rsid w:val="00E12DC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0">
    <w:name w:val="xl70"/>
    <w:basedOn w:val="a"/>
    <w:uiPriority w:val="99"/>
    <w:qFormat/>
    <w:rsid w:val="00E12D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71">
    <w:name w:val="xl71"/>
    <w:basedOn w:val="a"/>
    <w:uiPriority w:val="99"/>
    <w:qFormat/>
    <w:rsid w:val="00E12D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72">
    <w:name w:val="xl72"/>
    <w:basedOn w:val="a"/>
    <w:uiPriority w:val="99"/>
    <w:qFormat/>
    <w:rsid w:val="00E12DC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3">
    <w:name w:val="xl73"/>
    <w:basedOn w:val="a"/>
    <w:uiPriority w:val="99"/>
    <w:qFormat/>
    <w:rsid w:val="00E12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4">
    <w:name w:val="xl74"/>
    <w:basedOn w:val="a"/>
    <w:uiPriority w:val="99"/>
    <w:qFormat/>
    <w:rsid w:val="00E12DC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5">
    <w:name w:val="xl75"/>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6">
    <w:name w:val="xl76"/>
    <w:basedOn w:val="a"/>
    <w:uiPriority w:val="99"/>
    <w:qFormat/>
    <w:rsid w:val="00E12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7">
    <w:name w:val="xl77"/>
    <w:basedOn w:val="a"/>
    <w:uiPriority w:val="99"/>
    <w:qFormat/>
    <w:rsid w:val="00E12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78">
    <w:name w:val="xl78"/>
    <w:basedOn w:val="a"/>
    <w:uiPriority w:val="99"/>
    <w:qFormat/>
    <w:rsid w:val="00E12DC7"/>
    <w:pPr>
      <w:pBdr>
        <w:bottom w:val="single" w:sz="8" w:space="0" w:color="auto"/>
      </w:pBdr>
      <w:spacing w:before="100" w:beforeAutospacing="1" w:after="100" w:afterAutospacing="1" w:line="240" w:lineRule="auto"/>
      <w:jc w:val="center"/>
    </w:pPr>
    <w:rPr>
      <w:rFonts w:ascii="Times New Roman" w:eastAsia="Times New Roman" w:hAnsi="Times New Roman"/>
      <w:sz w:val="26"/>
      <w:szCs w:val="26"/>
      <w:lang w:val="ru-RU" w:eastAsia="ru-RU"/>
    </w:rPr>
  </w:style>
  <w:style w:type="paragraph" w:customStyle="1" w:styleId="xl79">
    <w:name w:val="xl79"/>
    <w:basedOn w:val="a"/>
    <w:uiPriority w:val="99"/>
    <w:qFormat/>
    <w:rsid w:val="00E12D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0">
    <w:name w:val="xl80"/>
    <w:basedOn w:val="a"/>
    <w:uiPriority w:val="99"/>
    <w:qFormat/>
    <w:rsid w:val="00E12D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1">
    <w:name w:val="xl81"/>
    <w:basedOn w:val="a"/>
    <w:uiPriority w:val="99"/>
    <w:qFormat/>
    <w:rsid w:val="00E12D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2">
    <w:name w:val="xl82"/>
    <w:basedOn w:val="a"/>
    <w:uiPriority w:val="99"/>
    <w:qFormat/>
    <w:rsid w:val="00E12D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3">
    <w:name w:val="xl83"/>
    <w:basedOn w:val="a"/>
    <w:uiPriority w:val="99"/>
    <w:qFormat/>
    <w:rsid w:val="00E12DC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4">
    <w:name w:val="xl84"/>
    <w:basedOn w:val="a"/>
    <w:uiPriority w:val="99"/>
    <w:qFormat/>
    <w:rsid w:val="00E12DC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85">
    <w:name w:val="xl85"/>
    <w:basedOn w:val="a"/>
    <w:uiPriority w:val="99"/>
    <w:qFormat/>
    <w:rsid w:val="00E12DC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numbering" w:customStyle="1" w:styleId="41">
    <w:name w:val="Нет списка4"/>
    <w:next w:val="a2"/>
    <w:uiPriority w:val="99"/>
    <w:semiHidden/>
    <w:unhideWhenUsed/>
    <w:rsid w:val="00E12DC7"/>
  </w:style>
  <w:style w:type="numbering" w:customStyle="1" w:styleId="130">
    <w:name w:val="Нет списка13"/>
    <w:next w:val="a2"/>
    <w:uiPriority w:val="99"/>
    <w:semiHidden/>
    <w:unhideWhenUsed/>
    <w:rsid w:val="00E12DC7"/>
  </w:style>
  <w:style w:type="numbering" w:customStyle="1" w:styleId="1120">
    <w:name w:val="Нет списка112"/>
    <w:next w:val="a2"/>
    <w:uiPriority w:val="99"/>
    <w:semiHidden/>
    <w:unhideWhenUsed/>
    <w:rsid w:val="00E12DC7"/>
  </w:style>
  <w:style w:type="table" w:customStyle="1" w:styleId="3a">
    <w:name w:val="Сетка таблицы3"/>
    <w:basedOn w:val="a1"/>
    <w:next w:val="a9"/>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E12DC7"/>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E12DC7"/>
  </w:style>
  <w:style w:type="numbering" w:customStyle="1" w:styleId="315">
    <w:name w:val="Нет списка31"/>
    <w:next w:val="a2"/>
    <w:uiPriority w:val="99"/>
    <w:semiHidden/>
    <w:unhideWhenUsed/>
    <w:rsid w:val="00E12DC7"/>
  </w:style>
  <w:style w:type="numbering" w:customStyle="1" w:styleId="1210">
    <w:name w:val="Нет списка121"/>
    <w:next w:val="a2"/>
    <w:uiPriority w:val="99"/>
    <w:semiHidden/>
    <w:unhideWhenUsed/>
    <w:rsid w:val="00E12DC7"/>
  </w:style>
  <w:style w:type="paragraph" w:customStyle="1" w:styleId="font6">
    <w:name w:val="font6"/>
    <w:basedOn w:val="a"/>
    <w:uiPriority w:val="99"/>
    <w:qFormat/>
    <w:rsid w:val="00E12DC7"/>
    <w:pPr>
      <w:spacing w:before="100" w:beforeAutospacing="1" w:after="100" w:afterAutospacing="1" w:line="240" w:lineRule="auto"/>
    </w:pPr>
    <w:rPr>
      <w:rFonts w:ascii="Bookman Old Style" w:eastAsia="Times New Roman" w:hAnsi="Bookman Old Style"/>
      <w:b/>
      <w:bCs/>
      <w:sz w:val="20"/>
      <w:szCs w:val="20"/>
      <w:lang w:val="ru-RU" w:eastAsia="ru-RU"/>
    </w:rPr>
  </w:style>
  <w:style w:type="paragraph" w:customStyle="1" w:styleId="xl63">
    <w:name w:val="xl63"/>
    <w:basedOn w:val="a"/>
    <w:uiPriority w:val="99"/>
    <w:qFormat/>
    <w:rsid w:val="00E12DC7"/>
    <w:pP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86">
    <w:name w:val="xl86"/>
    <w:basedOn w:val="a"/>
    <w:uiPriority w:val="99"/>
    <w:qFormat/>
    <w:rsid w:val="00E12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87">
    <w:name w:val="xl87"/>
    <w:basedOn w:val="a"/>
    <w:uiPriority w:val="99"/>
    <w:qFormat/>
    <w:rsid w:val="00E12D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88">
    <w:name w:val="xl88"/>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89">
    <w:name w:val="xl89"/>
    <w:basedOn w:val="a"/>
    <w:uiPriority w:val="99"/>
    <w:qFormat/>
    <w:rsid w:val="00E12DC7"/>
    <w:pPr>
      <w:spacing w:before="100" w:beforeAutospacing="1" w:after="100" w:afterAutospacing="1" w:line="240" w:lineRule="auto"/>
    </w:pPr>
    <w:rPr>
      <w:rFonts w:ascii="Times New Roman" w:eastAsia="Times New Roman" w:hAnsi="Times New Roman"/>
      <w:sz w:val="28"/>
      <w:szCs w:val="28"/>
      <w:u w:val="single"/>
      <w:lang w:val="ru-RU" w:eastAsia="ru-RU"/>
    </w:rPr>
  </w:style>
  <w:style w:type="paragraph" w:customStyle="1" w:styleId="xl90">
    <w:name w:val="xl90"/>
    <w:basedOn w:val="a"/>
    <w:uiPriority w:val="99"/>
    <w:qFormat/>
    <w:rsid w:val="00E12DC7"/>
    <w:pPr>
      <w:spacing w:before="100" w:beforeAutospacing="1" w:after="100" w:afterAutospacing="1" w:line="240" w:lineRule="auto"/>
    </w:pPr>
    <w:rPr>
      <w:rFonts w:ascii="Times New Roman" w:eastAsia="Times New Roman" w:hAnsi="Times New Roman"/>
      <w:b/>
      <w:bCs/>
      <w:sz w:val="21"/>
      <w:szCs w:val="21"/>
      <w:u w:val="single"/>
      <w:lang w:val="ru-RU" w:eastAsia="ru-RU"/>
    </w:rPr>
  </w:style>
  <w:style w:type="paragraph" w:customStyle="1" w:styleId="xl91">
    <w:name w:val="xl91"/>
    <w:basedOn w:val="a"/>
    <w:uiPriority w:val="99"/>
    <w:qFormat/>
    <w:rsid w:val="00E12DC7"/>
    <w:pPr>
      <w:spacing w:before="100" w:beforeAutospacing="1" w:after="100" w:afterAutospacing="1" w:line="240" w:lineRule="auto"/>
    </w:pPr>
    <w:rPr>
      <w:rFonts w:ascii="Times New Roman" w:eastAsia="Times New Roman" w:hAnsi="Times New Roman"/>
      <w:i/>
      <w:iCs/>
      <w:sz w:val="24"/>
      <w:szCs w:val="24"/>
      <w:lang w:val="ru-RU" w:eastAsia="ru-RU"/>
    </w:rPr>
  </w:style>
  <w:style w:type="paragraph" w:customStyle="1" w:styleId="xl92">
    <w:name w:val="xl92"/>
    <w:basedOn w:val="a"/>
    <w:uiPriority w:val="99"/>
    <w:qFormat/>
    <w:rsid w:val="00E12DC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b/>
      <w:bCs/>
      <w:sz w:val="24"/>
      <w:szCs w:val="24"/>
      <w:lang w:val="ru-RU" w:eastAsia="ru-RU"/>
    </w:rPr>
  </w:style>
  <w:style w:type="paragraph" w:customStyle="1" w:styleId="xl93">
    <w:name w:val="xl93"/>
    <w:basedOn w:val="a"/>
    <w:uiPriority w:val="99"/>
    <w:qFormat/>
    <w:rsid w:val="00E12DC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94">
    <w:name w:val="xl94"/>
    <w:basedOn w:val="a"/>
    <w:uiPriority w:val="99"/>
    <w:qFormat/>
    <w:rsid w:val="00E12DC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95">
    <w:name w:val="xl95"/>
    <w:basedOn w:val="a"/>
    <w:uiPriority w:val="99"/>
    <w:qFormat/>
    <w:rsid w:val="00E12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1"/>
      <w:szCs w:val="21"/>
      <w:lang w:val="ru-RU" w:eastAsia="ru-RU"/>
    </w:rPr>
  </w:style>
  <w:style w:type="paragraph" w:customStyle="1" w:styleId="xl96">
    <w:name w:val="xl96"/>
    <w:basedOn w:val="a"/>
    <w:uiPriority w:val="99"/>
    <w:qFormat/>
    <w:rsid w:val="00E12D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97">
    <w:name w:val="xl97"/>
    <w:basedOn w:val="a"/>
    <w:uiPriority w:val="99"/>
    <w:qFormat/>
    <w:rsid w:val="00E12DC7"/>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98">
    <w:name w:val="xl98"/>
    <w:basedOn w:val="a"/>
    <w:uiPriority w:val="99"/>
    <w:qFormat/>
    <w:rsid w:val="00E12DC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99">
    <w:name w:val="xl99"/>
    <w:basedOn w:val="a"/>
    <w:uiPriority w:val="99"/>
    <w:qFormat/>
    <w:rsid w:val="00E12D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100">
    <w:name w:val="xl100"/>
    <w:basedOn w:val="a"/>
    <w:uiPriority w:val="99"/>
    <w:qFormat/>
    <w:rsid w:val="00E12D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101">
    <w:name w:val="xl101"/>
    <w:basedOn w:val="a"/>
    <w:uiPriority w:val="99"/>
    <w:qFormat/>
    <w:rsid w:val="00E12D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ru-RU" w:eastAsia="ru-RU"/>
    </w:rPr>
  </w:style>
  <w:style w:type="paragraph" w:customStyle="1" w:styleId="xl102">
    <w:name w:val="xl102"/>
    <w:basedOn w:val="a"/>
    <w:uiPriority w:val="99"/>
    <w:qFormat/>
    <w:rsid w:val="00E12DC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103">
    <w:name w:val="xl103"/>
    <w:basedOn w:val="a"/>
    <w:uiPriority w:val="99"/>
    <w:qFormat/>
    <w:rsid w:val="00E12DC7"/>
    <w:pPr>
      <w:spacing w:before="100" w:beforeAutospacing="1" w:after="100" w:afterAutospacing="1" w:line="240" w:lineRule="auto"/>
    </w:pPr>
    <w:rPr>
      <w:rFonts w:ascii="Times New Roman" w:eastAsia="Times New Roman" w:hAnsi="Times New Roman"/>
      <w:b/>
      <w:bCs/>
      <w:i/>
      <w:iCs/>
      <w:sz w:val="21"/>
      <w:szCs w:val="21"/>
      <w:lang w:val="ru-RU" w:eastAsia="ru-RU"/>
    </w:rPr>
  </w:style>
  <w:style w:type="paragraph" w:customStyle="1" w:styleId="xl104">
    <w:name w:val="xl104"/>
    <w:basedOn w:val="a"/>
    <w:uiPriority w:val="99"/>
    <w:qFormat/>
    <w:rsid w:val="00E12DC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105">
    <w:name w:val="xl105"/>
    <w:basedOn w:val="a"/>
    <w:uiPriority w:val="99"/>
    <w:qFormat/>
    <w:rsid w:val="00E12DC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106">
    <w:name w:val="xl106"/>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1"/>
      <w:szCs w:val="21"/>
      <w:lang w:val="ru-RU" w:eastAsia="ru-RU"/>
    </w:rPr>
  </w:style>
  <w:style w:type="paragraph" w:customStyle="1" w:styleId="xl107">
    <w:name w:val="xl107"/>
    <w:basedOn w:val="a"/>
    <w:uiPriority w:val="99"/>
    <w:qFormat/>
    <w:rsid w:val="00E12D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108">
    <w:name w:val="xl108"/>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109">
    <w:name w:val="xl109"/>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ru-RU" w:eastAsia="ru-RU"/>
    </w:rPr>
  </w:style>
  <w:style w:type="paragraph" w:customStyle="1" w:styleId="xl110">
    <w:name w:val="xl110"/>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ru-RU" w:eastAsia="ru-RU"/>
    </w:rPr>
  </w:style>
  <w:style w:type="paragraph" w:customStyle="1" w:styleId="xl111">
    <w:name w:val="xl111"/>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val="ru-RU" w:eastAsia="ru-RU"/>
    </w:rPr>
  </w:style>
  <w:style w:type="paragraph" w:customStyle="1" w:styleId="xl112">
    <w:name w:val="xl112"/>
    <w:basedOn w:val="a"/>
    <w:uiPriority w:val="99"/>
    <w:qFormat/>
    <w:rsid w:val="00E12D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113">
    <w:name w:val="xl113"/>
    <w:basedOn w:val="a"/>
    <w:uiPriority w:val="99"/>
    <w:qFormat/>
    <w:rsid w:val="00E12DC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xl114">
    <w:name w:val="xl114"/>
    <w:basedOn w:val="a"/>
    <w:uiPriority w:val="99"/>
    <w:qFormat/>
    <w:rsid w:val="00E12D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1"/>
      <w:szCs w:val="21"/>
      <w:lang w:val="ru-RU" w:eastAsia="ru-RU"/>
    </w:rPr>
  </w:style>
  <w:style w:type="paragraph" w:customStyle="1" w:styleId="xl115">
    <w:name w:val="xl115"/>
    <w:basedOn w:val="a"/>
    <w:uiPriority w:val="99"/>
    <w:qFormat/>
    <w:rsid w:val="00E12D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val="ru-RU" w:eastAsia="ru-RU"/>
    </w:rPr>
  </w:style>
  <w:style w:type="paragraph" w:customStyle="1" w:styleId="xl116">
    <w:name w:val="xl116"/>
    <w:basedOn w:val="a"/>
    <w:uiPriority w:val="99"/>
    <w:qFormat/>
    <w:rsid w:val="00E12DC7"/>
    <w:pPr>
      <w:spacing w:before="100" w:beforeAutospacing="1" w:after="100" w:afterAutospacing="1" w:line="240" w:lineRule="auto"/>
    </w:pPr>
    <w:rPr>
      <w:rFonts w:ascii="Times New Roman" w:eastAsia="Times New Roman" w:hAnsi="Times New Roman"/>
      <w:b/>
      <w:bCs/>
      <w:sz w:val="21"/>
      <w:szCs w:val="21"/>
      <w:lang w:val="ru-RU" w:eastAsia="ru-RU"/>
    </w:rPr>
  </w:style>
  <w:style w:type="character" w:customStyle="1" w:styleId="afff9">
    <w:name w:val="Обычный (веб) Знак"/>
    <w:aliases w:val="Обычный (Web) Знак"/>
    <w:basedOn w:val="a0"/>
    <w:link w:val="1ffe"/>
    <w:uiPriority w:val="30"/>
    <w:locked/>
    <w:rsid w:val="00E12DC7"/>
    <w:rPr>
      <w:rFonts w:ascii="Tahoma" w:eastAsia="Calibri" w:hAnsi="Tahoma" w:cs="Tahoma"/>
      <w:sz w:val="16"/>
      <w:szCs w:val="16"/>
    </w:rPr>
  </w:style>
  <w:style w:type="paragraph" w:customStyle="1" w:styleId="font7">
    <w:name w:val="font7"/>
    <w:basedOn w:val="a"/>
    <w:uiPriority w:val="99"/>
    <w:qFormat/>
    <w:rsid w:val="00E12DC7"/>
    <w:pPr>
      <w:spacing w:before="100" w:beforeAutospacing="1" w:after="100" w:afterAutospacing="1" w:line="240" w:lineRule="auto"/>
      <w:contextualSpacing/>
    </w:pPr>
    <w:rPr>
      <w:rFonts w:ascii="Bookman Old Style" w:eastAsia="Times New Roman" w:hAnsi="Bookman Old Style"/>
      <w:b/>
      <w:bCs/>
      <w:sz w:val="20"/>
      <w:szCs w:val="20"/>
      <w:lang w:val="ru-RU" w:eastAsia="ru-RU"/>
    </w:rPr>
  </w:style>
  <w:style w:type="paragraph" w:customStyle="1" w:styleId="font8">
    <w:name w:val="font8"/>
    <w:basedOn w:val="a"/>
    <w:uiPriority w:val="99"/>
    <w:semiHidden/>
    <w:qFormat/>
    <w:rsid w:val="00E12DC7"/>
    <w:pPr>
      <w:spacing w:before="100" w:beforeAutospacing="1" w:after="100" w:afterAutospacing="1" w:line="240" w:lineRule="auto"/>
      <w:contextualSpacing/>
    </w:pPr>
    <w:rPr>
      <w:rFonts w:ascii="Bookman Old Style" w:eastAsia="Times New Roman" w:hAnsi="Bookman Old Style"/>
      <w:b/>
      <w:bCs/>
      <w:sz w:val="20"/>
      <w:szCs w:val="20"/>
      <w:lang w:val="ru-RU" w:eastAsia="ru-RU"/>
    </w:rPr>
  </w:style>
  <w:style w:type="paragraph" w:customStyle="1" w:styleId="xl117">
    <w:name w:val="xl117"/>
    <w:basedOn w:val="a"/>
    <w:uiPriority w:val="99"/>
    <w:qFormat/>
    <w:rsid w:val="00E12DC7"/>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sz w:val="16"/>
      <w:szCs w:val="16"/>
      <w:lang w:val="ru-RU" w:eastAsia="ru-RU"/>
    </w:rPr>
  </w:style>
  <w:style w:type="numbering" w:customStyle="1" w:styleId="51">
    <w:name w:val="Нет списка5"/>
    <w:next w:val="a2"/>
    <w:uiPriority w:val="99"/>
    <w:semiHidden/>
    <w:unhideWhenUsed/>
    <w:rsid w:val="00E12DC7"/>
  </w:style>
  <w:style w:type="paragraph" w:styleId="HTML0">
    <w:name w:val="HTML Preformatted"/>
    <w:basedOn w:val="a"/>
    <w:link w:val="HTML"/>
    <w:uiPriority w:val="99"/>
    <w:unhideWhenUsed/>
    <w:rsid w:val="00E1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0">
    <w:name w:val="Стандартный HTML Знак1"/>
    <w:basedOn w:val="a0"/>
    <w:link w:val="HTML0"/>
    <w:uiPriority w:val="99"/>
    <w:semiHidden/>
    <w:rsid w:val="00E12DC7"/>
    <w:rPr>
      <w:rFonts w:ascii="Consolas" w:eastAsia="Calibri" w:hAnsi="Consolas" w:cs="Consolas"/>
      <w:sz w:val="20"/>
      <w:szCs w:val="20"/>
      <w:lang w:val="uk-UA"/>
    </w:rPr>
  </w:style>
  <w:style w:type="character" w:customStyle="1" w:styleId="a4">
    <w:name w:val="Абзац списка Знак"/>
    <w:link w:val="a3"/>
    <w:uiPriority w:val="34"/>
    <w:locked/>
    <w:rsid w:val="00E12DC7"/>
    <w:rPr>
      <w:rFonts w:ascii="Calibri" w:eastAsia="Calibri" w:hAnsi="Calibri" w:cs="Times New Roman"/>
      <w:lang w:val="uk-UA"/>
    </w:rPr>
  </w:style>
  <w:style w:type="character" w:customStyle="1" w:styleId="2f6">
    <w:name w:val="Цитата 2 Знак"/>
    <w:basedOn w:val="a0"/>
    <w:link w:val="2f7"/>
    <w:uiPriority w:val="29"/>
    <w:locked/>
    <w:rsid w:val="00E12DC7"/>
    <w:rPr>
      <w:i/>
      <w:sz w:val="24"/>
      <w:szCs w:val="24"/>
      <w:lang w:eastAsia="uk-UA"/>
    </w:rPr>
  </w:style>
  <w:style w:type="paragraph" w:customStyle="1" w:styleId="rvps12">
    <w:name w:val="rvps12"/>
    <w:basedOn w:val="a"/>
    <w:uiPriority w:val="99"/>
    <w:semiHidden/>
    <w:rsid w:val="00E12DC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fffa">
    <w:name w:val="Нормальний текст Знак"/>
    <w:link w:val="afffb"/>
    <w:uiPriority w:val="99"/>
    <w:locked/>
    <w:rsid w:val="00E12DC7"/>
    <w:rPr>
      <w:rFonts w:ascii="Antiqua" w:hAnsi="Antiqua"/>
    </w:rPr>
  </w:style>
  <w:style w:type="paragraph" w:customStyle="1" w:styleId="afffb">
    <w:name w:val="Нормальний текст"/>
    <w:basedOn w:val="a"/>
    <w:link w:val="afffa"/>
    <w:uiPriority w:val="99"/>
    <w:rsid w:val="00E12DC7"/>
    <w:pPr>
      <w:spacing w:before="120" w:after="0" w:line="240" w:lineRule="auto"/>
      <w:ind w:firstLine="567"/>
    </w:pPr>
    <w:rPr>
      <w:rFonts w:ascii="Antiqua" w:eastAsiaTheme="minorHAnsi" w:hAnsi="Antiqua" w:cstheme="minorBidi"/>
      <w:lang w:val="ru-RU"/>
    </w:rPr>
  </w:style>
  <w:style w:type="paragraph" w:customStyle="1" w:styleId="Default">
    <w:name w:val="Default"/>
    <w:rsid w:val="00E12DC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styleId="afffc">
    <w:name w:val="Subtle Emphasis"/>
    <w:uiPriority w:val="19"/>
    <w:qFormat/>
    <w:rsid w:val="00E12DC7"/>
    <w:rPr>
      <w:i/>
      <w:iCs w:val="0"/>
      <w:color w:val="5A5A5A"/>
    </w:rPr>
  </w:style>
  <w:style w:type="character" w:styleId="afffd">
    <w:name w:val="Intense Emphasis"/>
    <w:uiPriority w:val="21"/>
    <w:qFormat/>
    <w:rsid w:val="00E12DC7"/>
    <w:rPr>
      <w:b/>
      <w:bCs w:val="0"/>
      <w:i/>
      <w:iCs w:val="0"/>
      <w:sz w:val="24"/>
      <w:szCs w:val="24"/>
      <w:u w:val="single"/>
    </w:rPr>
  </w:style>
  <w:style w:type="character" w:styleId="afffe">
    <w:name w:val="Subtle Reference"/>
    <w:uiPriority w:val="31"/>
    <w:qFormat/>
    <w:rsid w:val="00E12DC7"/>
    <w:rPr>
      <w:sz w:val="24"/>
      <w:szCs w:val="24"/>
      <w:u w:val="single"/>
    </w:rPr>
  </w:style>
  <w:style w:type="character" w:styleId="affff">
    <w:name w:val="Intense Reference"/>
    <w:uiPriority w:val="32"/>
    <w:qFormat/>
    <w:rsid w:val="00E12DC7"/>
    <w:rPr>
      <w:b/>
      <w:bCs w:val="0"/>
      <w:sz w:val="24"/>
      <w:u w:val="single"/>
    </w:rPr>
  </w:style>
  <w:style w:type="character" w:styleId="affff0">
    <w:name w:val="Book Title"/>
    <w:uiPriority w:val="33"/>
    <w:qFormat/>
    <w:rsid w:val="00E12DC7"/>
    <w:rPr>
      <w:rFonts w:ascii="Cambria" w:eastAsia="Times New Roman" w:hAnsi="Cambria" w:hint="default"/>
      <w:b/>
      <w:bCs w:val="0"/>
      <w:i/>
      <w:iCs w:val="0"/>
      <w:sz w:val="24"/>
      <w:szCs w:val="24"/>
    </w:rPr>
  </w:style>
  <w:style w:type="character" w:customStyle="1" w:styleId="rvts82">
    <w:name w:val="rvts82"/>
    <w:uiPriority w:val="99"/>
    <w:rsid w:val="00E12DC7"/>
    <w:rPr>
      <w:rFonts w:ascii="Times New Roman" w:hAnsi="Times New Roman" w:cs="Times New Roman" w:hint="default"/>
    </w:rPr>
  </w:style>
  <w:style w:type="paragraph" w:customStyle="1" w:styleId="214">
    <w:name w:val="Цитата 21"/>
    <w:basedOn w:val="a"/>
    <w:next w:val="a"/>
    <w:uiPriority w:val="29"/>
    <w:qFormat/>
    <w:rsid w:val="00E12DC7"/>
    <w:pPr>
      <w:spacing w:after="0" w:line="240" w:lineRule="auto"/>
    </w:pPr>
    <w:rPr>
      <w:i/>
      <w:sz w:val="24"/>
      <w:szCs w:val="24"/>
      <w:lang w:eastAsia="uk-UA"/>
    </w:rPr>
  </w:style>
  <w:style w:type="character" w:customStyle="1" w:styleId="215">
    <w:name w:val="Цитата 2 Знак1"/>
    <w:basedOn w:val="a0"/>
    <w:uiPriority w:val="29"/>
    <w:rsid w:val="00E12DC7"/>
    <w:rPr>
      <w:rFonts w:ascii="Calibri" w:eastAsia="Times New Roman" w:hAnsi="Calibri" w:cs="Calibri"/>
      <w:i/>
      <w:iCs/>
      <w:color w:val="000000"/>
      <w:sz w:val="24"/>
      <w:szCs w:val="24"/>
      <w:lang w:eastAsia="uk-UA"/>
    </w:rPr>
  </w:style>
  <w:style w:type="paragraph" w:customStyle="1" w:styleId="1ffe">
    <w:name w:val="Выделенная цитата1"/>
    <w:basedOn w:val="a"/>
    <w:next w:val="a"/>
    <w:link w:val="afff9"/>
    <w:uiPriority w:val="30"/>
    <w:qFormat/>
    <w:rsid w:val="00E12DC7"/>
    <w:pPr>
      <w:pBdr>
        <w:bottom w:val="single" w:sz="4" w:space="4" w:color="4F81BD"/>
      </w:pBdr>
      <w:spacing w:before="200" w:after="280" w:line="240" w:lineRule="auto"/>
      <w:ind w:left="936" w:right="936"/>
    </w:pPr>
    <w:rPr>
      <w:rFonts w:ascii="Tahoma" w:hAnsi="Tahoma" w:cs="Tahoma"/>
      <w:sz w:val="16"/>
      <w:szCs w:val="16"/>
      <w:lang w:val="ru-RU"/>
    </w:rPr>
  </w:style>
  <w:style w:type="character" w:customStyle="1" w:styleId="affff1">
    <w:name w:val="Выделенная цитата Знак"/>
    <w:basedOn w:val="a0"/>
    <w:link w:val="affff2"/>
    <w:uiPriority w:val="30"/>
    <w:rsid w:val="00E12DC7"/>
    <w:rPr>
      <w:rFonts w:ascii="Calibri" w:eastAsia="Times New Roman" w:hAnsi="Calibri" w:cs="Calibri"/>
      <w:b/>
      <w:bCs/>
      <w:i/>
      <w:iCs/>
      <w:color w:val="4F81BD"/>
      <w:sz w:val="24"/>
      <w:szCs w:val="24"/>
      <w:lang w:eastAsia="uk-UA"/>
    </w:rPr>
  </w:style>
  <w:style w:type="character" w:customStyle="1" w:styleId="1fff">
    <w:name w:val="Выделенная цитата Знак1"/>
    <w:basedOn w:val="a0"/>
    <w:uiPriority w:val="30"/>
    <w:rsid w:val="00E12DC7"/>
    <w:rPr>
      <w:rFonts w:cs="Calibri"/>
      <w:b/>
      <w:bCs/>
      <w:i/>
      <w:iCs/>
      <w:color w:val="4F81BD"/>
      <w:sz w:val="24"/>
      <w:szCs w:val="24"/>
      <w:lang w:val="uk-UA" w:eastAsia="uk-UA"/>
    </w:rPr>
  </w:style>
  <w:style w:type="table" w:customStyle="1" w:styleId="42">
    <w:name w:val="Сетка таблицы4"/>
    <w:basedOn w:val="a1"/>
    <w:next w:val="a9"/>
    <w:uiPriority w:val="99"/>
    <w:rsid w:val="00E12D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uiPriority w:val="99"/>
    <w:rsid w:val="00E12DC7"/>
    <w:pPr>
      <w:spacing w:after="0" w:line="240" w:lineRule="auto"/>
    </w:pPr>
    <w:rPr>
      <w:rFonts w:ascii="Calibri" w:eastAsia="Times New Roman" w:hAnsi="Calibri" w:cs="Calibri"/>
      <w:lang w:val="uk-UA" w:eastAsia="uk-U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leGrid">
    <w:name w:val="TableGrid"/>
    <w:rsid w:val="00E12DC7"/>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paragraph" w:styleId="2f7">
    <w:name w:val="Quote"/>
    <w:basedOn w:val="a"/>
    <w:next w:val="a"/>
    <w:link w:val="2f6"/>
    <w:uiPriority w:val="29"/>
    <w:qFormat/>
    <w:rsid w:val="00E12DC7"/>
    <w:rPr>
      <w:rFonts w:asciiTheme="minorHAnsi" w:eastAsiaTheme="minorHAnsi" w:hAnsiTheme="minorHAnsi" w:cstheme="minorBidi"/>
      <w:i/>
      <w:sz w:val="24"/>
      <w:szCs w:val="24"/>
      <w:lang w:val="ru-RU" w:eastAsia="uk-UA"/>
    </w:rPr>
  </w:style>
  <w:style w:type="character" w:customStyle="1" w:styleId="223">
    <w:name w:val="Цитата 2 Знак2"/>
    <w:basedOn w:val="a0"/>
    <w:link w:val="2f7"/>
    <w:uiPriority w:val="29"/>
    <w:rsid w:val="00E12DC7"/>
    <w:rPr>
      <w:rFonts w:ascii="Calibri" w:eastAsia="Calibri" w:hAnsi="Calibri" w:cs="Times New Roman"/>
      <w:i/>
      <w:iCs/>
      <w:color w:val="000000" w:themeColor="text1"/>
      <w:lang w:val="uk-UA"/>
    </w:rPr>
  </w:style>
  <w:style w:type="paragraph" w:styleId="affff2">
    <w:name w:val="Intense Quote"/>
    <w:basedOn w:val="a"/>
    <w:next w:val="a"/>
    <w:link w:val="affff1"/>
    <w:uiPriority w:val="30"/>
    <w:qFormat/>
    <w:rsid w:val="00E12DC7"/>
    <w:pPr>
      <w:pBdr>
        <w:bottom w:val="single" w:sz="4" w:space="4" w:color="4F81BD" w:themeColor="accent1"/>
      </w:pBdr>
      <w:spacing w:before="200" w:after="280"/>
      <w:ind w:left="936" w:right="936"/>
    </w:pPr>
    <w:rPr>
      <w:rFonts w:eastAsia="Times New Roman" w:cs="Calibri"/>
      <w:b/>
      <w:bCs/>
      <w:i/>
      <w:iCs/>
      <w:color w:val="4F81BD"/>
      <w:sz w:val="24"/>
      <w:szCs w:val="24"/>
      <w:lang w:val="ru-RU" w:eastAsia="uk-UA"/>
    </w:rPr>
  </w:style>
  <w:style w:type="character" w:customStyle="1" w:styleId="2f8">
    <w:name w:val="Выделенная цитата Знак2"/>
    <w:basedOn w:val="a0"/>
    <w:link w:val="affff2"/>
    <w:uiPriority w:val="30"/>
    <w:rsid w:val="00E12DC7"/>
    <w:rPr>
      <w:rFonts w:ascii="Calibri" w:eastAsia="Calibri" w:hAnsi="Calibri" w:cs="Times New Roman"/>
      <w:b/>
      <w:bCs/>
      <w:i/>
      <w:iCs/>
      <w:color w:val="4F81BD" w:themeColor="accent1"/>
      <w:lang w:val="uk-UA"/>
    </w:rPr>
  </w:style>
  <w:style w:type="numbering" w:customStyle="1" w:styleId="61">
    <w:name w:val="Нет списка6"/>
    <w:next w:val="a2"/>
    <w:uiPriority w:val="99"/>
    <w:semiHidden/>
    <w:unhideWhenUsed/>
    <w:rsid w:val="00E12DC7"/>
  </w:style>
  <w:style w:type="table" w:customStyle="1" w:styleId="216">
    <w:name w:val="Сетка таблицы21"/>
    <w:basedOn w:val="a1"/>
    <w:next w:val="a9"/>
    <w:rsid w:val="00E12DC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qFormat/>
    <w:rsid w:val="00E12DC7"/>
    <w:rPr>
      <w:b/>
      <w:bCs/>
    </w:rPr>
  </w:style>
  <w:style w:type="numbering" w:customStyle="1" w:styleId="140">
    <w:name w:val="Нет списка14"/>
    <w:next w:val="a2"/>
    <w:semiHidden/>
    <w:unhideWhenUsed/>
    <w:rsid w:val="00E12DC7"/>
  </w:style>
  <w:style w:type="character" w:customStyle="1" w:styleId="BodyTextChar1">
    <w:name w:val="Body Text Char1"/>
    <w:aliases w:val="Знак7 Знак Char1,Знак7 Char1"/>
    <w:basedOn w:val="a0"/>
    <w:uiPriority w:val="99"/>
    <w:semiHidden/>
    <w:rsid w:val="00E12DC7"/>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12DC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12DC7"/>
    <w:rPr>
      <w:rFonts w:ascii="Times New Roman" w:hAnsi="Times New Roman" w:cs="Times New Roman" w:hint="default"/>
      <w:sz w:val="16"/>
      <w:szCs w:val="16"/>
    </w:rPr>
  </w:style>
  <w:style w:type="table" w:customStyle="1" w:styleId="131">
    <w:name w:val="Сетка таблицы13"/>
    <w:basedOn w:val="a1"/>
    <w:rsid w:val="00E12DC7"/>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E12DC7"/>
  </w:style>
  <w:style w:type="table" w:customStyle="1" w:styleId="52">
    <w:name w:val="Сетка таблицы5"/>
    <w:basedOn w:val="a1"/>
    <w:next w:val="a9"/>
    <w:uiPriority w:val="99"/>
    <w:rsid w:val="00E12DC7"/>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List"/>
    <w:basedOn w:val="af1"/>
    <w:uiPriority w:val="99"/>
    <w:rsid w:val="00E12DC7"/>
    <w:pPr>
      <w:suppressAutoHyphens/>
    </w:pPr>
    <w:rPr>
      <w:rFonts w:ascii="MS Mincho" w:eastAsia="MS Mincho" w:hAnsi="MS Mincho" w:cs="MS Mincho"/>
      <w:sz w:val="22"/>
      <w:szCs w:val="22"/>
      <w:lang w:eastAsia="zh-CN"/>
    </w:rPr>
  </w:style>
  <w:style w:type="numbering" w:customStyle="1" w:styleId="1130">
    <w:name w:val="Нет списка113"/>
    <w:next w:val="a2"/>
    <w:uiPriority w:val="99"/>
    <w:semiHidden/>
    <w:unhideWhenUsed/>
    <w:rsid w:val="00E12DC7"/>
  </w:style>
  <w:style w:type="table" w:customStyle="1" w:styleId="1131">
    <w:name w:val="Сетка таблицы113"/>
    <w:basedOn w:val="a1"/>
    <w:next w:val="a9"/>
    <w:uiPriority w:val="99"/>
    <w:rsid w:val="00E12DC7"/>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caption"/>
    <w:basedOn w:val="a"/>
    <w:uiPriority w:val="99"/>
    <w:qFormat/>
    <w:rsid w:val="00E12DC7"/>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22">
    <w:name w:val="Нет списка32"/>
    <w:next w:val="a2"/>
    <w:semiHidden/>
    <w:rsid w:val="00E12DC7"/>
  </w:style>
  <w:style w:type="table" w:customStyle="1" w:styleId="62">
    <w:name w:val="Сетка таблицы6"/>
    <w:basedOn w:val="a1"/>
    <w:next w:val="a9"/>
    <w:uiPriority w:val="99"/>
    <w:rsid w:val="00E12DC7"/>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E12DC7"/>
  </w:style>
  <w:style w:type="table" w:customStyle="1" w:styleId="73">
    <w:name w:val="Сетка таблицы7"/>
    <w:basedOn w:val="a1"/>
    <w:next w:val="a9"/>
    <w:uiPriority w:val="99"/>
    <w:rsid w:val="00E12DC7"/>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No Spacing"/>
    <w:uiPriority w:val="1"/>
    <w:qFormat/>
    <w:rsid w:val="00E12DC7"/>
    <w:pPr>
      <w:spacing w:after="0" w:line="240" w:lineRule="auto"/>
    </w:pPr>
    <w:rPr>
      <w:rFonts w:ascii="Times New Roman" w:eastAsia="Calibri" w:hAnsi="Times New Roman" w:cs="Times New Roman"/>
      <w:sz w:val="24"/>
      <w:szCs w:val="24"/>
      <w:lang w:val="uk-UA" w:eastAsia="ru-RU"/>
    </w:rPr>
  </w:style>
  <w:style w:type="numbering" w:customStyle="1" w:styleId="510">
    <w:name w:val="Нет списка51"/>
    <w:next w:val="a2"/>
    <w:semiHidden/>
    <w:unhideWhenUsed/>
    <w:rsid w:val="00E12DC7"/>
  </w:style>
  <w:style w:type="numbering" w:customStyle="1" w:styleId="610">
    <w:name w:val="Нет списка61"/>
    <w:next w:val="a2"/>
    <w:semiHidden/>
    <w:unhideWhenUsed/>
    <w:rsid w:val="00E12DC7"/>
  </w:style>
  <w:style w:type="numbering" w:customStyle="1" w:styleId="74">
    <w:name w:val="Нет списка7"/>
    <w:next w:val="a2"/>
    <w:semiHidden/>
    <w:rsid w:val="00E12DC7"/>
  </w:style>
  <w:style w:type="paragraph" w:styleId="1fff0">
    <w:name w:val="toc 1"/>
    <w:basedOn w:val="a"/>
    <w:next w:val="a"/>
    <w:uiPriority w:val="99"/>
    <w:rsid w:val="00E12DC7"/>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9">
    <w:name w:val="toc 2"/>
    <w:basedOn w:val="a"/>
    <w:next w:val="a"/>
    <w:uiPriority w:val="99"/>
    <w:rsid w:val="00E12DC7"/>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12DC7"/>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3">
    <w:name w:val="toc 4"/>
    <w:basedOn w:val="a"/>
    <w:next w:val="a"/>
    <w:uiPriority w:val="99"/>
    <w:rsid w:val="00E12DC7"/>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f7">
    <w:name w:val="index heading"/>
    <w:basedOn w:val="a"/>
    <w:next w:val="1f0"/>
    <w:uiPriority w:val="99"/>
    <w:rsid w:val="00E12DC7"/>
    <w:pPr>
      <w:suppressAutoHyphens/>
      <w:spacing w:after="0" w:line="240" w:lineRule="auto"/>
      <w:jc w:val="both"/>
    </w:pPr>
    <w:rPr>
      <w:rFonts w:ascii="Arial" w:eastAsia="Times New Roman" w:hAnsi="Arial" w:cs="Arial"/>
      <w:b/>
      <w:sz w:val="26"/>
      <w:szCs w:val="20"/>
      <w:lang w:eastAsia="ar-SA"/>
    </w:rPr>
  </w:style>
  <w:style w:type="character" w:styleId="affff8">
    <w:name w:val="line number"/>
    <w:basedOn w:val="a0"/>
    <w:uiPriority w:val="99"/>
    <w:semiHidden/>
    <w:unhideWhenUsed/>
    <w:rsid w:val="00E12DC7"/>
  </w:style>
  <w:style w:type="numbering" w:customStyle="1" w:styleId="83">
    <w:name w:val="Нет списка8"/>
    <w:next w:val="a2"/>
    <w:semiHidden/>
    <w:unhideWhenUsed/>
    <w:rsid w:val="00E12DC7"/>
  </w:style>
  <w:style w:type="numbering" w:customStyle="1" w:styleId="93">
    <w:name w:val="Нет списка9"/>
    <w:next w:val="a2"/>
    <w:semiHidden/>
    <w:unhideWhenUsed/>
    <w:rsid w:val="00E12DC7"/>
  </w:style>
  <w:style w:type="numbering" w:customStyle="1" w:styleId="100">
    <w:name w:val="Нет списка10"/>
    <w:next w:val="a2"/>
    <w:semiHidden/>
    <w:unhideWhenUsed/>
    <w:rsid w:val="00E12DC7"/>
  </w:style>
  <w:style w:type="numbering" w:customStyle="1" w:styleId="1220">
    <w:name w:val="Нет списка122"/>
    <w:next w:val="a2"/>
    <w:uiPriority w:val="99"/>
    <w:semiHidden/>
    <w:unhideWhenUsed/>
    <w:rsid w:val="00E12DC7"/>
  </w:style>
  <w:style w:type="numbering" w:customStyle="1" w:styleId="1310">
    <w:name w:val="Нет списка131"/>
    <w:next w:val="a2"/>
    <w:uiPriority w:val="99"/>
    <w:semiHidden/>
    <w:unhideWhenUsed/>
    <w:rsid w:val="00E12DC7"/>
  </w:style>
  <w:style w:type="table" w:customStyle="1" w:styleId="84">
    <w:name w:val="Сетка таблицы8"/>
    <w:basedOn w:val="a1"/>
    <w:next w:val="a9"/>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1"/>
    <w:rsid w:val="00E12DC7"/>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E12DC7"/>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E12DC7"/>
  </w:style>
  <w:style w:type="table" w:customStyle="1" w:styleId="511">
    <w:name w:val="Сетка таблицы51"/>
    <w:basedOn w:val="a1"/>
    <w:next w:val="a9"/>
    <w:uiPriority w:val="99"/>
    <w:rsid w:val="00E12DC7"/>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unhideWhenUsed/>
    <w:rsid w:val="00E12DC7"/>
  </w:style>
  <w:style w:type="table" w:customStyle="1" w:styleId="11110">
    <w:name w:val="Сетка таблицы1111"/>
    <w:basedOn w:val="a1"/>
    <w:next w:val="a9"/>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rsid w:val="00E12DC7"/>
  </w:style>
  <w:style w:type="table" w:customStyle="1" w:styleId="611">
    <w:name w:val="Сетка таблицы61"/>
    <w:basedOn w:val="a1"/>
    <w:next w:val="a9"/>
    <w:uiPriority w:val="99"/>
    <w:rsid w:val="00E12DC7"/>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E12DC7"/>
  </w:style>
  <w:style w:type="table" w:customStyle="1" w:styleId="711">
    <w:name w:val="Сетка таблицы71"/>
    <w:basedOn w:val="a1"/>
    <w:next w:val="a9"/>
    <w:uiPriority w:val="99"/>
    <w:rsid w:val="00E12DC7"/>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toa heading"/>
    <w:basedOn w:val="a"/>
    <w:next w:val="a"/>
    <w:uiPriority w:val="99"/>
    <w:semiHidden/>
    <w:rsid w:val="00E12DC7"/>
    <w:pPr>
      <w:spacing w:before="120" w:after="0" w:line="240" w:lineRule="auto"/>
      <w:jc w:val="both"/>
    </w:pPr>
    <w:rPr>
      <w:rFonts w:ascii="Arial" w:eastAsia="Times New Roman" w:hAnsi="Arial"/>
      <w:b/>
      <w:sz w:val="24"/>
      <w:szCs w:val="20"/>
      <w:lang w:eastAsia="ru-RU"/>
    </w:rPr>
  </w:style>
  <w:style w:type="character" w:styleId="affffa">
    <w:name w:val="footnote reference"/>
    <w:basedOn w:val="a0"/>
    <w:uiPriority w:val="99"/>
    <w:semiHidden/>
    <w:rsid w:val="00E12DC7"/>
    <w:rPr>
      <w:rFonts w:ascii="Times New Roman" w:hAnsi="Times New Roman"/>
      <w:vertAlign w:val="superscript"/>
    </w:rPr>
  </w:style>
  <w:style w:type="character" w:styleId="affffb">
    <w:name w:val="endnote reference"/>
    <w:basedOn w:val="a0"/>
    <w:uiPriority w:val="99"/>
    <w:semiHidden/>
    <w:rsid w:val="00E12DC7"/>
    <w:rPr>
      <w:rFonts w:ascii="Times New Roman" w:hAnsi="Times New Roman"/>
      <w:vertAlign w:val="superscript"/>
    </w:rPr>
  </w:style>
  <w:style w:type="table" w:customStyle="1" w:styleId="94">
    <w:name w:val="Сетка таблицы9"/>
    <w:basedOn w:val="a1"/>
    <w:next w:val="a9"/>
    <w:uiPriority w:val="99"/>
    <w:rsid w:val="00E12DC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9"/>
    <w:uiPriority w:val="99"/>
    <w:rsid w:val="00E12DC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Block Text"/>
    <w:basedOn w:val="a"/>
    <w:uiPriority w:val="99"/>
    <w:rsid w:val="00E12DC7"/>
    <w:pPr>
      <w:spacing w:after="0" w:line="240" w:lineRule="auto"/>
      <w:ind w:left="-993" w:right="-681"/>
    </w:pPr>
    <w:rPr>
      <w:rFonts w:ascii="Times New Roman" w:eastAsia="Times New Roman" w:hAnsi="Times New Roman"/>
      <w:b/>
      <w:sz w:val="40"/>
      <w:szCs w:val="20"/>
      <w:lang w:eastAsia="uk-UA"/>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12DC7"/>
    <w:rPr>
      <w:rFonts w:ascii="Courier New" w:hAnsi="Courier New" w:cs="Courier New"/>
      <w:sz w:val="20"/>
      <w:szCs w:val="20"/>
      <w:lang w:val="uk-UA" w:eastAsia="ru-RU"/>
    </w:rPr>
  </w:style>
  <w:style w:type="numbering" w:customStyle="1" w:styleId="150">
    <w:name w:val="Нет списка15"/>
    <w:next w:val="a2"/>
    <w:uiPriority w:val="99"/>
    <w:semiHidden/>
    <w:unhideWhenUsed/>
    <w:rsid w:val="00E12DC7"/>
  </w:style>
  <w:style w:type="table" w:customStyle="1" w:styleId="225">
    <w:name w:val="Сетка таблицы22"/>
    <w:basedOn w:val="a1"/>
    <w:next w:val="a9"/>
    <w:uiPriority w:val="99"/>
    <w:rsid w:val="00E12DC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unhideWhenUsed/>
    <w:rsid w:val="00E12DC7"/>
  </w:style>
  <w:style w:type="table" w:customStyle="1" w:styleId="141">
    <w:name w:val="Сетка таблицы14"/>
    <w:basedOn w:val="a1"/>
    <w:uiPriority w:val="99"/>
    <w:rsid w:val="00E12DC7"/>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E12DC7"/>
  </w:style>
  <w:style w:type="numbering" w:customStyle="1" w:styleId="1140">
    <w:name w:val="Нет списка114"/>
    <w:next w:val="a2"/>
    <w:uiPriority w:val="99"/>
    <w:semiHidden/>
    <w:unhideWhenUsed/>
    <w:rsid w:val="00E12DC7"/>
  </w:style>
  <w:style w:type="table" w:customStyle="1" w:styleId="1141">
    <w:name w:val="Сетка таблицы114"/>
    <w:basedOn w:val="a1"/>
    <w:next w:val="a9"/>
    <w:uiPriority w:val="99"/>
    <w:rsid w:val="00E12DC7"/>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semiHidden/>
    <w:rsid w:val="00E12DC7"/>
  </w:style>
  <w:style w:type="numbering" w:customStyle="1" w:styleId="421">
    <w:name w:val="Нет списка42"/>
    <w:next w:val="a2"/>
    <w:semiHidden/>
    <w:rsid w:val="00E12DC7"/>
  </w:style>
  <w:style w:type="numbering" w:customStyle="1" w:styleId="520">
    <w:name w:val="Нет списка52"/>
    <w:next w:val="a2"/>
    <w:semiHidden/>
    <w:unhideWhenUsed/>
    <w:rsid w:val="00E12DC7"/>
  </w:style>
  <w:style w:type="numbering" w:customStyle="1" w:styleId="620">
    <w:name w:val="Нет списка62"/>
    <w:next w:val="a2"/>
    <w:semiHidden/>
    <w:unhideWhenUsed/>
    <w:rsid w:val="00E12DC7"/>
  </w:style>
  <w:style w:type="numbering" w:customStyle="1" w:styleId="712">
    <w:name w:val="Нет списка71"/>
    <w:next w:val="a2"/>
    <w:semiHidden/>
    <w:rsid w:val="00E12DC7"/>
  </w:style>
  <w:style w:type="numbering" w:customStyle="1" w:styleId="811">
    <w:name w:val="Нет списка81"/>
    <w:next w:val="a2"/>
    <w:semiHidden/>
    <w:unhideWhenUsed/>
    <w:rsid w:val="00E12DC7"/>
  </w:style>
  <w:style w:type="numbering" w:customStyle="1" w:styleId="911">
    <w:name w:val="Нет списка91"/>
    <w:next w:val="a2"/>
    <w:semiHidden/>
    <w:unhideWhenUsed/>
    <w:rsid w:val="00E12DC7"/>
  </w:style>
  <w:style w:type="numbering" w:customStyle="1" w:styleId="1010">
    <w:name w:val="Нет списка101"/>
    <w:next w:val="a2"/>
    <w:semiHidden/>
    <w:unhideWhenUsed/>
    <w:rsid w:val="00E12DC7"/>
  </w:style>
  <w:style w:type="numbering" w:customStyle="1" w:styleId="1230">
    <w:name w:val="Нет списка123"/>
    <w:next w:val="a2"/>
    <w:uiPriority w:val="99"/>
    <w:semiHidden/>
    <w:unhideWhenUsed/>
    <w:rsid w:val="00E12DC7"/>
  </w:style>
  <w:style w:type="numbering" w:customStyle="1" w:styleId="132">
    <w:name w:val="Нет списка132"/>
    <w:next w:val="a2"/>
    <w:uiPriority w:val="99"/>
    <w:semiHidden/>
    <w:unhideWhenUsed/>
    <w:rsid w:val="00E12DC7"/>
  </w:style>
  <w:style w:type="table" w:customStyle="1" w:styleId="1221">
    <w:name w:val="Сетка таблицы122"/>
    <w:basedOn w:val="a1"/>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99"/>
    <w:rsid w:val="00E12DC7"/>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semiHidden/>
    <w:rsid w:val="00E12DC7"/>
  </w:style>
  <w:style w:type="numbering" w:customStyle="1" w:styleId="1112">
    <w:name w:val="Нет списка1112"/>
    <w:next w:val="a2"/>
    <w:uiPriority w:val="99"/>
    <w:semiHidden/>
    <w:unhideWhenUsed/>
    <w:rsid w:val="00E12DC7"/>
  </w:style>
  <w:style w:type="table" w:customStyle="1" w:styleId="11120">
    <w:name w:val="Сетка таблицы1112"/>
    <w:basedOn w:val="a1"/>
    <w:next w:val="a9"/>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semiHidden/>
    <w:rsid w:val="00E12DC7"/>
  </w:style>
  <w:style w:type="numbering" w:customStyle="1" w:styleId="4120">
    <w:name w:val="Нет списка412"/>
    <w:next w:val="a2"/>
    <w:semiHidden/>
    <w:rsid w:val="00E12DC7"/>
  </w:style>
  <w:style w:type="numbering" w:customStyle="1" w:styleId="1fff1">
    <w:name w:val="Немає списку1"/>
    <w:next w:val="a2"/>
    <w:uiPriority w:val="99"/>
    <w:semiHidden/>
    <w:unhideWhenUsed/>
    <w:rsid w:val="00E12DC7"/>
  </w:style>
  <w:style w:type="table" w:customStyle="1" w:styleId="1fff2">
    <w:name w:val="Сітка таблиці1"/>
    <w:basedOn w:val="a1"/>
    <w:next w:val="a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semiHidden/>
    <w:unhideWhenUsed/>
    <w:rsid w:val="00E12DC7"/>
  </w:style>
  <w:style w:type="table" w:customStyle="1" w:styleId="323">
    <w:name w:val="Сетка таблицы32"/>
    <w:basedOn w:val="a1"/>
    <w:uiPriority w:val="99"/>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E12DC7"/>
  </w:style>
  <w:style w:type="table" w:customStyle="1" w:styleId="521">
    <w:name w:val="Сетка таблицы52"/>
    <w:basedOn w:val="a1"/>
    <w:next w:val="a9"/>
    <w:uiPriority w:val="99"/>
    <w:rsid w:val="00E12DC7"/>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E12DC7"/>
  </w:style>
  <w:style w:type="table" w:customStyle="1" w:styleId="11211">
    <w:name w:val="Сетка таблицы1121"/>
    <w:basedOn w:val="a1"/>
    <w:next w:val="a9"/>
    <w:uiPriority w:val="99"/>
    <w:rsid w:val="00E12DC7"/>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semiHidden/>
    <w:rsid w:val="00E12DC7"/>
  </w:style>
  <w:style w:type="table" w:customStyle="1" w:styleId="621">
    <w:name w:val="Сетка таблицы62"/>
    <w:basedOn w:val="a1"/>
    <w:next w:val="a9"/>
    <w:uiPriority w:val="99"/>
    <w:rsid w:val="00E12DC7"/>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semiHidden/>
    <w:rsid w:val="00E12DC7"/>
  </w:style>
  <w:style w:type="table" w:customStyle="1" w:styleId="720">
    <w:name w:val="Сетка таблицы72"/>
    <w:basedOn w:val="a1"/>
    <w:next w:val="a9"/>
    <w:uiPriority w:val="99"/>
    <w:rsid w:val="00E12DC7"/>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semiHidden/>
    <w:unhideWhenUsed/>
    <w:rsid w:val="00E12DC7"/>
  </w:style>
  <w:style w:type="numbering" w:customStyle="1" w:styleId="6110">
    <w:name w:val="Нет списка611"/>
    <w:next w:val="a2"/>
    <w:semiHidden/>
    <w:unhideWhenUsed/>
    <w:rsid w:val="00E12DC7"/>
  </w:style>
  <w:style w:type="numbering" w:customStyle="1" w:styleId="7110">
    <w:name w:val="Нет списка711"/>
    <w:next w:val="a2"/>
    <w:semiHidden/>
    <w:rsid w:val="00E12DC7"/>
  </w:style>
  <w:style w:type="numbering" w:customStyle="1" w:styleId="8110">
    <w:name w:val="Нет списка811"/>
    <w:next w:val="a2"/>
    <w:semiHidden/>
    <w:unhideWhenUsed/>
    <w:rsid w:val="00E12DC7"/>
  </w:style>
  <w:style w:type="numbering" w:customStyle="1" w:styleId="9110">
    <w:name w:val="Нет списка911"/>
    <w:next w:val="a2"/>
    <w:semiHidden/>
    <w:unhideWhenUsed/>
    <w:rsid w:val="00E12DC7"/>
  </w:style>
  <w:style w:type="numbering" w:customStyle="1" w:styleId="1011">
    <w:name w:val="Нет списка1011"/>
    <w:next w:val="a2"/>
    <w:semiHidden/>
    <w:unhideWhenUsed/>
    <w:rsid w:val="00E12DC7"/>
  </w:style>
  <w:style w:type="numbering" w:customStyle="1" w:styleId="12110">
    <w:name w:val="Нет списка1211"/>
    <w:next w:val="a2"/>
    <w:uiPriority w:val="99"/>
    <w:semiHidden/>
    <w:unhideWhenUsed/>
    <w:rsid w:val="00E12DC7"/>
  </w:style>
  <w:style w:type="numbering" w:customStyle="1" w:styleId="1311">
    <w:name w:val="Нет списка1311"/>
    <w:next w:val="a2"/>
    <w:uiPriority w:val="99"/>
    <w:semiHidden/>
    <w:unhideWhenUsed/>
    <w:rsid w:val="00E12DC7"/>
  </w:style>
  <w:style w:type="table" w:customStyle="1" w:styleId="812">
    <w:name w:val="Сетка таблицы81"/>
    <w:basedOn w:val="a1"/>
    <w:next w:val="a9"/>
    <w:uiPriority w:val="99"/>
    <w:rsid w:val="00E12DC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uiPriority w:val="99"/>
    <w:rsid w:val="00E12DC7"/>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E12DC7"/>
  </w:style>
  <w:style w:type="table" w:customStyle="1" w:styleId="5111">
    <w:name w:val="Сетка таблицы511"/>
    <w:basedOn w:val="a1"/>
    <w:next w:val="a9"/>
    <w:uiPriority w:val="99"/>
    <w:rsid w:val="00E12DC7"/>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E12DC7"/>
  </w:style>
  <w:style w:type="numbering" w:customStyle="1" w:styleId="31110">
    <w:name w:val="Нет списка3111"/>
    <w:next w:val="a2"/>
    <w:semiHidden/>
    <w:rsid w:val="00E12DC7"/>
  </w:style>
  <w:style w:type="table" w:customStyle="1" w:styleId="6111">
    <w:name w:val="Сетка таблицы611"/>
    <w:basedOn w:val="a1"/>
    <w:next w:val="a9"/>
    <w:uiPriority w:val="99"/>
    <w:rsid w:val="00E12DC7"/>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E12DC7"/>
  </w:style>
  <w:style w:type="table" w:customStyle="1" w:styleId="7111">
    <w:name w:val="Сетка таблицы711"/>
    <w:basedOn w:val="a1"/>
    <w:next w:val="a9"/>
    <w:uiPriority w:val="99"/>
    <w:rsid w:val="00E12DC7"/>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1"/>
    <w:next w:val="a9"/>
    <w:uiPriority w:val="99"/>
    <w:rsid w:val="00E12DC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
    <w:basedOn w:val="a1"/>
    <w:next w:val="a9"/>
    <w:uiPriority w:val="99"/>
    <w:rsid w:val="00E12DC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3">
    <w:name w:val="заголовок 1"/>
    <w:basedOn w:val="a"/>
    <w:next w:val="a"/>
    <w:rsid w:val="00E12DC7"/>
    <w:pPr>
      <w:keepNext/>
      <w:autoSpaceDE w:val="0"/>
      <w:autoSpaceDN w:val="0"/>
      <w:spacing w:after="0" w:line="240" w:lineRule="auto"/>
      <w:ind w:left="284" w:right="284"/>
      <w:jc w:val="both"/>
    </w:pPr>
    <w:rPr>
      <w:rFonts w:ascii="Times New Roman" w:eastAsia="Times New Roman" w:hAnsi="Times New Roman"/>
      <w:sz w:val="28"/>
      <w:szCs w:val="28"/>
      <w:lang w:eastAsia="ru-RU"/>
    </w:rPr>
  </w:style>
  <w:style w:type="paragraph" w:customStyle="1" w:styleId="affffd">
    <w:name w:val="Знак Знак Знак Знак Знак Знак Знак Знак Знак Знак"/>
    <w:basedOn w:val="a"/>
    <w:rsid w:val="00E12DC7"/>
    <w:pPr>
      <w:spacing w:after="0" w:line="240" w:lineRule="auto"/>
    </w:pPr>
    <w:rPr>
      <w:rFonts w:ascii="Verdana" w:eastAsia="Times New Roman" w:hAnsi="Verdana" w:cs="Verdana"/>
      <w:sz w:val="20"/>
      <w:szCs w:val="20"/>
      <w:lang w:val="en-US"/>
    </w:rPr>
  </w:style>
  <w:style w:type="paragraph" w:customStyle="1" w:styleId="affffe">
    <w:name w:val="Знак Знак Знак Знак Знак Знак Знак"/>
    <w:basedOn w:val="a"/>
    <w:rsid w:val="00E12DC7"/>
    <w:pPr>
      <w:spacing w:after="0" w:line="240" w:lineRule="auto"/>
    </w:pPr>
    <w:rPr>
      <w:rFonts w:ascii="Verdana" w:eastAsia="Times New Roman" w:hAnsi="Verdana" w:cs="Verdana"/>
      <w:sz w:val="20"/>
      <w:szCs w:val="20"/>
      <w:lang w:val="en-US"/>
    </w:rPr>
  </w:style>
  <w:style w:type="paragraph" w:customStyle="1" w:styleId="3c">
    <w:name w:val="Знак Знак3 Знак Знак Знак Знак Знак Знак Знак Знак"/>
    <w:basedOn w:val="a"/>
    <w:rsid w:val="00E12DC7"/>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E12DC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ffff">
    <w:name w:val="Абзац списку"/>
    <w:basedOn w:val="a"/>
    <w:uiPriority w:val="99"/>
    <w:qFormat/>
    <w:rsid w:val="00E12DC7"/>
    <w:pPr>
      <w:spacing w:after="0" w:line="240" w:lineRule="auto"/>
      <w:ind w:left="720"/>
      <w:contextualSpacing/>
    </w:pPr>
    <w:rPr>
      <w:rFonts w:ascii="Times New Roman" w:eastAsia="Times New Roman" w:hAnsi="Times New Roman"/>
      <w:sz w:val="24"/>
      <w:szCs w:val="24"/>
      <w:lang w:val="ru-RU" w:eastAsia="ru-RU"/>
    </w:rPr>
  </w:style>
  <w:style w:type="paragraph" w:customStyle="1" w:styleId="afffff0">
    <w:name w:val="Без інтервалів"/>
    <w:qFormat/>
    <w:rsid w:val="00E12DC7"/>
    <w:pPr>
      <w:spacing w:after="0" w:line="240" w:lineRule="auto"/>
    </w:pPr>
    <w:rPr>
      <w:rFonts w:ascii="Calibri" w:eastAsia="Calibri" w:hAnsi="Calibri" w:cs="Times New Roman"/>
      <w:lang w:val="uk-UA"/>
    </w:rPr>
  </w:style>
  <w:style w:type="character" w:customStyle="1" w:styleId="afffff1">
    <w:name w:val="отст Знак Знак"/>
    <w:aliases w:val="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uiPriority w:val="99"/>
    <w:rsid w:val="00E12DC7"/>
    <w:rPr>
      <w:rFonts w:eastAsiaTheme="minorEastAsia"/>
      <w:lang w:eastAsia="ru-RU"/>
    </w:rPr>
  </w:style>
  <w:style w:type="paragraph" w:customStyle="1" w:styleId="713">
    <w:name w:val="Знак71"/>
    <w:basedOn w:val="a"/>
    <w:next w:val="af1"/>
    <w:uiPriority w:val="99"/>
    <w:rsid w:val="00E12DC7"/>
    <w:pPr>
      <w:spacing w:after="120"/>
    </w:pPr>
    <w:rPr>
      <w:lang w:val="ru-RU"/>
    </w:rPr>
  </w:style>
  <w:style w:type="character" w:customStyle="1" w:styleId="FooterChar1">
    <w:name w:val="Footer Char1"/>
    <w:uiPriority w:val="99"/>
    <w:semiHidden/>
    <w:locked/>
    <w:rsid w:val="00E12DC7"/>
    <w:rPr>
      <w:rFonts w:cs="Times New Roman"/>
      <w:lang w:val="uk-UA"/>
    </w:rPr>
  </w:style>
  <w:style w:type="paragraph" w:customStyle="1" w:styleId="117">
    <w:name w:val="Знак1 Знак Знак1"/>
    <w:basedOn w:val="a"/>
    <w:next w:val="af"/>
    <w:uiPriority w:val="99"/>
    <w:rsid w:val="00E12DC7"/>
    <w:pPr>
      <w:tabs>
        <w:tab w:val="center" w:pos="4153"/>
        <w:tab w:val="right" w:pos="8306"/>
      </w:tabs>
      <w:spacing w:after="0" w:line="240" w:lineRule="auto"/>
    </w:pPr>
    <w:rPr>
      <w:rFonts w:eastAsia="MS Mincho"/>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E12DC7"/>
    <w:rPr>
      <w:rFonts w:ascii="Times New Roman" w:eastAsia="MS Mincho" w:hAnsi="Times New Roman" w:cs="Times New Roman"/>
      <w:sz w:val="24"/>
      <w:szCs w:val="24"/>
      <w:lang w:val="ru-RU" w:eastAsia="ru-RU"/>
    </w:rPr>
  </w:style>
  <w:style w:type="paragraph" w:customStyle="1" w:styleId="text">
    <w:name w:val="text"/>
    <w:basedOn w:val="a"/>
    <w:uiPriority w:val="99"/>
    <w:rsid w:val="00E12DC7"/>
    <w:pPr>
      <w:spacing w:before="120" w:after="0" w:line="240" w:lineRule="auto"/>
      <w:ind w:firstLine="567"/>
      <w:jc w:val="both"/>
    </w:pPr>
    <w:rPr>
      <w:rFonts w:ascii="Courier New" w:eastAsia="Times New Roman" w:hAnsi="Courier New"/>
      <w:sz w:val="24"/>
      <w:szCs w:val="20"/>
      <w:lang w:eastAsia="ru-RU"/>
    </w:rPr>
  </w:style>
  <w:style w:type="paragraph" w:customStyle="1" w:styleId="1fff4">
    <w:name w:val="Текст1"/>
    <w:basedOn w:val="a"/>
    <w:uiPriority w:val="99"/>
    <w:rsid w:val="00E12DC7"/>
    <w:pPr>
      <w:overflowPunct w:val="0"/>
      <w:autoSpaceDE w:val="0"/>
      <w:autoSpaceDN w:val="0"/>
      <w:adjustRightInd w:val="0"/>
      <w:spacing w:after="0" w:line="240" w:lineRule="auto"/>
    </w:pPr>
    <w:rPr>
      <w:rFonts w:ascii="Courier New" w:eastAsia="Times New Roman" w:hAnsi="Courier New"/>
      <w:sz w:val="20"/>
      <w:szCs w:val="20"/>
      <w:lang w:val="ru-RU" w:eastAsia="ru-RU"/>
    </w:rPr>
  </w:style>
  <w:style w:type="paragraph" w:customStyle="1" w:styleId="2fa">
    <w:name w:val="Основной текст с отступом 2.отст"/>
    <w:basedOn w:val="a"/>
    <w:uiPriority w:val="99"/>
    <w:rsid w:val="00E12DC7"/>
    <w:pPr>
      <w:spacing w:before="120" w:after="0" w:line="240" w:lineRule="auto"/>
      <w:ind w:firstLine="567"/>
    </w:pPr>
    <w:rPr>
      <w:rFonts w:ascii="Times New Roman" w:eastAsia="Times New Roman" w:hAnsi="Times New Roman"/>
      <w:sz w:val="24"/>
      <w:szCs w:val="20"/>
      <w:lang w:eastAsia="ru-RU"/>
    </w:rPr>
  </w:style>
  <w:style w:type="character" w:customStyle="1" w:styleId="1fff5">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E12DC7"/>
    <w:rPr>
      <w:sz w:val="24"/>
      <w:lang w:val="ru-RU" w:eastAsia="ru-RU"/>
    </w:rPr>
  </w:style>
  <w:style w:type="paragraph" w:customStyle="1" w:styleId="afffff2">
    <w:name w:val="Шапка документу"/>
    <w:basedOn w:val="a"/>
    <w:uiPriority w:val="99"/>
    <w:rsid w:val="00E12DC7"/>
    <w:pPr>
      <w:keepNext/>
      <w:keepLines/>
      <w:spacing w:after="240" w:line="240" w:lineRule="auto"/>
      <w:ind w:left="4536"/>
      <w:jc w:val="center"/>
    </w:pPr>
    <w:rPr>
      <w:rFonts w:ascii="Antiqua" w:eastAsia="Times New Roman" w:hAnsi="Antiqua"/>
      <w:sz w:val="26"/>
      <w:szCs w:val="20"/>
      <w:lang w:eastAsia="ru-RU"/>
    </w:rPr>
  </w:style>
  <w:style w:type="paragraph" w:customStyle="1" w:styleId="afffff3">
    <w:name w:val="Назва документа"/>
    <w:basedOn w:val="a"/>
    <w:next w:val="afffb"/>
    <w:uiPriority w:val="99"/>
    <w:rsid w:val="00E12DC7"/>
    <w:pPr>
      <w:keepNext/>
      <w:keepLines/>
      <w:spacing w:before="240" w:after="240" w:line="240" w:lineRule="auto"/>
      <w:jc w:val="center"/>
    </w:pPr>
    <w:rPr>
      <w:rFonts w:ascii="Antiqua" w:eastAsia="Times New Roman" w:hAnsi="Antiqua"/>
      <w:b/>
      <w:sz w:val="26"/>
      <w:szCs w:val="20"/>
      <w:lang w:eastAsia="ru-RU"/>
    </w:rPr>
  </w:style>
  <w:style w:type="character" w:customStyle="1" w:styleId="FontStyle13">
    <w:name w:val="Font Style13"/>
    <w:uiPriority w:val="99"/>
    <w:rsid w:val="00E12DC7"/>
    <w:rPr>
      <w:rFonts w:ascii="Times New Roman" w:hAnsi="Times New Roman"/>
      <w:sz w:val="24"/>
    </w:rPr>
  </w:style>
  <w:style w:type="character" w:customStyle="1" w:styleId="FontStyle14">
    <w:name w:val="Font Style14"/>
    <w:uiPriority w:val="99"/>
    <w:rsid w:val="00E12DC7"/>
    <w:rPr>
      <w:rFonts w:ascii="Times New Roman" w:hAnsi="Times New Roman"/>
      <w:i/>
      <w:sz w:val="24"/>
    </w:rPr>
  </w:style>
  <w:style w:type="character" w:customStyle="1" w:styleId="2fb">
    <w:name w:val="Основной текст Знак2"/>
    <w:uiPriority w:val="99"/>
    <w:semiHidden/>
    <w:rsid w:val="00E12DC7"/>
    <w:rPr>
      <w:rFonts w:cs="Times New Roman"/>
    </w:rPr>
  </w:style>
  <w:style w:type="character" w:customStyle="1" w:styleId="FooterChar2">
    <w:name w:val="Footer Char2"/>
    <w:uiPriority w:val="99"/>
    <w:semiHidden/>
    <w:locked/>
    <w:rsid w:val="00E12DC7"/>
    <w:rPr>
      <w:rFonts w:cs="Times New Roman"/>
      <w:lang w:val="uk-UA"/>
    </w:rPr>
  </w:style>
  <w:style w:type="character" w:customStyle="1" w:styleId="2fc">
    <w:name w:val="Нижний колонтитул Знак2"/>
    <w:uiPriority w:val="99"/>
    <w:semiHidden/>
    <w:rsid w:val="00E12DC7"/>
    <w:rPr>
      <w:rFonts w:cs="Times New Roman"/>
    </w:rPr>
  </w:style>
  <w:style w:type="paragraph" w:customStyle="1" w:styleId="xl118">
    <w:name w:val="xl118"/>
    <w:basedOn w:val="a"/>
    <w:uiPriority w:val="99"/>
    <w:rsid w:val="00E12DC7"/>
    <w:pPr>
      <w:pBdr>
        <w:right w:val="single" w:sz="4" w:space="0" w:color="000000"/>
      </w:pBdr>
      <w:spacing w:before="100" w:beforeAutospacing="1" w:after="100" w:afterAutospacing="1" w:line="240" w:lineRule="auto"/>
    </w:pPr>
    <w:rPr>
      <w:rFonts w:ascii="Times New Roman" w:eastAsia="Times New Roman" w:hAnsi="Times New Roman"/>
      <w:lang w:eastAsia="uk-UA"/>
    </w:rPr>
  </w:style>
  <w:style w:type="paragraph" w:customStyle="1" w:styleId="xl119">
    <w:name w:val="xl119"/>
    <w:basedOn w:val="a"/>
    <w:uiPriority w:val="99"/>
    <w:rsid w:val="00E12DC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20">
    <w:name w:val="xl120"/>
    <w:basedOn w:val="a"/>
    <w:uiPriority w:val="99"/>
    <w:rsid w:val="00E12DC7"/>
    <w:pPr>
      <w:pBdr>
        <w:right w:val="single" w:sz="4" w:space="0" w:color="000000"/>
      </w:pBdr>
      <w:spacing w:before="100" w:beforeAutospacing="1" w:after="100" w:afterAutospacing="1" w:line="240" w:lineRule="auto"/>
    </w:pPr>
    <w:rPr>
      <w:rFonts w:ascii="Times New Roman" w:eastAsia="Times New Roman" w:hAnsi="Times New Roman"/>
      <w:lang w:eastAsia="uk-UA"/>
    </w:rPr>
  </w:style>
  <w:style w:type="paragraph" w:customStyle="1" w:styleId="xl121">
    <w:name w:val="xl121"/>
    <w:basedOn w:val="a"/>
    <w:uiPriority w:val="99"/>
    <w:rsid w:val="00E12DC7"/>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uk-UA"/>
    </w:rPr>
  </w:style>
  <w:style w:type="paragraph" w:customStyle="1" w:styleId="xl122">
    <w:name w:val="xl122"/>
    <w:basedOn w:val="a"/>
    <w:uiPriority w:val="99"/>
    <w:rsid w:val="00E12DC7"/>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23">
    <w:name w:val="xl123"/>
    <w:basedOn w:val="a"/>
    <w:uiPriority w:val="99"/>
    <w:rsid w:val="00E12DC7"/>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24">
    <w:name w:val="xl124"/>
    <w:basedOn w:val="a"/>
    <w:uiPriority w:val="99"/>
    <w:rsid w:val="00E12DC7"/>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uk-UA"/>
    </w:rPr>
  </w:style>
  <w:style w:type="paragraph" w:customStyle="1" w:styleId="xl125">
    <w:name w:val="xl125"/>
    <w:basedOn w:val="a"/>
    <w:uiPriority w:val="99"/>
    <w:rsid w:val="00E12DC7"/>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lang w:eastAsia="uk-UA"/>
    </w:rPr>
  </w:style>
  <w:style w:type="paragraph" w:customStyle="1" w:styleId="xl126">
    <w:name w:val="xl126"/>
    <w:basedOn w:val="a"/>
    <w:uiPriority w:val="99"/>
    <w:rsid w:val="00E12DC7"/>
    <w:pPr>
      <w:pBdr>
        <w:right w:val="single" w:sz="4" w:space="0" w:color="000000"/>
      </w:pBdr>
      <w:spacing w:before="100" w:beforeAutospacing="1" w:after="100" w:afterAutospacing="1" w:line="240" w:lineRule="auto"/>
    </w:pPr>
    <w:rPr>
      <w:rFonts w:ascii="Times New Roman" w:eastAsia="Times New Roman" w:hAnsi="Times New Roman"/>
      <w:color w:val="FF0000"/>
      <w:lang w:eastAsia="uk-UA"/>
    </w:rPr>
  </w:style>
  <w:style w:type="paragraph" w:customStyle="1" w:styleId="xl127">
    <w:name w:val="xl127"/>
    <w:basedOn w:val="a"/>
    <w:uiPriority w:val="99"/>
    <w:rsid w:val="00E12DC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28">
    <w:name w:val="xl128"/>
    <w:basedOn w:val="a"/>
    <w:uiPriority w:val="99"/>
    <w:rsid w:val="00E12DC7"/>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29">
    <w:name w:val="xl129"/>
    <w:basedOn w:val="a"/>
    <w:uiPriority w:val="99"/>
    <w:rsid w:val="00E12DC7"/>
    <w:pPr>
      <w:pBdr>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paragraph" w:customStyle="1" w:styleId="xl130">
    <w:name w:val="xl130"/>
    <w:basedOn w:val="a"/>
    <w:uiPriority w:val="99"/>
    <w:rsid w:val="00E12DC7"/>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FF0000"/>
      <w:lang w:eastAsia="uk-UA"/>
    </w:rPr>
  </w:style>
  <w:style w:type="paragraph" w:customStyle="1" w:styleId="xl131">
    <w:name w:val="xl131"/>
    <w:basedOn w:val="a"/>
    <w:uiPriority w:val="99"/>
    <w:rsid w:val="00E12DC7"/>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lang w:eastAsia="uk-UA"/>
    </w:rPr>
  </w:style>
  <w:style w:type="paragraph" w:customStyle="1" w:styleId="xl132">
    <w:name w:val="xl132"/>
    <w:basedOn w:val="a"/>
    <w:uiPriority w:val="99"/>
    <w:rsid w:val="00E12DC7"/>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lang w:eastAsia="uk-UA"/>
    </w:rPr>
  </w:style>
  <w:style w:type="paragraph" w:customStyle="1" w:styleId="xl133">
    <w:name w:val="xl133"/>
    <w:basedOn w:val="a"/>
    <w:uiPriority w:val="99"/>
    <w:rsid w:val="00E12DC7"/>
    <w:pPr>
      <w:pBdr>
        <w:right w:val="single" w:sz="4" w:space="0" w:color="000000"/>
      </w:pBdr>
      <w:spacing w:before="100" w:beforeAutospacing="1" w:after="100" w:afterAutospacing="1" w:line="240" w:lineRule="auto"/>
      <w:jc w:val="center"/>
    </w:pPr>
    <w:rPr>
      <w:rFonts w:ascii="Times New Roman" w:eastAsia="Times New Roman" w:hAnsi="Times New Roman"/>
      <w:b/>
      <w:bCs/>
      <w:lang w:eastAsia="uk-UA"/>
    </w:rPr>
  </w:style>
  <w:style w:type="paragraph" w:customStyle="1" w:styleId="xl134">
    <w:name w:val="xl134"/>
    <w:basedOn w:val="a"/>
    <w:uiPriority w:val="99"/>
    <w:rsid w:val="00E12DC7"/>
    <w:pPr>
      <w:spacing w:before="100" w:beforeAutospacing="1" w:after="100" w:afterAutospacing="1" w:line="240" w:lineRule="auto"/>
      <w:jc w:val="center"/>
    </w:pPr>
    <w:rPr>
      <w:rFonts w:ascii="Times New Roman" w:eastAsia="Times New Roman" w:hAnsi="Times New Roman"/>
      <w:b/>
      <w:bCs/>
      <w:lang w:eastAsia="uk-UA"/>
    </w:rPr>
  </w:style>
  <w:style w:type="paragraph" w:customStyle="1" w:styleId="xl135">
    <w:name w:val="xl135"/>
    <w:basedOn w:val="a"/>
    <w:uiPriority w:val="99"/>
    <w:rsid w:val="00E12DC7"/>
    <w:pPr>
      <w:spacing w:before="100" w:beforeAutospacing="1" w:after="100" w:afterAutospacing="1" w:line="240" w:lineRule="auto"/>
      <w:jc w:val="right"/>
    </w:pPr>
    <w:rPr>
      <w:rFonts w:ascii="Times New Roman" w:eastAsia="Times New Roman" w:hAnsi="Times New Roman"/>
      <w:b/>
      <w:bCs/>
      <w:lang w:eastAsia="uk-UA"/>
    </w:rPr>
  </w:style>
  <w:style w:type="paragraph" w:customStyle="1" w:styleId="xl136">
    <w:name w:val="xl136"/>
    <w:basedOn w:val="a"/>
    <w:uiPriority w:val="99"/>
    <w:rsid w:val="00E12DC7"/>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lang w:eastAsia="uk-UA"/>
    </w:rPr>
  </w:style>
  <w:style w:type="paragraph" w:customStyle="1" w:styleId="xl137">
    <w:name w:val="xl137"/>
    <w:basedOn w:val="a"/>
    <w:uiPriority w:val="99"/>
    <w:rsid w:val="00E12DC7"/>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lang w:eastAsia="uk-UA"/>
    </w:rPr>
  </w:style>
  <w:style w:type="paragraph" w:customStyle="1" w:styleId="xl138">
    <w:name w:val="xl138"/>
    <w:basedOn w:val="a"/>
    <w:uiPriority w:val="99"/>
    <w:rsid w:val="00E12DC7"/>
    <w:pPr>
      <w:spacing w:before="100" w:beforeAutospacing="1" w:after="100" w:afterAutospacing="1" w:line="240" w:lineRule="auto"/>
      <w:jc w:val="center"/>
    </w:pPr>
    <w:rPr>
      <w:rFonts w:ascii="Times New Roman" w:eastAsia="Times New Roman" w:hAnsi="Times New Roman"/>
      <w:b/>
      <w:bCs/>
      <w:i/>
      <w:iCs/>
      <w:lang w:eastAsia="uk-UA"/>
    </w:rPr>
  </w:style>
  <w:style w:type="paragraph" w:customStyle="1" w:styleId="xl139">
    <w:name w:val="xl139"/>
    <w:basedOn w:val="a"/>
    <w:uiPriority w:val="99"/>
    <w:rsid w:val="00E12DC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uk-UA"/>
    </w:rPr>
  </w:style>
  <w:style w:type="paragraph" w:customStyle="1" w:styleId="xl140">
    <w:name w:val="xl140"/>
    <w:basedOn w:val="a"/>
    <w:uiPriority w:val="99"/>
    <w:rsid w:val="00E12DC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uk-UA"/>
    </w:rPr>
  </w:style>
  <w:style w:type="paragraph" w:customStyle="1" w:styleId="xl141">
    <w:name w:val="xl141"/>
    <w:basedOn w:val="a"/>
    <w:uiPriority w:val="99"/>
    <w:rsid w:val="00E12DC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uk-UA"/>
    </w:rPr>
  </w:style>
  <w:style w:type="paragraph" w:customStyle="1" w:styleId="xl142">
    <w:name w:val="xl142"/>
    <w:basedOn w:val="a"/>
    <w:uiPriority w:val="99"/>
    <w:rsid w:val="00E12DC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uk-UA"/>
    </w:rPr>
  </w:style>
  <w:style w:type="character" w:customStyle="1" w:styleId="1fff6">
    <w:name w:val="Гиперссылка1"/>
    <w:basedOn w:val="a0"/>
    <w:uiPriority w:val="99"/>
    <w:unhideWhenUsed/>
    <w:rsid w:val="00E12DC7"/>
    <w:rPr>
      <w:color w:val="0563C1"/>
      <w:u w:val="single"/>
    </w:rPr>
  </w:style>
  <w:style w:type="numbering" w:customStyle="1" w:styleId="170">
    <w:name w:val="Нет списка17"/>
    <w:next w:val="a2"/>
    <w:uiPriority w:val="99"/>
    <w:semiHidden/>
    <w:unhideWhenUsed/>
    <w:rsid w:val="00E12DC7"/>
  </w:style>
  <w:style w:type="numbering" w:customStyle="1" w:styleId="180">
    <w:name w:val="Нет списка18"/>
    <w:next w:val="a2"/>
    <w:uiPriority w:val="99"/>
    <w:semiHidden/>
    <w:unhideWhenUsed/>
    <w:rsid w:val="00E12DC7"/>
  </w:style>
  <w:style w:type="numbering" w:customStyle="1" w:styleId="1150">
    <w:name w:val="Нет списка115"/>
    <w:next w:val="a2"/>
    <w:uiPriority w:val="99"/>
    <w:semiHidden/>
    <w:unhideWhenUsed/>
    <w:rsid w:val="00E12DC7"/>
  </w:style>
  <w:style w:type="table" w:customStyle="1" w:styleId="151">
    <w:name w:val="Сетка таблицы15"/>
    <w:basedOn w:val="a1"/>
    <w:next w:val="a9"/>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rsid w:val="00E12DC7"/>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uiPriority w:val="99"/>
    <w:rsid w:val="00E12DC7"/>
    <w:pPr>
      <w:spacing w:after="0" w:line="240" w:lineRule="auto"/>
    </w:pPr>
    <w:rPr>
      <w:rFonts w:ascii="Calibri" w:eastAsia="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E12DC7"/>
  </w:style>
  <w:style w:type="numbering" w:customStyle="1" w:styleId="340">
    <w:name w:val="Нет списка34"/>
    <w:next w:val="a2"/>
    <w:uiPriority w:val="99"/>
    <w:semiHidden/>
    <w:unhideWhenUsed/>
    <w:rsid w:val="00E12DC7"/>
  </w:style>
  <w:style w:type="numbering" w:customStyle="1" w:styleId="124">
    <w:name w:val="Нет списка124"/>
    <w:next w:val="a2"/>
    <w:uiPriority w:val="99"/>
    <w:semiHidden/>
    <w:unhideWhenUsed/>
    <w:rsid w:val="00E12DC7"/>
  </w:style>
  <w:style w:type="numbering" w:customStyle="1" w:styleId="430">
    <w:name w:val="Нет списка43"/>
    <w:next w:val="a2"/>
    <w:uiPriority w:val="99"/>
    <w:semiHidden/>
    <w:unhideWhenUsed/>
    <w:rsid w:val="00E12DC7"/>
  </w:style>
  <w:style w:type="numbering" w:customStyle="1" w:styleId="133">
    <w:name w:val="Нет списка133"/>
    <w:next w:val="a2"/>
    <w:uiPriority w:val="99"/>
    <w:semiHidden/>
    <w:unhideWhenUsed/>
    <w:rsid w:val="00E12DC7"/>
  </w:style>
  <w:style w:type="numbering" w:customStyle="1" w:styleId="53">
    <w:name w:val="Нет списка53"/>
    <w:next w:val="a2"/>
    <w:uiPriority w:val="99"/>
    <w:semiHidden/>
    <w:unhideWhenUsed/>
    <w:rsid w:val="00E12DC7"/>
  </w:style>
  <w:style w:type="numbering" w:customStyle="1" w:styleId="142">
    <w:name w:val="Нет списка142"/>
    <w:next w:val="a2"/>
    <w:uiPriority w:val="99"/>
    <w:semiHidden/>
    <w:unhideWhenUsed/>
    <w:rsid w:val="00E12D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6904</Words>
  <Characters>39359</Characters>
  <Application>Microsoft Office Word</Application>
  <DocSecurity>0</DocSecurity>
  <Lines>327</Lines>
  <Paragraphs>92</Paragraphs>
  <ScaleCrop>false</ScaleCrop>
  <Company/>
  <LinksUpToDate>false</LinksUpToDate>
  <CharactersWithSpaces>46171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2021-08-25T09:05:00Z</dcterms:created>
  <dcterms:modified xsi:type="dcterms:W3CDTF">2021-08-25T09:05:00Z</dcterms:modified>
</cp:coreProperties>
</file>