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50A" w:rsidRDefault="00B8650A" w:rsidP="00B8650A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ПРОЄКТ РІШЕННЯ  № </w:t>
      </w:r>
      <w:r>
        <w:rPr>
          <w:sz w:val="22"/>
          <w:szCs w:val="22"/>
          <w:lang w:val="uk-UA"/>
        </w:rPr>
        <w:t xml:space="preserve"> </w:t>
      </w:r>
      <w:r w:rsidR="00F315F8">
        <w:rPr>
          <w:sz w:val="22"/>
          <w:szCs w:val="22"/>
          <w:lang w:val="uk-UA"/>
        </w:rPr>
        <w:t>1569</w:t>
      </w:r>
      <w:r>
        <w:rPr>
          <w:sz w:val="22"/>
          <w:szCs w:val="22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B8650A" w:rsidRDefault="00B8650A" w:rsidP="00B8650A">
      <w:pPr>
        <w:jc w:val="right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  </w:t>
      </w:r>
    </w:p>
    <w:p w:rsidR="00B8650A" w:rsidRDefault="00B8650A" w:rsidP="00B8650A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B8650A" w:rsidRDefault="00B8650A" w:rsidP="00B8650A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 xml:space="preserve">.                      Сомик М.В. </w:t>
      </w:r>
    </w:p>
    <w:p w:rsidR="00B8650A" w:rsidRDefault="00B8650A" w:rsidP="00B8650A">
      <w:pPr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4110" cy="589280"/>
            <wp:effectExtent l="0" t="0" r="889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50A" w:rsidRDefault="00B8650A" w:rsidP="00B8650A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НОВОРОЗДІЛЬСЬКА  МІСЬКА  РАДА</w:t>
      </w:r>
    </w:p>
    <w:p w:rsidR="00B8650A" w:rsidRDefault="00B8650A" w:rsidP="00B8650A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ЛЬВІВСЬКОЇ  ОБЛАСТІ</w:t>
      </w:r>
    </w:p>
    <w:p w:rsidR="00B8650A" w:rsidRDefault="00B8650A" w:rsidP="00B8650A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 сесія  ___  демократичного скликання</w:t>
      </w:r>
    </w:p>
    <w:p w:rsidR="00B8650A" w:rsidRDefault="00B8650A" w:rsidP="00B8650A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</w:p>
    <w:p w:rsidR="00B8650A" w:rsidRDefault="00B8650A" w:rsidP="00B8650A">
      <w:pPr>
        <w:spacing w:line="216" w:lineRule="auto"/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____.____.2023 року       </w:t>
      </w:r>
    </w:p>
    <w:p w:rsidR="00B8650A" w:rsidRDefault="00B8650A" w:rsidP="00B8650A">
      <w:pPr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м. Новий Розділ    </w:t>
      </w:r>
    </w:p>
    <w:tbl>
      <w:tblPr>
        <w:tblW w:w="13446" w:type="dxa"/>
        <w:tblInd w:w="-426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46"/>
      </w:tblGrid>
      <w:tr w:rsidR="00B8650A" w:rsidRPr="006D47D1" w:rsidTr="00091F55">
        <w:trPr>
          <w:trHeight w:val="315"/>
        </w:trPr>
        <w:tc>
          <w:tcPr>
            <w:tcW w:w="13446" w:type="dxa"/>
            <w:shd w:val="clear" w:color="auto" w:fill="auto"/>
            <w:vAlign w:val="center"/>
            <w:hideMark/>
          </w:tcPr>
          <w:p w:rsidR="00B8650A" w:rsidRDefault="00B8650A" w:rsidP="00091F55">
            <w:pPr>
              <w:tabs>
                <w:tab w:val="left" w:pos="3614"/>
              </w:tabs>
              <w:spacing w:line="254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Про затвердження технічної документації</w:t>
            </w:r>
          </w:p>
          <w:p w:rsidR="00B8650A" w:rsidRDefault="00B8650A" w:rsidP="00091F55">
            <w:pPr>
              <w:tabs>
                <w:tab w:val="left" w:pos="3614"/>
              </w:tabs>
              <w:spacing w:line="254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із землеустрою щодо встановлення меж земельної </w:t>
            </w:r>
          </w:p>
          <w:p w:rsidR="00B8650A" w:rsidRDefault="00B8650A" w:rsidP="00091F55">
            <w:pPr>
              <w:tabs>
                <w:tab w:val="left" w:pos="3614"/>
              </w:tabs>
              <w:spacing w:line="254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ділянки в натурі (на місцевості) для будівництва і </w:t>
            </w:r>
          </w:p>
          <w:p w:rsidR="00B8650A" w:rsidRDefault="00B8650A" w:rsidP="00091F55">
            <w:pPr>
              <w:tabs>
                <w:tab w:val="left" w:pos="3614"/>
              </w:tabs>
              <w:spacing w:line="254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обслуговування житлового будинку, господарських</w:t>
            </w:r>
          </w:p>
          <w:p w:rsidR="00B8650A" w:rsidRDefault="00B8650A" w:rsidP="00091F55">
            <w:pPr>
              <w:tabs>
                <w:tab w:val="left" w:pos="3614"/>
              </w:tabs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будівель і споруд </w:t>
            </w:r>
            <w:r>
              <w:rPr>
                <w:sz w:val="26"/>
                <w:szCs w:val="26"/>
                <w:lang w:val="uk-UA"/>
              </w:rPr>
              <w:t>(присадибна ділянка)</w:t>
            </w:r>
          </w:p>
          <w:p w:rsidR="00B8650A" w:rsidRDefault="00B8650A" w:rsidP="00091F55">
            <w:pPr>
              <w:tabs>
                <w:tab w:val="left" w:pos="3614"/>
              </w:tabs>
              <w:spacing w:line="254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по вул. Січових Стрільців,137 в с. Березина</w:t>
            </w:r>
          </w:p>
          <w:p w:rsidR="00B8650A" w:rsidRDefault="00B8650A" w:rsidP="00091F55">
            <w:pPr>
              <w:tabs>
                <w:tab w:val="left" w:pos="3614"/>
              </w:tabs>
              <w:spacing w:line="254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з метою передачі безоплатно у власність</w:t>
            </w:r>
          </w:p>
          <w:p w:rsidR="00B8650A" w:rsidRDefault="00B8650A" w:rsidP="00091F55">
            <w:pPr>
              <w:tabs>
                <w:tab w:val="left" w:pos="3614"/>
              </w:tabs>
              <w:spacing w:line="254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Івах Наталії Миронівні</w:t>
            </w:r>
          </w:p>
          <w:tbl>
            <w:tblPr>
              <w:tblW w:w="13304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304"/>
            </w:tblGrid>
            <w:tr w:rsidR="00B8650A" w:rsidRPr="006D47D1" w:rsidTr="00091F55">
              <w:trPr>
                <w:trHeight w:val="315"/>
              </w:trPr>
              <w:tc>
                <w:tcPr>
                  <w:tcW w:w="13304" w:type="dxa"/>
                  <w:shd w:val="clear" w:color="auto" w:fill="auto"/>
                  <w:vAlign w:val="center"/>
                  <w:hideMark/>
                </w:tcPr>
                <w:p w:rsidR="00B8650A" w:rsidRDefault="00B8650A" w:rsidP="00B8650A">
                  <w:pPr>
                    <w:tabs>
                      <w:tab w:val="left" w:pos="540"/>
                    </w:tabs>
                    <w:spacing w:line="254" w:lineRule="auto"/>
                    <w:ind w:right="3664"/>
                    <w:jc w:val="both"/>
                    <w:rPr>
                      <w:sz w:val="28"/>
                      <w:szCs w:val="28"/>
                      <w:lang w:val="uk-UA" w:eastAsia="en-US"/>
                    </w:rPr>
                  </w:pP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             Розглянувши заяву Івах Наталії Миронівни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Січових Стрільців,137 в с. Березина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uk-UA"/>
                    </w:rPr>
                    <w:t>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п. 34 ч. 1 ст. 26 Закону України “Про місцеве самоврядування в Україні”, сесія </w:t>
                  </w:r>
                  <w:r>
                    <w:rPr>
                      <w:sz w:val="28"/>
                      <w:szCs w:val="28"/>
                      <w:lang w:val="en-US" w:eastAsia="en-US"/>
                    </w:rPr>
                    <w:t>VII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І демократичного скликання </w:t>
                  </w:r>
                  <w:proofErr w:type="spellStart"/>
                  <w:r>
                    <w:rPr>
                      <w:sz w:val="28"/>
                      <w:szCs w:val="28"/>
                      <w:lang w:val="uk-UA" w:eastAsia="en-US"/>
                    </w:rPr>
                    <w:t>Новороздільської</w:t>
                  </w:r>
                  <w:proofErr w:type="spellEnd"/>
                  <w:r>
                    <w:rPr>
                      <w:sz w:val="28"/>
                      <w:szCs w:val="28"/>
                      <w:lang w:val="uk-UA" w:eastAsia="en-US"/>
                    </w:rPr>
                    <w:t xml:space="preserve"> міської ради. </w:t>
                  </w:r>
                </w:p>
              </w:tc>
            </w:tr>
          </w:tbl>
          <w:p w:rsidR="00B8650A" w:rsidRDefault="00B8650A" w:rsidP="00091F55">
            <w:pPr>
              <w:tabs>
                <w:tab w:val="left" w:pos="-142"/>
                <w:tab w:val="left" w:pos="851"/>
              </w:tabs>
              <w:spacing w:line="254" w:lineRule="auto"/>
              <w:jc w:val="both"/>
              <w:rPr>
                <w:rFonts w:ascii="Arial" w:hAnsi="Arial" w:cs="Arial"/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shd w:val="clear" w:color="auto" w:fill="FAFAFA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shd w:val="clear" w:color="auto" w:fill="FAFAFA"/>
                <w:lang w:val="uk-UA" w:eastAsia="en-US"/>
              </w:rPr>
              <w:tab/>
            </w:r>
          </w:p>
        </w:tc>
      </w:tr>
      <w:tr w:rsidR="00B8650A" w:rsidRPr="006D47D1" w:rsidTr="00091F55">
        <w:trPr>
          <w:trHeight w:val="315"/>
        </w:trPr>
        <w:tc>
          <w:tcPr>
            <w:tcW w:w="13446" w:type="dxa"/>
            <w:shd w:val="clear" w:color="auto" w:fill="auto"/>
            <w:vAlign w:val="center"/>
          </w:tcPr>
          <w:p w:rsidR="00B8650A" w:rsidRPr="006D47D1" w:rsidRDefault="00B8650A" w:rsidP="00091F55">
            <w:pPr>
              <w:spacing w:line="254" w:lineRule="auto"/>
              <w:rPr>
                <w:color w:val="333333"/>
                <w:sz w:val="28"/>
                <w:szCs w:val="28"/>
                <w:lang w:val="uk-UA" w:eastAsia="en-US"/>
              </w:rPr>
            </w:pPr>
            <w:r w:rsidRPr="006D47D1">
              <w:rPr>
                <w:color w:val="333333"/>
                <w:sz w:val="28"/>
                <w:szCs w:val="28"/>
                <w:lang w:val="uk-UA" w:eastAsia="en-US"/>
              </w:rPr>
              <w:t>В И Р І Ш И Л А:</w:t>
            </w:r>
          </w:p>
          <w:p w:rsidR="00B8650A" w:rsidRPr="006D47D1" w:rsidRDefault="00B8650A" w:rsidP="00091F55">
            <w:pPr>
              <w:spacing w:line="254" w:lineRule="auto"/>
              <w:rPr>
                <w:color w:val="333333"/>
                <w:sz w:val="28"/>
                <w:szCs w:val="28"/>
                <w:lang w:val="uk-UA" w:eastAsia="en-US"/>
              </w:rPr>
            </w:pPr>
          </w:p>
        </w:tc>
      </w:tr>
    </w:tbl>
    <w:p w:rsidR="00B8650A" w:rsidRDefault="00B8650A" w:rsidP="00B8650A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6D47D1">
        <w:rPr>
          <w:sz w:val="28"/>
          <w:szCs w:val="28"/>
          <w:lang w:val="uk-UA"/>
        </w:rPr>
        <w:t xml:space="preserve">Затвердити технічну документацію із землеустрою щодо </w:t>
      </w:r>
      <w:r>
        <w:rPr>
          <w:sz w:val="28"/>
          <w:szCs w:val="28"/>
          <w:lang w:val="uk-UA"/>
        </w:rPr>
        <w:t xml:space="preserve">встановлення   </w:t>
      </w:r>
      <w:r w:rsidRPr="006D47D1">
        <w:rPr>
          <w:sz w:val="28"/>
          <w:szCs w:val="28"/>
          <w:lang w:val="uk-UA"/>
        </w:rPr>
        <w:t>м</w:t>
      </w:r>
      <w:r>
        <w:rPr>
          <w:sz w:val="28"/>
          <w:szCs w:val="28"/>
        </w:rPr>
        <w:t xml:space="preserve">еж </w:t>
      </w:r>
      <w:r>
        <w:rPr>
          <w:sz w:val="28"/>
          <w:szCs w:val="28"/>
          <w:lang w:val="uk-UA"/>
        </w:rPr>
        <w:t>земельної ділянки в натурі (на місцевості) площею</w:t>
      </w:r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2090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по вул. </w:t>
      </w:r>
      <w:r>
        <w:rPr>
          <w:sz w:val="28"/>
          <w:szCs w:val="28"/>
          <w:lang w:val="uk-UA" w:eastAsia="en-US"/>
        </w:rPr>
        <w:t>Січових Стрільців,137 в с. Березина</w:t>
      </w:r>
      <w:r>
        <w:rPr>
          <w:sz w:val="28"/>
          <w:szCs w:val="28"/>
          <w:lang w:val="uk-UA"/>
        </w:rPr>
        <w:t>, кадастровий номер 4623080600:01:001:0242, з метою передачі безоплатно у власність.</w:t>
      </w:r>
    </w:p>
    <w:p w:rsidR="00B8650A" w:rsidRDefault="00B8650A" w:rsidP="00B8650A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2.Переда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Івах</w:t>
      </w:r>
      <w:proofErr w:type="spellEnd"/>
      <w:r>
        <w:rPr>
          <w:sz w:val="28"/>
          <w:szCs w:val="28"/>
          <w:lang w:val="uk-UA"/>
        </w:rPr>
        <w:t xml:space="preserve"> Наталії Миронівні </w:t>
      </w:r>
      <w:proofErr w:type="spellStart"/>
      <w:r>
        <w:rPr>
          <w:sz w:val="28"/>
          <w:szCs w:val="28"/>
        </w:rPr>
        <w:t>безоплатно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площею</w:t>
      </w:r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2090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</w:t>
      </w:r>
      <w:r>
        <w:rPr>
          <w:sz w:val="28"/>
          <w:szCs w:val="28"/>
          <w:lang w:val="uk-UA"/>
        </w:rPr>
        <w:lastRenderedPageBreak/>
        <w:t xml:space="preserve">господарських будівель і споруд (присадибна ділянка)  по вул. </w:t>
      </w:r>
      <w:r>
        <w:rPr>
          <w:sz w:val="28"/>
          <w:szCs w:val="28"/>
          <w:lang w:val="uk-UA" w:eastAsia="en-US"/>
        </w:rPr>
        <w:t>Січових Стрільців,137 в с. Березина</w:t>
      </w:r>
      <w:r>
        <w:rPr>
          <w:sz w:val="28"/>
          <w:szCs w:val="28"/>
          <w:lang w:val="uk-UA"/>
        </w:rPr>
        <w:t>, кадастровий номер 4623080600:01:001:0242.</w:t>
      </w:r>
    </w:p>
    <w:p w:rsidR="00B8650A" w:rsidRDefault="00B8650A" w:rsidP="00B8650A">
      <w:pPr>
        <w:tabs>
          <w:tab w:val="left" w:pos="142"/>
        </w:tabs>
        <w:ind w:left="-502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3. Івах Наталії Миронівні</w:t>
      </w:r>
      <w:bookmarkStart w:id="0" w:name="_GoBack"/>
      <w:bookmarkEnd w:id="0"/>
      <w:r>
        <w:rPr>
          <w:sz w:val="28"/>
          <w:szCs w:val="28"/>
        </w:rPr>
        <w:t>:</w:t>
      </w:r>
    </w:p>
    <w:p w:rsidR="00B8650A" w:rsidRDefault="00B8650A" w:rsidP="00B8650A">
      <w:pPr>
        <w:tabs>
          <w:tab w:val="left" w:pos="142"/>
          <w:tab w:val="left" w:pos="3240"/>
        </w:tabs>
        <w:ind w:left="-279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3.1.</w:t>
      </w:r>
      <w:r>
        <w:rPr>
          <w:sz w:val="28"/>
          <w:szCs w:val="28"/>
        </w:rPr>
        <w:t xml:space="preserve">провести </w:t>
      </w:r>
      <w:proofErr w:type="spellStart"/>
      <w:r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речових</w:t>
      </w:r>
      <w:proofErr w:type="spellEnd"/>
      <w:r>
        <w:rPr>
          <w:sz w:val="28"/>
          <w:szCs w:val="28"/>
        </w:rPr>
        <w:t xml:space="preserve"> прав на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вказан</w:t>
      </w:r>
      <w:proofErr w:type="spellEnd"/>
      <w:r>
        <w:rPr>
          <w:sz w:val="28"/>
          <w:szCs w:val="28"/>
          <w:lang w:val="uk-UA"/>
        </w:rPr>
        <w:t>у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</w:t>
      </w:r>
      <w:proofErr w:type="spellEnd"/>
      <w:r>
        <w:rPr>
          <w:sz w:val="28"/>
          <w:szCs w:val="28"/>
        </w:rPr>
        <w:t xml:space="preserve"> другому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у встановленому законодавством порядку</w:t>
      </w:r>
      <w:r>
        <w:rPr>
          <w:sz w:val="28"/>
          <w:szCs w:val="28"/>
        </w:rPr>
        <w:t>;</w:t>
      </w:r>
    </w:p>
    <w:p w:rsidR="00B8650A" w:rsidRDefault="00B8650A" w:rsidP="00B8650A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27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 ви</w:t>
      </w:r>
      <w:proofErr w:type="spellStart"/>
      <w:r>
        <w:rPr>
          <w:sz w:val="28"/>
          <w:szCs w:val="28"/>
        </w:rPr>
        <w:t>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дотримуватись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91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>.</w:t>
      </w:r>
    </w:p>
    <w:p w:rsidR="00B8650A" w:rsidRDefault="00B8650A" w:rsidP="00B8650A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Л.).</w:t>
      </w:r>
    </w:p>
    <w:p w:rsidR="00B8650A" w:rsidRDefault="00B8650A" w:rsidP="00B8650A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</w:p>
    <w:p w:rsidR="00B8650A" w:rsidRDefault="00B8650A" w:rsidP="00B8650A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       </w:t>
      </w: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</w:t>
      </w:r>
      <w:r>
        <w:rPr>
          <w:sz w:val="28"/>
          <w:szCs w:val="28"/>
          <w:lang w:val="uk-UA"/>
        </w:rPr>
        <w:tab/>
        <w:t>Ярина ЯЦЕНКО</w:t>
      </w:r>
    </w:p>
    <w:p w:rsidR="00B8650A" w:rsidRDefault="00B8650A" w:rsidP="00B8650A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</w:p>
    <w:p w:rsidR="00B8650A" w:rsidRDefault="00B8650A" w:rsidP="00B865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</w:t>
      </w:r>
    </w:p>
    <w:p w:rsidR="00B8650A" w:rsidRDefault="00B8650A" w:rsidP="00B865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землекористування </w:t>
      </w:r>
    </w:p>
    <w:p w:rsidR="00B8650A" w:rsidRDefault="00B8650A" w:rsidP="00B8650A">
      <w:pPr>
        <w:rPr>
          <w:lang w:val="uk-UA"/>
        </w:rPr>
      </w:pPr>
      <w:proofErr w:type="spellStart"/>
      <w:r>
        <w:rPr>
          <w:sz w:val="28"/>
          <w:szCs w:val="28"/>
          <w:lang w:val="uk-UA"/>
        </w:rPr>
        <w:t>Новорозділської</w:t>
      </w:r>
      <w:proofErr w:type="spellEnd"/>
      <w:r>
        <w:rPr>
          <w:sz w:val="28"/>
          <w:szCs w:val="28"/>
          <w:lang w:val="uk-UA"/>
        </w:rPr>
        <w:t xml:space="preserve"> міської ради                                             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</w:t>
      </w:r>
    </w:p>
    <w:p w:rsidR="00963F3A" w:rsidRPr="00B8650A" w:rsidRDefault="00963F3A">
      <w:pPr>
        <w:rPr>
          <w:lang w:val="uk-UA"/>
        </w:rPr>
      </w:pPr>
    </w:p>
    <w:sectPr w:rsidR="00963F3A" w:rsidRPr="00B8650A" w:rsidSect="00563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3F7C20"/>
    <w:rsid w:val="003F7C20"/>
    <w:rsid w:val="00563097"/>
    <w:rsid w:val="00963F3A"/>
    <w:rsid w:val="00B8650A"/>
    <w:rsid w:val="00F31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650A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F315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15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2144</Words>
  <Characters>1223</Characters>
  <Application>Microsoft Office Word</Application>
  <DocSecurity>0</DocSecurity>
  <Lines>10</Lines>
  <Paragraphs>6</Paragraphs>
  <ScaleCrop>false</ScaleCrop>
  <Company>SPecialiST RePack</Company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2023-09-25T13:23:00Z</dcterms:created>
  <dcterms:modified xsi:type="dcterms:W3CDTF">2023-09-25T13:23:00Z</dcterms:modified>
</cp:coreProperties>
</file>