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68" w:rsidRDefault="00D75268" w:rsidP="00D75268">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928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9280"/>
                    </a:xfrm>
                    <a:prstGeom prst="rect">
                      <a:avLst/>
                    </a:prstGeom>
                    <a:noFill/>
                    <a:ln w="9525">
                      <a:noFill/>
                      <a:miter lim="800000"/>
                      <a:headEnd/>
                      <a:tailEnd/>
                    </a:ln>
                  </pic:spPr>
                </pic:pic>
              </a:graphicData>
            </a:graphic>
          </wp:inline>
        </w:drawing>
      </w:r>
    </w:p>
    <w:p w:rsidR="00D75268" w:rsidRDefault="00D75268" w:rsidP="00D75268">
      <w:r>
        <w:rPr>
          <w:rFonts w:ascii="Arial" w:hAnsi="Arial" w:cs="Arial"/>
          <w:sz w:val="18"/>
          <w:szCs w:val="18"/>
        </w:rPr>
        <w:br/>
      </w:r>
    </w:p>
    <w:p w:rsidR="00D75268" w:rsidRDefault="00D75268" w:rsidP="00D75268">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1564</w:t>
      </w:r>
    </w:p>
    <w:p w:rsidR="001578BD" w:rsidRDefault="001578BD" w:rsidP="001578BD">
      <w:pPr>
        <w:spacing w:after="0"/>
        <w:ind w:left="567" w:right="424" w:hanging="851"/>
        <w:jc w:val="both"/>
        <w:rPr>
          <w:rFonts w:ascii="Times New Roman" w:hAnsi="Times New Roman"/>
          <w:sz w:val="28"/>
          <w:szCs w:val="28"/>
          <w:lang w:val="ru-RU"/>
        </w:rPr>
      </w:pPr>
      <w:r>
        <w:rPr>
          <w:rFonts w:ascii="Times New Roman" w:hAnsi="Times New Roman"/>
          <w:sz w:val="28"/>
          <w:szCs w:val="28"/>
        </w:rPr>
        <w:t>28.</w:t>
      </w:r>
      <w:r>
        <w:rPr>
          <w:rFonts w:ascii="Times New Roman" w:hAnsi="Times New Roman"/>
          <w:sz w:val="28"/>
          <w:szCs w:val="28"/>
          <w:lang w:val="ru-RU"/>
        </w:rPr>
        <w:t>0</w:t>
      </w:r>
      <w:r>
        <w:rPr>
          <w:rFonts w:ascii="Times New Roman" w:hAnsi="Times New Roman"/>
          <w:sz w:val="28"/>
          <w:szCs w:val="28"/>
        </w:rPr>
        <w:t>9.202</w:t>
      </w:r>
      <w:r>
        <w:rPr>
          <w:rFonts w:ascii="Times New Roman" w:hAnsi="Times New Roman"/>
          <w:sz w:val="28"/>
          <w:szCs w:val="28"/>
          <w:lang w:val="ru-RU"/>
        </w:rPr>
        <w:t>3</w:t>
      </w: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sz w:val="28"/>
          <w:szCs w:val="28"/>
        </w:rPr>
        <w:t xml:space="preserve">Про внесення змін </w:t>
      </w: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sz w:val="28"/>
          <w:szCs w:val="28"/>
        </w:rPr>
        <w:t xml:space="preserve">До Програми підтримки державної політики </w:t>
      </w: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sz w:val="28"/>
          <w:szCs w:val="28"/>
        </w:rPr>
        <w:t xml:space="preserve">національного спротиву  </w:t>
      </w: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sz w:val="28"/>
          <w:szCs w:val="28"/>
        </w:rPr>
        <w:t>на 2023 рік, прогноз на 2024-2025 рок</w:t>
      </w:r>
      <w:r>
        <w:rPr>
          <w:rFonts w:ascii="Times New Roman" w:hAnsi="Times New Roman" w:cs="Times New Roman"/>
          <w:sz w:val="28"/>
          <w:szCs w:val="28"/>
        </w:rPr>
        <w:t>и</w:t>
      </w:r>
    </w:p>
    <w:p w:rsidR="001578BD" w:rsidRPr="001244A7" w:rsidRDefault="001578BD" w:rsidP="001578BD">
      <w:pPr>
        <w:spacing w:after="0"/>
        <w:ind w:right="284" w:firstLine="540"/>
        <w:jc w:val="both"/>
        <w:rPr>
          <w:rFonts w:ascii="Times New Roman" w:hAnsi="Times New Roman" w:cs="Times New Roman"/>
          <w:sz w:val="28"/>
          <w:szCs w:val="28"/>
        </w:rPr>
      </w:pPr>
      <w:r w:rsidRPr="001244A7">
        <w:rPr>
          <w:rFonts w:ascii="Times New Roman" w:hAnsi="Times New Roman" w:cs="Times New Roman"/>
          <w:sz w:val="28"/>
          <w:szCs w:val="28"/>
        </w:rPr>
        <w:t>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підтримки державної політики національного спротиву на 2023 рік, прогноз на 2024-2025 роки</w:t>
      </w:r>
      <w:r w:rsidRPr="001244A7">
        <w:rPr>
          <w:rFonts w:ascii="Times New Roman" w:hAnsi="Times New Roman" w:cs="Times New Roman"/>
          <w:color w:val="000000"/>
          <w:sz w:val="28"/>
          <w:szCs w:val="28"/>
        </w:rPr>
        <w:t xml:space="preserve">, взявши до уваги </w:t>
      </w:r>
      <w:r w:rsidRPr="001244A7">
        <w:rPr>
          <w:rFonts w:ascii="Times New Roman" w:hAnsi="Times New Roman" w:cs="Times New Roman"/>
          <w:sz w:val="28"/>
          <w:szCs w:val="28"/>
        </w:rPr>
        <w:t xml:space="preserve"> рішення виконавчого комітету від </w:t>
      </w:r>
      <w:r>
        <w:rPr>
          <w:rFonts w:ascii="Times New Roman" w:hAnsi="Times New Roman" w:cs="Times New Roman"/>
          <w:sz w:val="28"/>
          <w:szCs w:val="28"/>
        </w:rPr>
        <w:t>21.09</w:t>
      </w:r>
      <w:r w:rsidRPr="001244A7">
        <w:rPr>
          <w:rFonts w:ascii="Times New Roman" w:hAnsi="Times New Roman" w:cs="Times New Roman"/>
          <w:sz w:val="28"/>
          <w:szCs w:val="28"/>
        </w:rPr>
        <w:t>.2023</w:t>
      </w:r>
      <w:r>
        <w:rPr>
          <w:rFonts w:ascii="Times New Roman" w:hAnsi="Times New Roman" w:cs="Times New Roman"/>
          <w:sz w:val="28"/>
          <w:szCs w:val="28"/>
        </w:rPr>
        <w:t>р. року № 351</w:t>
      </w:r>
      <w:r w:rsidRPr="001244A7">
        <w:rPr>
          <w:rFonts w:ascii="Times New Roman" w:hAnsi="Times New Roman" w:cs="Times New Roman"/>
          <w:sz w:val="28"/>
          <w:szCs w:val="28"/>
        </w:rPr>
        <w:t xml:space="preserve"> «Про погодження внесення змін до Програми підтримки державної політики національного спротиву на 2023 рік, прогноз на 2024-2025 роки»</w:t>
      </w:r>
      <w:r w:rsidRPr="001244A7">
        <w:rPr>
          <w:rFonts w:ascii="Times New Roman" w:hAnsi="Times New Roman" w:cs="Times New Roman"/>
          <w:b/>
          <w:sz w:val="28"/>
          <w:szCs w:val="28"/>
        </w:rPr>
        <w:t>,</w:t>
      </w:r>
      <w:r w:rsidRPr="001244A7">
        <w:rPr>
          <w:rFonts w:ascii="Times New Roman" w:hAnsi="Times New Roman" w:cs="Times New Roman"/>
          <w:sz w:val="28"/>
          <w:szCs w:val="28"/>
        </w:rPr>
        <w:t xml:space="preserve"> відповідно до п.22 ч.1 ст.26 Закону України </w:t>
      </w:r>
      <w:proofErr w:type="spellStart"/>
      <w:r w:rsidRPr="001244A7">
        <w:rPr>
          <w:rFonts w:ascii="Times New Roman" w:hAnsi="Times New Roman" w:cs="Times New Roman"/>
          <w:sz w:val="28"/>
          <w:szCs w:val="28"/>
        </w:rPr>
        <w:t>„Про</w:t>
      </w:r>
      <w:proofErr w:type="spellEnd"/>
      <w:r w:rsidRPr="001244A7">
        <w:rPr>
          <w:rFonts w:ascii="Times New Roman" w:hAnsi="Times New Roman" w:cs="Times New Roman"/>
          <w:sz w:val="28"/>
          <w:szCs w:val="28"/>
        </w:rPr>
        <w:t xml:space="preserve"> місцеве </w:t>
      </w:r>
      <w:r>
        <w:rPr>
          <w:rFonts w:ascii="Times New Roman" w:hAnsi="Times New Roman" w:cs="Times New Roman"/>
          <w:sz w:val="28"/>
          <w:szCs w:val="28"/>
        </w:rPr>
        <w:t xml:space="preserve">самоврядування в </w:t>
      </w:r>
      <w:proofErr w:type="spellStart"/>
      <w:r>
        <w:rPr>
          <w:rFonts w:ascii="Times New Roman" w:hAnsi="Times New Roman" w:cs="Times New Roman"/>
          <w:sz w:val="28"/>
          <w:szCs w:val="28"/>
        </w:rPr>
        <w:t>Україні”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XXXVII</w:t>
      </w:r>
      <w:r w:rsidRPr="001244A7">
        <w:rPr>
          <w:rFonts w:ascii="Times New Roman" w:hAnsi="Times New Roman" w:cs="Times New Roman"/>
          <w:sz w:val="28"/>
          <w:szCs w:val="28"/>
        </w:rPr>
        <w:t xml:space="preserve"> сесія VШ демократичного скликання </w:t>
      </w:r>
      <w:proofErr w:type="spellStart"/>
      <w:r w:rsidRPr="001244A7">
        <w:rPr>
          <w:rFonts w:ascii="Times New Roman" w:hAnsi="Times New Roman" w:cs="Times New Roman"/>
          <w:sz w:val="28"/>
          <w:szCs w:val="28"/>
        </w:rPr>
        <w:t>Новороздільської</w:t>
      </w:r>
      <w:proofErr w:type="spellEnd"/>
      <w:r w:rsidRPr="001244A7">
        <w:rPr>
          <w:rFonts w:ascii="Times New Roman" w:hAnsi="Times New Roman" w:cs="Times New Roman"/>
          <w:sz w:val="28"/>
          <w:szCs w:val="28"/>
        </w:rPr>
        <w:t xml:space="preserve"> міської ради</w:t>
      </w:r>
    </w:p>
    <w:p w:rsidR="001578BD" w:rsidRPr="002C0C7E" w:rsidRDefault="001578BD" w:rsidP="001578BD">
      <w:pPr>
        <w:spacing w:after="0"/>
        <w:ind w:right="284"/>
        <w:jc w:val="both"/>
        <w:rPr>
          <w:rFonts w:ascii="Times New Roman" w:hAnsi="Times New Roman" w:cs="Times New Roman"/>
          <w:sz w:val="28"/>
          <w:szCs w:val="28"/>
          <w:lang w:val="ru-RU"/>
        </w:rPr>
      </w:pPr>
      <w:r w:rsidRPr="001244A7">
        <w:rPr>
          <w:rFonts w:ascii="Times New Roman" w:hAnsi="Times New Roman" w:cs="Times New Roman"/>
          <w:sz w:val="28"/>
          <w:szCs w:val="28"/>
        </w:rPr>
        <w:t>В</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И</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Р</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І</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Ш</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И</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Л</w:t>
      </w:r>
      <w:r w:rsidRPr="002C0C7E">
        <w:rPr>
          <w:rFonts w:ascii="Times New Roman" w:hAnsi="Times New Roman" w:cs="Times New Roman"/>
          <w:sz w:val="28"/>
          <w:szCs w:val="28"/>
          <w:lang w:val="ru-RU"/>
        </w:rPr>
        <w:t xml:space="preserve"> </w:t>
      </w:r>
      <w:r w:rsidRPr="001244A7">
        <w:rPr>
          <w:rFonts w:ascii="Times New Roman" w:hAnsi="Times New Roman" w:cs="Times New Roman"/>
          <w:sz w:val="28"/>
          <w:szCs w:val="28"/>
        </w:rPr>
        <w:t>А:</w:t>
      </w:r>
    </w:p>
    <w:p w:rsidR="001578BD" w:rsidRPr="001244A7" w:rsidRDefault="001578BD" w:rsidP="001578BD">
      <w:pPr>
        <w:spacing w:after="0"/>
        <w:ind w:right="284" w:firstLine="567"/>
        <w:jc w:val="both"/>
        <w:rPr>
          <w:rFonts w:ascii="Times New Roman" w:hAnsi="Times New Roman" w:cs="Times New Roman"/>
          <w:sz w:val="28"/>
          <w:szCs w:val="28"/>
        </w:rPr>
      </w:pPr>
      <w:r w:rsidRPr="001244A7">
        <w:rPr>
          <w:rFonts w:ascii="Times New Roman" w:hAnsi="Times New Roman" w:cs="Times New Roman"/>
          <w:sz w:val="28"/>
          <w:szCs w:val="28"/>
        </w:rPr>
        <w:tab/>
        <w:t xml:space="preserve">1. Внести зміни до Програми підтримки державної політики національного  спротиву на 2023 рік, прогноз на 2024-2025 роки, затвердженої рішенням </w:t>
      </w:r>
      <w:proofErr w:type="spellStart"/>
      <w:r w:rsidRPr="001244A7">
        <w:rPr>
          <w:rFonts w:ascii="Times New Roman" w:hAnsi="Times New Roman" w:cs="Times New Roman"/>
          <w:sz w:val="28"/>
          <w:szCs w:val="28"/>
        </w:rPr>
        <w:t>Новороздільської</w:t>
      </w:r>
      <w:proofErr w:type="spellEnd"/>
      <w:r w:rsidRPr="001244A7">
        <w:rPr>
          <w:rFonts w:ascii="Times New Roman" w:hAnsi="Times New Roman" w:cs="Times New Roman"/>
          <w:sz w:val="28"/>
          <w:szCs w:val="28"/>
        </w:rPr>
        <w:t xml:space="preserve"> міської ради від 22.02.2023р. № 1404, а саме: «Програму підтримки державної політики національного спротиву на 2023 рік, прогноз на 2024-2025 роки» викласти у новій редакції, згідно додатку.</w:t>
      </w: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iCs/>
          <w:sz w:val="28"/>
          <w:szCs w:val="28"/>
        </w:rPr>
        <w:t xml:space="preserve">            2. Контроль за виконанням даного рішення покласти на </w:t>
      </w:r>
      <w:r w:rsidRPr="001244A7">
        <w:rPr>
          <w:rFonts w:ascii="Times New Roman" w:hAnsi="Times New Roman" w:cs="Times New Roman"/>
          <w:sz w:val="28"/>
          <w:szCs w:val="28"/>
        </w:rPr>
        <w:t>постійну депутатську</w:t>
      </w:r>
      <w:r w:rsidRPr="001244A7">
        <w:rPr>
          <w:rFonts w:ascii="Times New Roman" w:hAnsi="Times New Roman" w:cs="Times New Roman"/>
          <w:color w:val="000000"/>
          <w:sz w:val="28"/>
          <w:szCs w:val="28"/>
          <w:shd w:val="clear" w:color="auto" w:fill="FAFAFA"/>
        </w:rPr>
        <w:t xml:space="preserve"> комісію з питань бюджету та регуляторної політики </w:t>
      </w:r>
      <w:proofErr w:type="spellStart"/>
      <w:r w:rsidRPr="001244A7">
        <w:rPr>
          <w:rFonts w:ascii="Times New Roman" w:hAnsi="Times New Roman" w:cs="Times New Roman"/>
          <w:sz w:val="28"/>
          <w:szCs w:val="28"/>
        </w:rPr>
        <w:t>Новороздільської</w:t>
      </w:r>
      <w:proofErr w:type="spellEnd"/>
      <w:r w:rsidRPr="001244A7">
        <w:rPr>
          <w:rFonts w:ascii="Times New Roman" w:hAnsi="Times New Roman" w:cs="Times New Roman"/>
          <w:sz w:val="28"/>
          <w:szCs w:val="28"/>
        </w:rPr>
        <w:t xml:space="preserve"> міської ради (голова </w:t>
      </w:r>
      <w:proofErr w:type="spellStart"/>
      <w:r w:rsidRPr="001244A7">
        <w:rPr>
          <w:rFonts w:ascii="Times New Roman" w:hAnsi="Times New Roman" w:cs="Times New Roman"/>
          <w:sz w:val="28"/>
          <w:szCs w:val="28"/>
        </w:rPr>
        <w:t>Волчанський</w:t>
      </w:r>
      <w:proofErr w:type="spellEnd"/>
      <w:r w:rsidRPr="001244A7">
        <w:rPr>
          <w:rFonts w:ascii="Times New Roman" w:hAnsi="Times New Roman" w:cs="Times New Roman"/>
          <w:sz w:val="28"/>
          <w:szCs w:val="28"/>
        </w:rPr>
        <w:t xml:space="preserve"> В.М.)</w:t>
      </w:r>
    </w:p>
    <w:p w:rsidR="001578BD" w:rsidRPr="002C0C7E" w:rsidRDefault="001578BD" w:rsidP="0015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4"/>
        <w:jc w:val="both"/>
        <w:rPr>
          <w:rFonts w:ascii="Times New Roman" w:hAnsi="Times New Roman" w:cs="Times New Roman"/>
          <w:sz w:val="28"/>
          <w:szCs w:val="28"/>
          <w:lang w:val="ru-RU"/>
        </w:rPr>
      </w:pPr>
    </w:p>
    <w:p w:rsidR="001578BD" w:rsidRPr="001244A7" w:rsidRDefault="001578BD" w:rsidP="001578BD">
      <w:pPr>
        <w:spacing w:after="0"/>
        <w:ind w:right="284"/>
        <w:jc w:val="both"/>
        <w:rPr>
          <w:rFonts w:ascii="Times New Roman" w:hAnsi="Times New Roman" w:cs="Times New Roman"/>
          <w:sz w:val="28"/>
          <w:szCs w:val="28"/>
        </w:rPr>
      </w:pPr>
      <w:r w:rsidRPr="001244A7">
        <w:rPr>
          <w:rFonts w:ascii="Times New Roman" w:hAnsi="Times New Roman" w:cs="Times New Roman"/>
          <w:sz w:val="28"/>
          <w:szCs w:val="28"/>
        </w:rPr>
        <w:t>МІСЬКИЙ ГОЛОВА                                                                   Ярина ЯЦЕНКО</w:t>
      </w:r>
    </w:p>
    <w:p w:rsidR="001578BD" w:rsidRPr="001244A7" w:rsidRDefault="001578BD" w:rsidP="001578BD">
      <w:pPr>
        <w:spacing w:after="0"/>
        <w:ind w:right="284"/>
        <w:jc w:val="both"/>
        <w:rPr>
          <w:rFonts w:ascii="Times New Roman" w:hAnsi="Times New Roman" w:cs="Times New Roman"/>
          <w:sz w:val="28"/>
          <w:szCs w:val="28"/>
        </w:rPr>
      </w:pPr>
    </w:p>
    <w:p w:rsidR="001578BD" w:rsidRPr="001244A7" w:rsidRDefault="001578BD" w:rsidP="001578BD">
      <w:pPr>
        <w:spacing w:after="0"/>
        <w:ind w:right="284"/>
        <w:jc w:val="both"/>
        <w:rPr>
          <w:rFonts w:ascii="Times New Roman" w:hAnsi="Times New Roman" w:cs="Times New Roman"/>
          <w:sz w:val="28"/>
          <w:szCs w:val="28"/>
        </w:rPr>
      </w:pPr>
    </w:p>
    <w:p w:rsidR="001578BD" w:rsidRPr="001244A7" w:rsidRDefault="001578BD" w:rsidP="001578BD">
      <w:pPr>
        <w:ind w:right="281"/>
        <w:rPr>
          <w:rFonts w:ascii="Times New Roman" w:hAnsi="Times New Roman" w:cs="Times New Roman"/>
          <w:b/>
          <w:sz w:val="28"/>
          <w:szCs w:val="28"/>
        </w:rPr>
      </w:pPr>
    </w:p>
    <w:p w:rsidR="001578BD" w:rsidRDefault="001578BD" w:rsidP="001578BD">
      <w:pPr>
        <w:rPr>
          <w:b/>
        </w:rPr>
      </w:pPr>
    </w:p>
    <w:p w:rsidR="001578BD" w:rsidRPr="00F653EE" w:rsidRDefault="001578BD" w:rsidP="001578BD"/>
    <w:tbl>
      <w:tblPr>
        <w:tblW w:w="10278" w:type="dxa"/>
        <w:tblInd w:w="250" w:type="dxa"/>
        <w:tblLook w:val="04A0"/>
      </w:tblPr>
      <w:tblGrid>
        <w:gridCol w:w="5139"/>
        <w:gridCol w:w="5139"/>
      </w:tblGrid>
      <w:tr w:rsidR="001578BD" w:rsidRPr="00B94490" w:rsidTr="00780A06">
        <w:tc>
          <w:tcPr>
            <w:tcW w:w="5139" w:type="dxa"/>
          </w:tcPr>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ПОГОДЖЕНО</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Рішенням виконавчого комітету</w:t>
            </w:r>
          </w:p>
          <w:p w:rsidR="001578BD" w:rsidRPr="00B94490" w:rsidRDefault="001578BD" w:rsidP="00780A06">
            <w:pPr>
              <w:spacing w:after="0"/>
              <w:rPr>
                <w:rFonts w:ascii="Times New Roman" w:hAnsi="Times New Roman" w:cs="Times New Roman"/>
                <w:sz w:val="28"/>
                <w:szCs w:val="28"/>
              </w:rPr>
            </w:pPr>
            <w:proofErr w:type="spellStart"/>
            <w:r w:rsidRPr="00B94490">
              <w:rPr>
                <w:rFonts w:ascii="Times New Roman" w:hAnsi="Times New Roman" w:cs="Times New Roman"/>
                <w:sz w:val="28"/>
                <w:szCs w:val="28"/>
              </w:rPr>
              <w:lastRenderedPageBreak/>
              <w:t>Новороздільської</w:t>
            </w:r>
            <w:proofErr w:type="spellEnd"/>
            <w:r w:rsidRPr="00B94490">
              <w:rPr>
                <w:rFonts w:ascii="Times New Roman" w:hAnsi="Times New Roman" w:cs="Times New Roman"/>
                <w:sz w:val="28"/>
                <w:szCs w:val="28"/>
              </w:rPr>
              <w:t xml:space="preserve"> міської ради</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від 21. 09.2023 року № 351</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 xml:space="preserve">Міський голова </w:t>
            </w:r>
          </w:p>
          <w:p w:rsidR="001578BD" w:rsidRPr="00B94490" w:rsidRDefault="001578BD" w:rsidP="00780A06">
            <w:pPr>
              <w:spacing w:after="0"/>
              <w:rPr>
                <w:rFonts w:ascii="Times New Roman" w:hAnsi="Times New Roman" w:cs="Times New Roman"/>
                <w:sz w:val="28"/>
                <w:szCs w:val="28"/>
              </w:rPr>
            </w:pP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_</w:t>
            </w:r>
            <w:r>
              <w:rPr>
                <w:rFonts w:ascii="Times New Roman" w:hAnsi="Times New Roman" w:cs="Times New Roman"/>
                <w:sz w:val="28"/>
                <w:szCs w:val="28"/>
              </w:rPr>
              <w:t>_____________</w:t>
            </w:r>
            <w:r w:rsidRPr="00B94490">
              <w:rPr>
                <w:rFonts w:ascii="Times New Roman" w:hAnsi="Times New Roman" w:cs="Times New Roman"/>
                <w:sz w:val="28"/>
                <w:szCs w:val="28"/>
              </w:rPr>
              <w:t xml:space="preserve"> Ярина ЯЦЕНКО</w:t>
            </w:r>
          </w:p>
        </w:tc>
        <w:tc>
          <w:tcPr>
            <w:tcW w:w="5139" w:type="dxa"/>
          </w:tcPr>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lastRenderedPageBreak/>
              <w:t>ЗАТВЕРДЖЕНО</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Рішенням сесії</w:t>
            </w:r>
          </w:p>
          <w:p w:rsidR="001578BD" w:rsidRPr="00B94490" w:rsidRDefault="001578BD" w:rsidP="00780A06">
            <w:pPr>
              <w:spacing w:after="0"/>
              <w:rPr>
                <w:rFonts w:ascii="Times New Roman" w:hAnsi="Times New Roman" w:cs="Times New Roman"/>
                <w:sz w:val="28"/>
                <w:szCs w:val="28"/>
              </w:rPr>
            </w:pPr>
            <w:proofErr w:type="spellStart"/>
            <w:r w:rsidRPr="00B94490">
              <w:rPr>
                <w:rFonts w:ascii="Times New Roman" w:hAnsi="Times New Roman" w:cs="Times New Roman"/>
                <w:sz w:val="28"/>
                <w:szCs w:val="28"/>
              </w:rPr>
              <w:lastRenderedPageBreak/>
              <w:t>Новороздільської</w:t>
            </w:r>
            <w:proofErr w:type="spellEnd"/>
            <w:r w:rsidRPr="00B94490">
              <w:rPr>
                <w:rFonts w:ascii="Times New Roman" w:hAnsi="Times New Roman" w:cs="Times New Roman"/>
                <w:sz w:val="28"/>
                <w:szCs w:val="28"/>
              </w:rPr>
              <w:t xml:space="preserve"> міської ради</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від 28 .09.2023 року № 1564</w:t>
            </w: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 xml:space="preserve">Міський голова </w:t>
            </w:r>
          </w:p>
          <w:p w:rsidR="001578BD" w:rsidRPr="00B94490" w:rsidRDefault="001578BD" w:rsidP="00780A06">
            <w:pPr>
              <w:spacing w:after="0"/>
              <w:rPr>
                <w:rFonts w:ascii="Times New Roman" w:hAnsi="Times New Roman" w:cs="Times New Roman"/>
                <w:sz w:val="28"/>
                <w:szCs w:val="28"/>
              </w:rPr>
            </w:pPr>
          </w:p>
          <w:p w:rsidR="001578BD" w:rsidRPr="00B94490" w:rsidRDefault="001578BD" w:rsidP="00780A06">
            <w:pPr>
              <w:spacing w:after="0"/>
              <w:rPr>
                <w:rFonts w:ascii="Times New Roman" w:hAnsi="Times New Roman" w:cs="Times New Roman"/>
                <w:sz w:val="28"/>
                <w:szCs w:val="28"/>
              </w:rPr>
            </w:pPr>
            <w:r w:rsidRPr="00B94490">
              <w:rPr>
                <w:rFonts w:ascii="Times New Roman" w:hAnsi="Times New Roman" w:cs="Times New Roman"/>
                <w:sz w:val="28"/>
                <w:szCs w:val="28"/>
              </w:rPr>
              <w:t>__</w:t>
            </w:r>
            <w:r>
              <w:rPr>
                <w:rFonts w:ascii="Times New Roman" w:hAnsi="Times New Roman" w:cs="Times New Roman"/>
                <w:sz w:val="28"/>
                <w:szCs w:val="28"/>
              </w:rPr>
              <w:t xml:space="preserve">____________ </w:t>
            </w:r>
            <w:r w:rsidRPr="00B94490">
              <w:rPr>
                <w:rFonts w:ascii="Times New Roman" w:hAnsi="Times New Roman" w:cs="Times New Roman"/>
                <w:sz w:val="28"/>
                <w:szCs w:val="28"/>
              </w:rPr>
              <w:t>Ярина ЯЦЕНКО</w:t>
            </w:r>
          </w:p>
        </w:tc>
      </w:tr>
    </w:tbl>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b/>
          <w:sz w:val="28"/>
          <w:szCs w:val="28"/>
        </w:rPr>
      </w:pPr>
    </w:p>
    <w:p w:rsidR="001578BD" w:rsidRPr="00B94490" w:rsidRDefault="001578BD" w:rsidP="001578BD">
      <w:pPr>
        <w:spacing w:after="0"/>
        <w:jc w:val="center"/>
        <w:rPr>
          <w:rFonts w:ascii="Times New Roman" w:hAnsi="Times New Roman" w:cs="Times New Roman"/>
          <w:b/>
          <w:sz w:val="28"/>
          <w:szCs w:val="28"/>
        </w:rPr>
      </w:pPr>
      <w:r w:rsidRPr="00B94490">
        <w:rPr>
          <w:rFonts w:ascii="Times New Roman" w:hAnsi="Times New Roman" w:cs="Times New Roman"/>
          <w:b/>
          <w:sz w:val="28"/>
          <w:szCs w:val="28"/>
        </w:rPr>
        <w:t>Програма</w:t>
      </w:r>
      <w:r w:rsidRPr="00B94490">
        <w:rPr>
          <w:rFonts w:ascii="Times New Roman" w:hAnsi="Times New Roman" w:cs="Times New Roman"/>
          <w:b/>
          <w:sz w:val="28"/>
          <w:szCs w:val="28"/>
        </w:rPr>
        <w:br/>
        <w:t xml:space="preserve">підтримки державної політики національного спротиву </w:t>
      </w:r>
    </w:p>
    <w:p w:rsidR="001578BD" w:rsidRPr="00B94490" w:rsidRDefault="001578BD" w:rsidP="001578BD">
      <w:pPr>
        <w:spacing w:after="0"/>
        <w:jc w:val="center"/>
        <w:rPr>
          <w:rFonts w:ascii="Times New Roman" w:hAnsi="Times New Roman" w:cs="Times New Roman"/>
          <w:b/>
          <w:bCs/>
          <w:sz w:val="28"/>
          <w:szCs w:val="28"/>
        </w:rPr>
      </w:pPr>
      <w:r w:rsidRPr="00B94490">
        <w:rPr>
          <w:rFonts w:ascii="Times New Roman" w:hAnsi="Times New Roman" w:cs="Times New Roman"/>
          <w:b/>
          <w:sz w:val="28"/>
          <w:szCs w:val="28"/>
        </w:rPr>
        <w:t>на 2023 рік, прогноз на 2024-2025 роки</w:t>
      </w:r>
    </w:p>
    <w:p w:rsidR="001578BD" w:rsidRPr="00B94490" w:rsidRDefault="001578BD" w:rsidP="001578BD">
      <w:pPr>
        <w:tabs>
          <w:tab w:val="left" w:pos="8506"/>
        </w:tabs>
        <w:spacing w:after="0"/>
        <w:rPr>
          <w:rFonts w:ascii="Times New Roman" w:hAnsi="Times New Roman" w:cs="Times New Roman"/>
          <w:sz w:val="28"/>
          <w:szCs w:val="28"/>
        </w:rPr>
      </w:pPr>
      <w:r w:rsidRPr="00B94490">
        <w:rPr>
          <w:rFonts w:ascii="Times New Roman" w:hAnsi="Times New Roman" w:cs="Times New Roman"/>
          <w:b/>
          <w:sz w:val="28"/>
          <w:szCs w:val="28"/>
        </w:rPr>
        <w:tab/>
      </w: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Default="001578BD" w:rsidP="001578BD">
      <w:pPr>
        <w:spacing w:after="0"/>
        <w:rPr>
          <w:rFonts w:ascii="Times New Roman" w:hAnsi="Times New Roman" w:cs="Times New Roman"/>
          <w:sz w:val="28"/>
          <w:szCs w:val="28"/>
        </w:rPr>
      </w:pPr>
    </w:p>
    <w:p w:rsidR="001578BD" w:rsidRPr="00B94490" w:rsidRDefault="001578BD" w:rsidP="001578BD">
      <w:pPr>
        <w:spacing w:after="0"/>
        <w:rPr>
          <w:rFonts w:ascii="Times New Roman" w:hAnsi="Times New Roman" w:cs="Times New Roman"/>
          <w:sz w:val="28"/>
          <w:szCs w:val="28"/>
        </w:rPr>
      </w:pPr>
    </w:p>
    <w:p w:rsidR="001578BD" w:rsidRPr="00B94490" w:rsidRDefault="001578BD" w:rsidP="001578BD">
      <w:pPr>
        <w:spacing w:after="0"/>
        <w:jc w:val="center"/>
        <w:rPr>
          <w:rFonts w:ascii="Times New Roman" w:hAnsi="Times New Roman" w:cs="Times New Roman"/>
          <w:sz w:val="28"/>
          <w:szCs w:val="28"/>
        </w:rPr>
      </w:pPr>
      <w:r w:rsidRPr="00B94490">
        <w:rPr>
          <w:rFonts w:ascii="Times New Roman" w:hAnsi="Times New Roman" w:cs="Times New Roman"/>
          <w:sz w:val="28"/>
          <w:szCs w:val="28"/>
        </w:rPr>
        <w:t>м. Новий Розділ</w:t>
      </w:r>
    </w:p>
    <w:p w:rsidR="001578BD" w:rsidRPr="00B94490" w:rsidRDefault="001578BD" w:rsidP="001578BD">
      <w:pPr>
        <w:spacing w:after="0"/>
        <w:jc w:val="center"/>
        <w:rPr>
          <w:rFonts w:ascii="Times New Roman" w:hAnsi="Times New Roman" w:cs="Times New Roman"/>
          <w:sz w:val="28"/>
          <w:szCs w:val="28"/>
        </w:rPr>
      </w:pPr>
      <w:r w:rsidRPr="00B94490">
        <w:rPr>
          <w:rFonts w:ascii="Times New Roman" w:hAnsi="Times New Roman" w:cs="Times New Roman"/>
          <w:sz w:val="28"/>
          <w:szCs w:val="28"/>
        </w:rPr>
        <w:t>2023 рік</w:t>
      </w:r>
    </w:p>
    <w:p w:rsidR="001578BD" w:rsidRDefault="001578BD" w:rsidP="001578BD">
      <w:pPr>
        <w:ind w:left="5670"/>
        <w:jc w:val="right"/>
        <w:rPr>
          <w:b/>
        </w:rPr>
      </w:pPr>
    </w:p>
    <w:p w:rsidR="001578BD" w:rsidRPr="00586578" w:rsidRDefault="001578BD" w:rsidP="001578BD">
      <w:pPr>
        <w:ind w:left="5670"/>
        <w:jc w:val="right"/>
        <w:rPr>
          <w:rFonts w:ascii="Times New Roman" w:hAnsi="Times New Roman" w:cs="Times New Roman"/>
          <w:b/>
        </w:rPr>
      </w:pPr>
      <w:r w:rsidRPr="00586578">
        <w:rPr>
          <w:rFonts w:ascii="Times New Roman" w:hAnsi="Times New Roman" w:cs="Times New Roman"/>
          <w:b/>
        </w:rPr>
        <w:t>ЗАТВЕРДЖЕНО</w:t>
      </w:r>
    </w:p>
    <w:p w:rsidR="001578BD" w:rsidRPr="00586578" w:rsidRDefault="001578BD" w:rsidP="001578BD">
      <w:pPr>
        <w:jc w:val="right"/>
        <w:rPr>
          <w:rFonts w:ascii="Times New Roman" w:hAnsi="Times New Roman" w:cs="Times New Roman"/>
          <w:bCs/>
        </w:rPr>
      </w:pPr>
      <w:r w:rsidRPr="00586578">
        <w:rPr>
          <w:rFonts w:ascii="Times New Roman" w:hAnsi="Times New Roman" w:cs="Times New Roman"/>
          <w:bCs/>
        </w:rPr>
        <w:t xml:space="preserve">                                                                                                        Міський голова </w:t>
      </w:r>
    </w:p>
    <w:p w:rsidR="001578BD" w:rsidRPr="00586578" w:rsidRDefault="001578BD" w:rsidP="001578BD">
      <w:pPr>
        <w:jc w:val="right"/>
        <w:rPr>
          <w:rFonts w:ascii="Times New Roman" w:hAnsi="Times New Roman" w:cs="Times New Roman"/>
          <w:bCs/>
        </w:rPr>
      </w:pPr>
      <w:r w:rsidRPr="00586578">
        <w:rPr>
          <w:rFonts w:ascii="Times New Roman" w:hAnsi="Times New Roman" w:cs="Times New Roman"/>
        </w:rPr>
        <w:lastRenderedPageBreak/>
        <w:t xml:space="preserve"> </w:t>
      </w:r>
      <w:proofErr w:type="spellStart"/>
      <w:r w:rsidRPr="00586578">
        <w:rPr>
          <w:rFonts w:ascii="Times New Roman" w:hAnsi="Times New Roman" w:cs="Times New Roman"/>
        </w:rPr>
        <w:t>__________________Яри</w:t>
      </w:r>
      <w:proofErr w:type="spellEnd"/>
      <w:r w:rsidRPr="00586578">
        <w:rPr>
          <w:rFonts w:ascii="Times New Roman" w:hAnsi="Times New Roman" w:cs="Times New Roman"/>
        </w:rPr>
        <w:t>на ЯЦЕНКО</w:t>
      </w:r>
    </w:p>
    <w:p w:rsidR="001578BD" w:rsidRPr="00586578" w:rsidRDefault="001578BD" w:rsidP="001578BD">
      <w:pPr>
        <w:ind w:firstLine="5103"/>
        <w:jc w:val="right"/>
        <w:rPr>
          <w:rFonts w:ascii="Times New Roman" w:hAnsi="Times New Roman" w:cs="Times New Roman"/>
          <w:sz w:val="26"/>
          <w:szCs w:val="26"/>
        </w:rPr>
      </w:pPr>
      <w:r w:rsidRPr="00586578">
        <w:rPr>
          <w:rFonts w:ascii="Times New Roman" w:hAnsi="Times New Roman" w:cs="Times New Roman"/>
          <w:sz w:val="26"/>
          <w:szCs w:val="26"/>
        </w:rPr>
        <w:t xml:space="preserve">              «28»вересня 2023 року</w:t>
      </w:r>
    </w:p>
    <w:p w:rsidR="001578BD" w:rsidRPr="00586578" w:rsidRDefault="001578BD" w:rsidP="001578BD">
      <w:pPr>
        <w:ind w:firstLine="5103"/>
        <w:jc w:val="right"/>
        <w:rPr>
          <w:rFonts w:ascii="Times New Roman" w:hAnsi="Times New Roman" w:cs="Times New Roman"/>
          <w:sz w:val="26"/>
          <w:szCs w:val="26"/>
        </w:rPr>
      </w:pPr>
    </w:p>
    <w:p w:rsidR="001578BD" w:rsidRPr="00586578" w:rsidRDefault="001578BD" w:rsidP="001578BD">
      <w:pPr>
        <w:jc w:val="center"/>
        <w:rPr>
          <w:rFonts w:ascii="Times New Roman" w:hAnsi="Times New Roman" w:cs="Times New Roman"/>
          <w:b/>
        </w:rPr>
      </w:pPr>
      <w:r w:rsidRPr="00586578">
        <w:rPr>
          <w:rFonts w:ascii="Times New Roman" w:hAnsi="Times New Roman" w:cs="Times New Roman"/>
          <w:b/>
        </w:rPr>
        <w:t>Програма</w:t>
      </w:r>
      <w:r w:rsidRPr="00586578">
        <w:rPr>
          <w:rFonts w:ascii="Times New Roman" w:hAnsi="Times New Roman" w:cs="Times New Roman"/>
          <w:b/>
        </w:rPr>
        <w:br/>
        <w:t xml:space="preserve">підтримки державної політики національного спротиву  </w:t>
      </w:r>
    </w:p>
    <w:p w:rsidR="001578BD" w:rsidRPr="00586578" w:rsidRDefault="001578BD" w:rsidP="001578BD">
      <w:pPr>
        <w:jc w:val="center"/>
        <w:rPr>
          <w:rFonts w:ascii="Times New Roman" w:hAnsi="Times New Roman" w:cs="Times New Roman"/>
          <w:b/>
          <w:bCs/>
        </w:rPr>
      </w:pPr>
      <w:r w:rsidRPr="00586578">
        <w:rPr>
          <w:rFonts w:ascii="Times New Roman" w:hAnsi="Times New Roman" w:cs="Times New Roman"/>
          <w:b/>
        </w:rPr>
        <w:t>на 2023 рік, прогноз на 2024-2025 роки</w:t>
      </w:r>
    </w:p>
    <w:p w:rsidR="001578BD" w:rsidRPr="00586578" w:rsidRDefault="001578BD" w:rsidP="001578BD">
      <w:pPr>
        <w:rPr>
          <w:rFonts w:ascii="Times New Roman" w:hAnsi="Times New Roman" w:cs="Times New Roman"/>
        </w:rPr>
      </w:pPr>
    </w:p>
    <w:tbl>
      <w:tblPr>
        <w:tblW w:w="10278" w:type="dxa"/>
        <w:tblInd w:w="392" w:type="dxa"/>
        <w:tblLook w:val="04A0"/>
      </w:tblPr>
      <w:tblGrid>
        <w:gridCol w:w="5139"/>
        <w:gridCol w:w="5139"/>
      </w:tblGrid>
      <w:tr w:rsidR="001578BD" w:rsidRPr="00586578" w:rsidTr="00780A06">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Погоджено</w:t>
            </w:r>
          </w:p>
          <w:p w:rsidR="001578BD" w:rsidRPr="00586578" w:rsidRDefault="001578BD" w:rsidP="00780A06">
            <w:pPr>
              <w:rPr>
                <w:rFonts w:ascii="Times New Roman" w:hAnsi="Times New Roman" w:cs="Times New Roman"/>
                <w:shd w:val="clear" w:color="auto" w:fill="FAFAFA"/>
              </w:rPr>
            </w:pPr>
            <w:r w:rsidRPr="00586578">
              <w:rPr>
                <w:rFonts w:ascii="Times New Roman" w:hAnsi="Times New Roman" w:cs="Times New Roman"/>
                <w:shd w:val="clear" w:color="auto" w:fill="FAFAFA"/>
              </w:rPr>
              <w:t xml:space="preserve">Постійна комісія з питань бюджету </w:t>
            </w:r>
          </w:p>
          <w:p w:rsidR="001578BD" w:rsidRPr="00586578" w:rsidRDefault="001578BD" w:rsidP="00780A06">
            <w:pPr>
              <w:rPr>
                <w:rFonts w:ascii="Times New Roman" w:hAnsi="Times New Roman" w:cs="Times New Roman"/>
              </w:rPr>
            </w:pPr>
            <w:r w:rsidRPr="00586578">
              <w:rPr>
                <w:rFonts w:ascii="Times New Roman" w:hAnsi="Times New Roman" w:cs="Times New Roman"/>
                <w:shd w:val="clear" w:color="auto" w:fill="FAFAFA"/>
              </w:rPr>
              <w:t>та регуляторної політики</w:t>
            </w:r>
            <w:r w:rsidRPr="00586578">
              <w:rPr>
                <w:rFonts w:ascii="Times New Roman" w:hAnsi="Times New Roman" w:cs="Times New Roman"/>
                <w:color w:val="000000"/>
                <w:shd w:val="clear" w:color="auto" w:fill="FAFAFA"/>
              </w:rPr>
              <w:t xml:space="preserve"> </w:t>
            </w:r>
            <w:proofErr w:type="spellStart"/>
            <w:r w:rsidRPr="00586578">
              <w:rPr>
                <w:rFonts w:ascii="Times New Roman" w:hAnsi="Times New Roman" w:cs="Times New Roman"/>
              </w:rPr>
              <w:t>Новороздільської</w:t>
            </w:r>
            <w:proofErr w:type="spellEnd"/>
            <w:r w:rsidRPr="00586578">
              <w:rPr>
                <w:rFonts w:ascii="Times New Roman" w:hAnsi="Times New Roman" w:cs="Times New Roman"/>
              </w:rPr>
              <w:t xml:space="preserve"> </w:t>
            </w:r>
          </w:p>
          <w:p w:rsidR="001578BD" w:rsidRPr="00586578" w:rsidRDefault="001578BD" w:rsidP="00780A06">
            <w:pPr>
              <w:rPr>
                <w:rFonts w:ascii="Times New Roman" w:hAnsi="Times New Roman" w:cs="Times New Roman"/>
              </w:rPr>
            </w:pPr>
            <w:r w:rsidRPr="00586578">
              <w:rPr>
                <w:rFonts w:ascii="Times New Roman" w:hAnsi="Times New Roman" w:cs="Times New Roman"/>
              </w:rPr>
              <w:t>міської ради</w:t>
            </w:r>
          </w:p>
          <w:p w:rsidR="001578BD" w:rsidRPr="00586578" w:rsidRDefault="001578BD" w:rsidP="00780A06">
            <w:pPr>
              <w:rPr>
                <w:rFonts w:ascii="Times New Roman" w:hAnsi="Times New Roman" w:cs="Times New Roman"/>
                <w:u w:val="single"/>
              </w:rPr>
            </w:pPr>
            <w:r w:rsidRPr="00586578">
              <w:rPr>
                <w:rFonts w:ascii="Times New Roman" w:hAnsi="Times New Roman" w:cs="Times New Roman"/>
              </w:rPr>
              <w:t xml:space="preserve">                                       </w:t>
            </w:r>
            <w:proofErr w:type="spellStart"/>
            <w:r w:rsidRPr="00586578">
              <w:rPr>
                <w:rFonts w:ascii="Times New Roman" w:hAnsi="Times New Roman" w:cs="Times New Roman"/>
                <w:u w:val="single"/>
              </w:rPr>
              <w:t>Волчанський</w:t>
            </w:r>
            <w:proofErr w:type="spellEnd"/>
            <w:r w:rsidRPr="00586578">
              <w:rPr>
                <w:rFonts w:ascii="Times New Roman" w:hAnsi="Times New Roman" w:cs="Times New Roman"/>
                <w:u w:val="single"/>
              </w:rPr>
              <w:t xml:space="preserve"> В.М. </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b/>
              </w:rPr>
            </w:pPr>
          </w:p>
          <w:p w:rsidR="001578BD" w:rsidRPr="00586578" w:rsidRDefault="001578BD" w:rsidP="00780A06">
            <w:pPr>
              <w:rPr>
                <w:rFonts w:ascii="Times New Roman" w:hAnsi="Times New Roman" w:cs="Times New Roman"/>
                <w:b/>
              </w:rPr>
            </w:pPr>
          </w:p>
        </w:tc>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Погоджено</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Начальник відділу з питань надзвичайних ситуацій, правоохоронної та </w:t>
            </w:r>
            <w:proofErr w:type="spellStart"/>
            <w:r w:rsidRPr="00586578">
              <w:rPr>
                <w:rFonts w:ascii="Times New Roman" w:hAnsi="Times New Roman" w:cs="Times New Roman"/>
              </w:rPr>
              <w:t>оборонно</w:t>
            </w:r>
            <w:proofErr w:type="spellEnd"/>
            <w:r w:rsidRPr="00586578">
              <w:rPr>
                <w:rFonts w:ascii="Times New Roman" w:hAnsi="Times New Roman" w:cs="Times New Roman"/>
              </w:rPr>
              <w:t xml:space="preserve"> – мобілізаційної роботи </w:t>
            </w:r>
          </w:p>
          <w:p w:rsidR="001578BD" w:rsidRPr="00586578" w:rsidRDefault="001578BD" w:rsidP="00780A06">
            <w:pPr>
              <w:ind w:firstLine="1981"/>
              <w:rPr>
                <w:rFonts w:ascii="Times New Roman" w:hAnsi="Times New Roman" w:cs="Times New Roman"/>
                <w:u w:val="single"/>
              </w:rPr>
            </w:pPr>
            <w:r w:rsidRPr="00586578">
              <w:rPr>
                <w:rFonts w:ascii="Times New Roman" w:hAnsi="Times New Roman" w:cs="Times New Roman"/>
                <w:u w:val="single"/>
              </w:rPr>
              <w:t>Щепний В.В.</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rPr>
            </w:pPr>
          </w:p>
        </w:tc>
      </w:tr>
      <w:tr w:rsidR="001578BD" w:rsidRPr="00586578" w:rsidTr="00780A06">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Погоджено</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Заступник голови, до </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компетенції  якого належить </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програма </w:t>
            </w:r>
            <w:proofErr w:type="spellStart"/>
            <w:r w:rsidRPr="00586578">
              <w:rPr>
                <w:rFonts w:ascii="Times New Roman" w:hAnsi="Times New Roman" w:cs="Times New Roman"/>
              </w:rPr>
              <w:t>Новороздільської</w:t>
            </w:r>
            <w:proofErr w:type="spellEnd"/>
            <w:r w:rsidRPr="00586578">
              <w:rPr>
                <w:rFonts w:ascii="Times New Roman" w:hAnsi="Times New Roman" w:cs="Times New Roman"/>
              </w:rPr>
              <w:t xml:space="preserve"> міської ради</w:t>
            </w:r>
          </w:p>
          <w:p w:rsidR="001578BD" w:rsidRPr="00586578" w:rsidRDefault="001578BD" w:rsidP="00780A06">
            <w:pPr>
              <w:ind w:firstLine="2439"/>
              <w:rPr>
                <w:rFonts w:ascii="Times New Roman" w:hAnsi="Times New Roman" w:cs="Times New Roman"/>
                <w:u w:val="single"/>
              </w:rPr>
            </w:pPr>
            <w:r w:rsidRPr="00586578">
              <w:rPr>
                <w:rFonts w:ascii="Times New Roman" w:hAnsi="Times New Roman" w:cs="Times New Roman"/>
                <w:u w:val="single"/>
              </w:rPr>
              <w:t xml:space="preserve">Гулій М.М. </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rPr>
            </w:pPr>
          </w:p>
          <w:p w:rsidR="001578BD" w:rsidRPr="00586578" w:rsidRDefault="001578BD" w:rsidP="00780A06">
            <w:pPr>
              <w:rPr>
                <w:rFonts w:ascii="Times New Roman" w:hAnsi="Times New Roman" w:cs="Times New Roman"/>
              </w:rPr>
            </w:pPr>
          </w:p>
        </w:tc>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Погоджено</w:t>
            </w:r>
          </w:p>
          <w:p w:rsidR="001578BD" w:rsidRPr="00586578" w:rsidRDefault="001578BD" w:rsidP="00780A06">
            <w:pPr>
              <w:rPr>
                <w:rFonts w:ascii="Times New Roman" w:hAnsi="Times New Roman" w:cs="Times New Roman"/>
              </w:rPr>
            </w:pPr>
            <w:r w:rsidRPr="00586578">
              <w:rPr>
                <w:rFonts w:ascii="Times New Roman" w:hAnsi="Times New Roman" w:cs="Times New Roman"/>
              </w:rPr>
              <w:t>Начальник</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фінансового управління </w:t>
            </w:r>
          </w:p>
          <w:p w:rsidR="001578BD" w:rsidRPr="00586578" w:rsidRDefault="001578BD" w:rsidP="00780A06">
            <w:pPr>
              <w:rPr>
                <w:rFonts w:ascii="Times New Roman" w:hAnsi="Times New Roman" w:cs="Times New Roman"/>
              </w:rPr>
            </w:pPr>
            <w:proofErr w:type="spellStart"/>
            <w:r w:rsidRPr="00586578">
              <w:rPr>
                <w:rFonts w:ascii="Times New Roman" w:hAnsi="Times New Roman" w:cs="Times New Roman"/>
              </w:rPr>
              <w:t>Новороздільської</w:t>
            </w:r>
            <w:proofErr w:type="spellEnd"/>
            <w:r w:rsidRPr="00586578">
              <w:rPr>
                <w:rFonts w:ascii="Times New Roman" w:hAnsi="Times New Roman" w:cs="Times New Roman"/>
              </w:rPr>
              <w:t xml:space="preserve"> міської ради</w:t>
            </w:r>
          </w:p>
          <w:p w:rsidR="001578BD" w:rsidRPr="00586578" w:rsidRDefault="001578BD" w:rsidP="00780A06">
            <w:pPr>
              <w:ind w:firstLine="1981"/>
              <w:rPr>
                <w:rFonts w:ascii="Times New Roman" w:hAnsi="Times New Roman" w:cs="Times New Roman"/>
                <w:u w:val="single"/>
              </w:rPr>
            </w:pPr>
            <w:proofErr w:type="spellStart"/>
            <w:r w:rsidRPr="00586578">
              <w:rPr>
                <w:rFonts w:ascii="Times New Roman" w:hAnsi="Times New Roman" w:cs="Times New Roman"/>
                <w:u w:val="single"/>
              </w:rPr>
              <w:t>Ричагівський</w:t>
            </w:r>
            <w:proofErr w:type="spellEnd"/>
            <w:r w:rsidRPr="00586578">
              <w:rPr>
                <w:rFonts w:ascii="Times New Roman" w:hAnsi="Times New Roman" w:cs="Times New Roman"/>
                <w:u w:val="single"/>
              </w:rPr>
              <w:t xml:space="preserve"> І.І.</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rPr>
            </w:pPr>
          </w:p>
        </w:tc>
      </w:tr>
      <w:tr w:rsidR="001578BD" w:rsidRPr="00586578" w:rsidTr="00780A06">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Погоджено</w:t>
            </w:r>
          </w:p>
          <w:p w:rsidR="001578BD" w:rsidRPr="00586578" w:rsidRDefault="001578BD" w:rsidP="00780A06">
            <w:pPr>
              <w:rPr>
                <w:rFonts w:ascii="Times New Roman" w:hAnsi="Times New Roman" w:cs="Times New Roman"/>
              </w:rPr>
            </w:pPr>
            <w:r w:rsidRPr="00586578">
              <w:rPr>
                <w:rFonts w:ascii="Times New Roman" w:hAnsi="Times New Roman" w:cs="Times New Roman"/>
              </w:rPr>
              <w:t xml:space="preserve">Начальник відділу  розвитку громади </w:t>
            </w:r>
          </w:p>
          <w:p w:rsidR="001578BD" w:rsidRPr="00586578" w:rsidRDefault="001578BD" w:rsidP="00780A06">
            <w:pPr>
              <w:rPr>
                <w:rFonts w:ascii="Times New Roman" w:hAnsi="Times New Roman" w:cs="Times New Roman"/>
              </w:rPr>
            </w:pPr>
            <w:r w:rsidRPr="00586578">
              <w:rPr>
                <w:rFonts w:ascii="Times New Roman" w:hAnsi="Times New Roman" w:cs="Times New Roman"/>
              </w:rPr>
              <w:t>та інвестицій</w:t>
            </w:r>
          </w:p>
          <w:p w:rsidR="001578BD" w:rsidRPr="00586578" w:rsidRDefault="001578BD" w:rsidP="00780A06">
            <w:pPr>
              <w:rPr>
                <w:rFonts w:ascii="Times New Roman" w:hAnsi="Times New Roman" w:cs="Times New Roman"/>
              </w:rPr>
            </w:pPr>
            <w:proofErr w:type="spellStart"/>
            <w:r w:rsidRPr="00586578">
              <w:rPr>
                <w:rFonts w:ascii="Times New Roman" w:hAnsi="Times New Roman" w:cs="Times New Roman"/>
              </w:rPr>
              <w:t>Новороздільської</w:t>
            </w:r>
            <w:proofErr w:type="spellEnd"/>
            <w:r w:rsidRPr="00586578">
              <w:rPr>
                <w:rFonts w:ascii="Times New Roman" w:hAnsi="Times New Roman" w:cs="Times New Roman"/>
              </w:rPr>
              <w:t xml:space="preserve"> міської ради</w:t>
            </w:r>
          </w:p>
          <w:p w:rsidR="001578BD" w:rsidRPr="00586578" w:rsidRDefault="001578BD" w:rsidP="00780A06">
            <w:pPr>
              <w:ind w:firstLine="2439"/>
              <w:rPr>
                <w:rFonts w:ascii="Times New Roman" w:hAnsi="Times New Roman" w:cs="Times New Roman"/>
                <w:u w:val="single"/>
              </w:rPr>
            </w:pPr>
            <w:r w:rsidRPr="00586578">
              <w:rPr>
                <w:rFonts w:ascii="Times New Roman" w:hAnsi="Times New Roman" w:cs="Times New Roman"/>
                <w:u w:val="single"/>
              </w:rPr>
              <w:t>Гілко Н.І.</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rPr>
            </w:pPr>
          </w:p>
        </w:tc>
        <w:tc>
          <w:tcPr>
            <w:tcW w:w="5139" w:type="dxa"/>
          </w:tcPr>
          <w:p w:rsidR="001578BD" w:rsidRPr="00586578" w:rsidRDefault="001578BD" w:rsidP="00780A06">
            <w:pPr>
              <w:rPr>
                <w:rFonts w:ascii="Times New Roman" w:hAnsi="Times New Roman" w:cs="Times New Roman"/>
                <w:b/>
              </w:rPr>
            </w:pPr>
            <w:r w:rsidRPr="00586578">
              <w:rPr>
                <w:rFonts w:ascii="Times New Roman" w:hAnsi="Times New Roman" w:cs="Times New Roman"/>
                <w:b/>
              </w:rPr>
              <w:t>Розробник програми</w:t>
            </w:r>
          </w:p>
          <w:p w:rsidR="001578BD" w:rsidRPr="00586578" w:rsidRDefault="001578BD" w:rsidP="00780A06">
            <w:pPr>
              <w:rPr>
                <w:rFonts w:ascii="Times New Roman" w:hAnsi="Times New Roman" w:cs="Times New Roman"/>
              </w:rPr>
            </w:pPr>
            <w:r w:rsidRPr="00586578">
              <w:rPr>
                <w:rFonts w:ascii="Times New Roman" w:hAnsi="Times New Roman" w:cs="Times New Roman"/>
              </w:rPr>
              <w:t>Виконавчий комітет</w:t>
            </w:r>
          </w:p>
          <w:p w:rsidR="001578BD" w:rsidRPr="00586578" w:rsidRDefault="001578BD" w:rsidP="00780A06">
            <w:pPr>
              <w:rPr>
                <w:rFonts w:ascii="Times New Roman" w:hAnsi="Times New Roman" w:cs="Times New Roman"/>
              </w:rPr>
            </w:pPr>
            <w:proofErr w:type="spellStart"/>
            <w:r w:rsidRPr="00586578">
              <w:rPr>
                <w:rFonts w:ascii="Times New Roman" w:hAnsi="Times New Roman" w:cs="Times New Roman"/>
              </w:rPr>
              <w:t>Новороздільської</w:t>
            </w:r>
            <w:proofErr w:type="spellEnd"/>
            <w:r w:rsidRPr="00586578">
              <w:rPr>
                <w:rFonts w:ascii="Times New Roman" w:hAnsi="Times New Roman" w:cs="Times New Roman"/>
              </w:rPr>
              <w:t xml:space="preserve"> міської ради</w:t>
            </w:r>
          </w:p>
          <w:p w:rsidR="001578BD" w:rsidRPr="00586578" w:rsidRDefault="001578BD" w:rsidP="00780A06">
            <w:pPr>
              <w:ind w:firstLine="1981"/>
              <w:rPr>
                <w:rFonts w:ascii="Times New Roman" w:hAnsi="Times New Roman" w:cs="Times New Roman"/>
                <w:u w:val="single"/>
              </w:rPr>
            </w:pPr>
            <w:r w:rsidRPr="00586578">
              <w:rPr>
                <w:rFonts w:ascii="Times New Roman" w:hAnsi="Times New Roman" w:cs="Times New Roman"/>
                <w:u w:val="single"/>
              </w:rPr>
              <w:t xml:space="preserve">Яценко Я.В. </w:t>
            </w:r>
          </w:p>
          <w:p w:rsidR="001578BD" w:rsidRPr="00586578" w:rsidRDefault="001578BD" w:rsidP="00780A06">
            <w:pPr>
              <w:rPr>
                <w:rFonts w:ascii="Times New Roman" w:hAnsi="Times New Roman" w:cs="Times New Roman"/>
              </w:rPr>
            </w:pPr>
            <w:r w:rsidRPr="00586578">
              <w:rPr>
                <w:rFonts w:ascii="Times New Roman" w:hAnsi="Times New Roman" w:cs="Times New Roman"/>
              </w:rPr>
              <w:t>«____»___________20__ року</w:t>
            </w:r>
          </w:p>
          <w:p w:rsidR="001578BD" w:rsidRPr="00586578" w:rsidRDefault="001578BD" w:rsidP="00780A06">
            <w:pPr>
              <w:rPr>
                <w:rFonts w:ascii="Times New Roman" w:hAnsi="Times New Roman" w:cs="Times New Roman"/>
              </w:rPr>
            </w:pPr>
          </w:p>
        </w:tc>
      </w:tr>
    </w:tbl>
    <w:p w:rsidR="001578BD" w:rsidRPr="00586578" w:rsidRDefault="001578BD" w:rsidP="001578BD">
      <w:pPr>
        <w:jc w:val="center"/>
        <w:rPr>
          <w:rFonts w:ascii="Times New Roman" w:hAnsi="Times New Roman" w:cs="Times New Roman"/>
        </w:rPr>
      </w:pPr>
      <w:r w:rsidRPr="00586578">
        <w:rPr>
          <w:rFonts w:ascii="Times New Roman" w:hAnsi="Times New Roman" w:cs="Times New Roman"/>
        </w:rPr>
        <w:t>м. Новий Розділ</w:t>
      </w:r>
    </w:p>
    <w:p w:rsidR="001578BD" w:rsidRPr="00586578" w:rsidRDefault="001578BD" w:rsidP="001578BD">
      <w:pPr>
        <w:jc w:val="center"/>
        <w:rPr>
          <w:rFonts w:ascii="Times New Roman" w:hAnsi="Times New Roman" w:cs="Times New Roman"/>
        </w:rPr>
      </w:pPr>
      <w:r w:rsidRPr="00586578">
        <w:rPr>
          <w:rFonts w:ascii="Times New Roman" w:hAnsi="Times New Roman" w:cs="Times New Roman"/>
        </w:rPr>
        <w:t>2023 рік</w:t>
      </w:r>
    </w:p>
    <w:p w:rsidR="001578BD" w:rsidRDefault="001578BD" w:rsidP="001578BD"/>
    <w:p w:rsidR="001578BD" w:rsidRDefault="001578BD" w:rsidP="001578BD">
      <w:pPr>
        <w:outlineLvl w:val="0"/>
        <w:rPr>
          <w:b/>
        </w:rPr>
      </w:pPr>
    </w:p>
    <w:p w:rsidR="001578BD" w:rsidRPr="00985FDE" w:rsidRDefault="001578BD" w:rsidP="001578BD">
      <w:pPr>
        <w:spacing w:after="0"/>
        <w:ind w:left="360"/>
        <w:jc w:val="center"/>
        <w:outlineLvl w:val="0"/>
        <w:rPr>
          <w:rFonts w:ascii="Times New Roman" w:hAnsi="Times New Roman" w:cs="Times New Roman"/>
          <w:b/>
          <w:sz w:val="28"/>
          <w:szCs w:val="28"/>
        </w:rPr>
      </w:pPr>
      <w:r w:rsidRPr="00985FDE">
        <w:rPr>
          <w:rFonts w:ascii="Times New Roman" w:hAnsi="Times New Roman" w:cs="Times New Roman"/>
          <w:b/>
          <w:sz w:val="28"/>
          <w:szCs w:val="28"/>
        </w:rPr>
        <w:t>1.Загальна характеристика програми.</w:t>
      </w:r>
    </w:p>
    <w:p w:rsidR="001578BD" w:rsidRPr="00985FDE" w:rsidRDefault="001578BD" w:rsidP="001578BD">
      <w:pPr>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Програма підтримки державної політики національного спротиву на 2023 рік, прогноз на 2024-2025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інших військових формувань  України.</w:t>
      </w:r>
    </w:p>
    <w:p w:rsidR="001578BD" w:rsidRPr="00985FDE" w:rsidRDefault="001578BD" w:rsidP="001578BD">
      <w:pPr>
        <w:spacing w:after="0"/>
        <w:ind w:firstLine="540"/>
        <w:jc w:val="both"/>
        <w:rPr>
          <w:rFonts w:ascii="Times New Roman" w:hAnsi="Times New Roman" w:cs="Times New Roman"/>
          <w:sz w:val="28"/>
          <w:szCs w:val="28"/>
        </w:rPr>
      </w:pPr>
    </w:p>
    <w:p w:rsidR="001578BD" w:rsidRPr="00985FDE" w:rsidRDefault="001578BD" w:rsidP="001578BD">
      <w:pPr>
        <w:spacing w:after="0"/>
        <w:ind w:left="360"/>
        <w:jc w:val="center"/>
        <w:outlineLvl w:val="0"/>
        <w:rPr>
          <w:rFonts w:ascii="Times New Roman" w:hAnsi="Times New Roman" w:cs="Times New Roman"/>
          <w:b/>
          <w:sz w:val="28"/>
          <w:szCs w:val="28"/>
        </w:rPr>
      </w:pPr>
      <w:r w:rsidRPr="00985FDE">
        <w:rPr>
          <w:rFonts w:ascii="Times New Roman" w:hAnsi="Times New Roman" w:cs="Times New Roman"/>
          <w:b/>
          <w:sz w:val="28"/>
          <w:szCs w:val="28"/>
        </w:rPr>
        <w:t>2. Проблема на розв’язання якої спрямована програма</w:t>
      </w:r>
    </w:p>
    <w:p w:rsidR="001578BD" w:rsidRPr="00985FDE" w:rsidRDefault="001578BD" w:rsidP="001578BD">
      <w:pPr>
        <w:pStyle w:val="a5"/>
        <w:shd w:val="clear" w:color="auto" w:fill="FFFFFF"/>
        <w:spacing w:before="0" w:beforeAutospacing="0" w:after="0" w:afterAutospacing="0" w:line="276" w:lineRule="auto"/>
        <w:ind w:firstLine="567"/>
        <w:jc w:val="both"/>
        <w:rPr>
          <w:sz w:val="28"/>
          <w:szCs w:val="28"/>
          <w:lang w:val="uk-UA"/>
        </w:rPr>
      </w:pPr>
      <w:r w:rsidRPr="00985FDE">
        <w:rPr>
          <w:color w:val="000000"/>
          <w:sz w:val="28"/>
          <w:szCs w:val="28"/>
          <w:lang w:val="uk-UA"/>
        </w:rPr>
        <w:t xml:space="preserve">Програма розроблена на виконання вимог </w:t>
      </w:r>
      <w:r w:rsidRPr="00985FDE">
        <w:rPr>
          <w:sz w:val="28"/>
          <w:szCs w:val="28"/>
          <w:lang w:val="uk-UA"/>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2022 року збройними формуваннями </w:t>
      </w:r>
      <w:proofErr w:type="spellStart"/>
      <w:r w:rsidRPr="00985FDE">
        <w:rPr>
          <w:sz w:val="28"/>
          <w:szCs w:val="28"/>
          <w:lang w:val="uk-UA"/>
        </w:rPr>
        <w:t>росії</w:t>
      </w:r>
      <w:proofErr w:type="spellEnd"/>
      <w:r w:rsidRPr="00985FDE">
        <w:rPr>
          <w:sz w:val="28"/>
          <w:szCs w:val="28"/>
          <w:lang w:val="uk-UA"/>
        </w:rPr>
        <w:t xml:space="preserve"> зберігається реальна загроза втрати суверенітету та територіальної цілісності України.</w:t>
      </w:r>
    </w:p>
    <w:p w:rsidR="001578BD" w:rsidRPr="00985FDE" w:rsidRDefault="001578BD" w:rsidP="001578BD">
      <w:pPr>
        <w:pStyle w:val="a5"/>
        <w:shd w:val="clear" w:color="auto" w:fill="FFFFFF"/>
        <w:spacing w:before="0" w:beforeAutospacing="0" w:after="0" w:afterAutospacing="0" w:line="276" w:lineRule="auto"/>
        <w:ind w:firstLine="567"/>
        <w:jc w:val="both"/>
        <w:rPr>
          <w:sz w:val="28"/>
          <w:szCs w:val="28"/>
          <w:lang w:val="uk-UA"/>
        </w:rPr>
      </w:pPr>
      <w:r w:rsidRPr="00985FDE">
        <w:rPr>
          <w:sz w:val="28"/>
          <w:szCs w:val="28"/>
          <w:lang w:val="uk-UA"/>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незалежності та територіальної цілісності  України, важливих (стратегічних) об’єктів та комунікацій, об’єктів критичної інфраструктури,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w:t>
      </w:r>
    </w:p>
    <w:p w:rsidR="001578BD" w:rsidRPr="00985FDE" w:rsidRDefault="001578BD" w:rsidP="001578BD">
      <w:pPr>
        <w:pStyle w:val="a5"/>
        <w:shd w:val="clear" w:color="auto" w:fill="FFFFFF"/>
        <w:spacing w:before="0" w:beforeAutospacing="0" w:after="0" w:afterAutospacing="0" w:line="276" w:lineRule="auto"/>
        <w:ind w:firstLine="567"/>
        <w:jc w:val="both"/>
        <w:rPr>
          <w:sz w:val="28"/>
          <w:szCs w:val="28"/>
          <w:lang w:val="uk-UA"/>
        </w:rPr>
      </w:pPr>
      <w:r w:rsidRPr="00985FDE">
        <w:rPr>
          <w:sz w:val="28"/>
          <w:szCs w:val="28"/>
          <w:lang w:val="uk-UA"/>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1578BD" w:rsidRPr="00985FDE" w:rsidRDefault="001578BD" w:rsidP="001578BD">
      <w:pPr>
        <w:pStyle w:val="a5"/>
        <w:shd w:val="clear" w:color="auto" w:fill="FFFFFF"/>
        <w:spacing w:before="0" w:beforeAutospacing="0" w:after="0" w:afterAutospacing="0" w:line="276" w:lineRule="auto"/>
        <w:jc w:val="both"/>
        <w:rPr>
          <w:color w:val="000000"/>
          <w:sz w:val="28"/>
          <w:szCs w:val="28"/>
          <w:lang w:val="uk-UA"/>
        </w:rPr>
      </w:pPr>
    </w:p>
    <w:p w:rsidR="001578BD" w:rsidRPr="00985FDE" w:rsidRDefault="001578BD" w:rsidP="001578BD">
      <w:pPr>
        <w:spacing w:after="0"/>
        <w:ind w:left="360"/>
        <w:jc w:val="center"/>
        <w:outlineLvl w:val="0"/>
        <w:rPr>
          <w:rFonts w:ascii="Times New Roman" w:hAnsi="Times New Roman" w:cs="Times New Roman"/>
          <w:b/>
          <w:sz w:val="28"/>
          <w:szCs w:val="28"/>
        </w:rPr>
      </w:pPr>
      <w:r w:rsidRPr="00985FDE">
        <w:rPr>
          <w:rFonts w:ascii="Times New Roman" w:hAnsi="Times New Roman" w:cs="Times New Roman"/>
          <w:b/>
          <w:sz w:val="28"/>
          <w:szCs w:val="28"/>
        </w:rPr>
        <w:t>3.Мета програми</w:t>
      </w:r>
    </w:p>
    <w:p w:rsidR="001578BD" w:rsidRPr="00985FDE" w:rsidRDefault="001578BD" w:rsidP="001578BD">
      <w:pPr>
        <w:spacing w:after="0"/>
        <w:ind w:firstLine="540"/>
        <w:jc w:val="both"/>
        <w:outlineLvl w:val="0"/>
        <w:rPr>
          <w:rFonts w:ascii="Times New Roman" w:hAnsi="Times New Roman" w:cs="Times New Roman"/>
          <w:sz w:val="28"/>
          <w:szCs w:val="28"/>
          <w:lang w:eastAsia="uk-UA"/>
        </w:rPr>
      </w:pPr>
      <w:r w:rsidRPr="00985FDE">
        <w:rPr>
          <w:rFonts w:ascii="Times New Roman" w:hAnsi="Times New Roman" w:cs="Times New Roman"/>
          <w:sz w:val="28"/>
          <w:szCs w:val="28"/>
        </w:rPr>
        <w:t xml:space="preserve">Метою Програми є забезпечення функціонування та покращення умов служби особового складу підрозділів військових формувань України для здійснення заходів щодо </w:t>
      </w:r>
      <w:proofErr w:type="spellStart"/>
      <w:r w:rsidRPr="00985FDE">
        <w:rPr>
          <w:rFonts w:ascii="Times New Roman" w:hAnsi="Times New Roman" w:cs="Times New Roman"/>
          <w:sz w:val="28"/>
          <w:szCs w:val="28"/>
          <w:lang w:eastAsia="uk-UA"/>
        </w:rPr>
        <w:t>єфективного</w:t>
      </w:r>
      <w:proofErr w:type="spellEnd"/>
      <w:r w:rsidRPr="00985FDE">
        <w:rPr>
          <w:rFonts w:ascii="Times New Roman" w:hAnsi="Times New Roman" w:cs="Times New Roman"/>
          <w:sz w:val="28"/>
          <w:szCs w:val="28"/>
          <w:lang w:eastAsia="uk-UA"/>
        </w:rPr>
        <w:t xml:space="preserve"> виконання поставлених державою завдань.</w:t>
      </w:r>
    </w:p>
    <w:p w:rsidR="001578BD" w:rsidRPr="00985FDE" w:rsidRDefault="001578BD" w:rsidP="001578BD">
      <w:pPr>
        <w:spacing w:after="0"/>
        <w:ind w:firstLine="540"/>
        <w:jc w:val="both"/>
        <w:outlineLvl w:val="0"/>
        <w:rPr>
          <w:rFonts w:ascii="Times New Roman" w:hAnsi="Times New Roman" w:cs="Times New Roman"/>
          <w:b/>
          <w:bCs/>
          <w:sz w:val="28"/>
          <w:szCs w:val="28"/>
        </w:rPr>
      </w:pPr>
      <w:r w:rsidRPr="00985FDE">
        <w:rPr>
          <w:rFonts w:ascii="Times New Roman" w:hAnsi="Times New Roman" w:cs="Times New Roman"/>
          <w:b/>
          <w:bCs/>
          <w:sz w:val="28"/>
          <w:szCs w:val="28"/>
        </w:rPr>
        <w:t xml:space="preserve"> </w:t>
      </w:r>
    </w:p>
    <w:p w:rsidR="001578BD" w:rsidRPr="00985FDE" w:rsidRDefault="001578BD" w:rsidP="001578BD">
      <w:pPr>
        <w:pStyle w:val="2"/>
        <w:numPr>
          <w:ilvl w:val="0"/>
          <w:numId w:val="1"/>
        </w:numPr>
        <w:spacing w:after="0" w:line="276" w:lineRule="auto"/>
        <w:jc w:val="center"/>
        <w:rPr>
          <w:b/>
          <w:sz w:val="28"/>
          <w:szCs w:val="28"/>
          <w:lang w:val="uk-UA"/>
        </w:rPr>
      </w:pPr>
      <w:r w:rsidRPr="00985FDE">
        <w:rPr>
          <w:b/>
          <w:sz w:val="28"/>
          <w:szCs w:val="28"/>
          <w:lang w:val="uk-UA"/>
        </w:rPr>
        <w:t>Обґрунтування шляхів і засобів розв’язання проблеми, обсягів та джерел фінансування, строки виконання програми</w:t>
      </w:r>
    </w:p>
    <w:p w:rsidR="001578BD" w:rsidRPr="00985FDE" w:rsidRDefault="001578BD" w:rsidP="001578BD">
      <w:pPr>
        <w:spacing w:after="0"/>
        <w:ind w:firstLine="540"/>
        <w:jc w:val="both"/>
        <w:outlineLvl w:val="0"/>
        <w:rPr>
          <w:rFonts w:ascii="Times New Roman" w:hAnsi="Times New Roman" w:cs="Times New Roman"/>
          <w:b/>
          <w:sz w:val="28"/>
          <w:szCs w:val="28"/>
        </w:rPr>
      </w:pPr>
      <w:r w:rsidRPr="00985FDE">
        <w:rPr>
          <w:rFonts w:ascii="Times New Roman" w:hAnsi="Times New Roman" w:cs="Times New Roman"/>
          <w:sz w:val="28"/>
          <w:szCs w:val="28"/>
        </w:rPr>
        <w:t xml:space="preserve">Програма передбачає комплексне розв’язання проблем матеріально-технічного забезпечення особового складу військових частин ЗСУ, підрозділів </w:t>
      </w:r>
      <w:r w:rsidRPr="00985FDE">
        <w:rPr>
          <w:rFonts w:ascii="Times New Roman" w:hAnsi="Times New Roman" w:cs="Times New Roman"/>
          <w:sz w:val="28"/>
          <w:szCs w:val="28"/>
        </w:rPr>
        <w:lastRenderedPageBreak/>
        <w:t xml:space="preserve">інших військових формувань, оргтехнікою та офісним приладдям, </w:t>
      </w:r>
      <w:r w:rsidRPr="00985FDE">
        <w:rPr>
          <w:rFonts w:ascii="Times New Roman" w:hAnsi="Times New Roman" w:cs="Times New Roman"/>
          <w:sz w:val="28"/>
          <w:szCs w:val="28"/>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985FDE">
        <w:rPr>
          <w:rFonts w:ascii="Times New Roman" w:hAnsi="Times New Roman" w:cs="Times New Roman"/>
          <w:sz w:val="28"/>
          <w:szCs w:val="28"/>
        </w:rPr>
        <w:t xml:space="preserve">передбачити у бюджеті </w:t>
      </w:r>
      <w:r w:rsidRPr="00985FDE">
        <w:rPr>
          <w:rFonts w:ascii="Times New Roman" w:hAnsi="Times New Roman" w:cs="Times New Roman"/>
          <w:color w:val="000000"/>
          <w:sz w:val="28"/>
          <w:szCs w:val="28"/>
        </w:rPr>
        <w:t xml:space="preserve">на 2023 рік, прогноз на 2024-2025 рік – </w:t>
      </w:r>
      <w:r w:rsidRPr="00985FDE">
        <w:rPr>
          <w:rFonts w:ascii="Times New Roman" w:hAnsi="Times New Roman" w:cs="Times New Roman"/>
          <w:b/>
          <w:bCs/>
          <w:sz w:val="28"/>
          <w:szCs w:val="28"/>
        </w:rPr>
        <w:t>635 000(</w:t>
      </w:r>
      <w:proofErr w:type="spellStart"/>
      <w:r w:rsidRPr="00985FDE">
        <w:rPr>
          <w:rFonts w:ascii="Times New Roman" w:hAnsi="Times New Roman" w:cs="Times New Roman"/>
          <w:b/>
          <w:bCs/>
          <w:sz w:val="28"/>
          <w:szCs w:val="28"/>
        </w:rPr>
        <w:t>шістьсот</w:t>
      </w:r>
      <w:proofErr w:type="spellEnd"/>
      <w:r w:rsidRPr="00985FDE">
        <w:rPr>
          <w:rFonts w:ascii="Times New Roman" w:hAnsi="Times New Roman" w:cs="Times New Roman"/>
          <w:b/>
          <w:bCs/>
          <w:sz w:val="28"/>
          <w:szCs w:val="28"/>
        </w:rPr>
        <w:t xml:space="preserve">  тридцять п’ять  тисяч гривень). </w:t>
      </w:r>
    </w:p>
    <w:p w:rsidR="001578BD" w:rsidRPr="00985FDE" w:rsidRDefault="001578BD" w:rsidP="001578BD">
      <w:pPr>
        <w:spacing w:after="0"/>
        <w:ind w:firstLine="720"/>
        <w:jc w:val="both"/>
        <w:rPr>
          <w:rFonts w:ascii="Times New Roman" w:hAnsi="Times New Roman" w:cs="Times New Roman"/>
          <w:sz w:val="28"/>
          <w:szCs w:val="28"/>
        </w:rPr>
      </w:pPr>
      <w:r w:rsidRPr="00985FDE">
        <w:rPr>
          <w:rFonts w:ascii="Times New Roman" w:hAnsi="Times New Roman" w:cs="Times New Roman"/>
          <w:sz w:val="28"/>
          <w:szCs w:val="28"/>
        </w:rPr>
        <w:t xml:space="preserve">Фінансування завдань, поставлених програмою, здійснюється за рахунок коштів місцевого бюджету </w:t>
      </w:r>
      <w:proofErr w:type="spellStart"/>
      <w:r w:rsidRPr="00985FDE">
        <w:rPr>
          <w:rFonts w:ascii="Times New Roman" w:hAnsi="Times New Roman" w:cs="Times New Roman"/>
          <w:sz w:val="28"/>
          <w:szCs w:val="28"/>
        </w:rPr>
        <w:t>Новороздільської</w:t>
      </w:r>
      <w:proofErr w:type="spellEnd"/>
      <w:r w:rsidRPr="00985FDE">
        <w:rPr>
          <w:rFonts w:ascii="Times New Roman" w:hAnsi="Times New Roman" w:cs="Times New Roman"/>
          <w:sz w:val="28"/>
          <w:szCs w:val="28"/>
        </w:rPr>
        <w:t xml:space="preserve"> міської ради у вигляді виділення міжбюджетних трансфертів (субвенції з місцевого бюджету до державного). </w:t>
      </w:r>
    </w:p>
    <w:p w:rsidR="001578BD" w:rsidRPr="00985FDE" w:rsidRDefault="001578BD" w:rsidP="001578BD">
      <w:pPr>
        <w:spacing w:after="0"/>
        <w:ind w:firstLine="720"/>
        <w:jc w:val="both"/>
        <w:rPr>
          <w:rFonts w:ascii="Times New Roman" w:hAnsi="Times New Roman" w:cs="Times New Roman"/>
          <w:sz w:val="28"/>
          <w:szCs w:val="28"/>
        </w:rPr>
      </w:pPr>
      <w:r w:rsidRPr="00985FDE">
        <w:rPr>
          <w:rFonts w:ascii="Times New Roman" w:hAnsi="Times New Roman" w:cs="Times New Roman"/>
          <w:sz w:val="28"/>
          <w:szCs w:val="28"/>
        </w:rPr>
        <w:t xml:space="preserve">У реалізації програми беруть участь виконавчий комітет </w:t>
      </w:r>
      <w:proofErr w:type="spellStart"/>
      <w:r w:rsidRPr="00985FDE">
        <w:rPr>
          <w:rFonts w:ascii="Times New Roman" w:hAnsi="Times New Roman" w:cs="Times New Roman"/>
          <w:sz w:val="28"/>
          <w:szCs w:val="28"/>
        </w:rPr>
        <w:t>Новороздільської</w:t>
      </w:r>
      <w:proofErr w:type="spellEnd"/>
      <w:r w:rsidRPr="00985FDE">
        <w:rPr>
          <w:rFonts w:ascii="Times New Roman" w:hAnsi="Times New Roman" w:cs="Times New Roman"/>
          <w:sz w:val="28"/>
          <w:szCs w:val="28"/>
        </w:rPr>
        <w:t xml:space="preserve"> міської ради, військові частини А7077, А2847, А0998 Міністерства оборони України, громадськість та військові формування.</w:t>
      </w:r>
    </w:p>
    <w:p w:rsidR="001578BD" w:rsidRPr="00985FDE" w:rsidRDefault="001578BD" w:rsidP="001578BD">
      <w:pPr>
        <w:spacing w:after="0"/>
        <w:jc w:val="center"/>
        <w:rPr>
          <w:rFonts w:ascii="Times New Roman" w:hAnsi="Times New Roman" w:cs="Times New Roman"/>
          <w:b/>
          <w:bCs/>
          <w:sz w:val="28"/>
          <w:szCs w:val="28"/>
        </w:rPr>
      </w:pPr>
      <w:r w:rsidRPr="00985FDE">
        <w:rPr>
          <w:rFonts w:ascii="Times New Roman" w:hAnsi="Times New Roman" w:cs="Times New Roman"/>
          <w:sz w:val="28"/>
          <w:szCs w:val="28"/>
        </w:rPr>
        <w:t>Реалізація Програми відбуватиметься протягом 2023 року, з прогнозом на 2024-2025 роки.</w:t>
      </w:r>
    </w:p>
    <w:p w:rsidR="001578BD" w:rsidRPr="00985FDE" w:rsidRDefault="001578BD" w:rsidP="001578BD">
      <w:pPr>
        <w:spacing w:after="0"/>
        <w:rPr>
          <w:rFonts w:ascii="Times New Roman" w:hAnsi="Times New Roman" w:cs="Times New Roman"/>
          <w:b/>
          <w:sz w:val="28"/>
          <w:szCs w:val="28"/>
        </w:rPr>
      </w:pPr>
    </w:p>
    <w:p w:rsidR="001578BD" w:rsidRPr="00985FDE" w:rsidRDefault="001578BD" w:rsidP="001578BD">
      <w:pPr>
        <w:numPr>
          <w:ilvl w:val="0"/>
          <w:numId w:val="1"/>
        </w:numPr>
        <w:spacing w:after="0"/>
        <w:jc w:val="center"/>
        <w:rPr>
          <w:rFonts w:ascii="Times New Roman" w:hAnsi="Times New Roman" w:cs="Times New Roman"/>
          <w:b/>
          <w:sz w:val="28"/>
          <w:szCs w:val="28"/>
        </w:rPr>
      </w:pPr>
      <w:r w:rsidRPr="00985FDE">
        <w:rPr>
          <w:rFonts w:ascii="Times New Roman" w:hAnsi="Times New Roman" w:cs="Times New Roman"/>
          <w:b/>
          <w:sz w:val="28"/>
          <w:szCs w:val="28"/>
        </w:rPr>
        <w:t>Очікуванні результати виконання заходів Програми</w:t>
      </w:r>
    </w:p>
    <w:p w:rsidR="001578BD" w:rsidRPr="00985FDE" w:rsidRDefault="001578BD" w:rsidP="001578BD">
      <w:pPr>
        <w:spacing w:after="0"/>
        <w:jc w:val="center"/>
        <w:rPr>
          <w:rFonts w:ascii="Times New Roman" w:hAnsi="Times New Roman" w:cs="Times New Roman"/>
          <w:b/>
          <w:sz w:val="28"/>
          <w:szCs w:val="28"/>
        </w:rPr>
      </w:pPr>
    </w:p>
    <w:p w:rsidR="001578BD" w:rsidRPr="00985FDE" w:rsidRDefault="001578BD" w:rsidP="001578BD">
      <w:pPr>
        <w:shd w:val="clear" w:color="auto" w:fill="FFFFFF"/>
        <w:spacing w:after="0"/>
        <w:ind w:firstLine="709"/>
        <w:jc w:val="both"/>
        <w:rPr>
          <w:rFonts w:ascii="Times New Roman" w:hAnsi="Times New Roman" w:cs="Times New Roman"/>
          <w:sz w:val="28"/>
          <w:szCs w:val="28"/>
        </w:rPr>
      </w:pPr>
      <w:r w:rsidRPr="00985FDE">
        <w:rPr>
          <w:rFonts w:ascii="Times New Roman" w:hAnsi="Times New Roman" w:cs="Times New Roman"/>
          <w:sz w:val="28"/>
          <w:szCs w:val="28"/>
        </w:rPr>
        <w:t>Виконання заходів Програми дозволить:</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підвищити обороноздатність держави;</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xml:space="preserve">-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roofErr w:type="spellStart"/>
      <w:r w:rsidRPr="00985FDE">
        <w:rPr>
          <w:rFonts w:ascii="Times New Roman" w:hAnsi="Times New Roman" w:cs="Times New Roman"/>
          <w:sz w:val="28"/>
          <w:szCs w:val="28"/>
        </w:rPr>
        <w:t>Новороздільської</w:t>
      </w:r>
      <w:proofErr w:type="spellEnd"/>
      <w:r w:rsidRPr="00985FDE">
        <w:rPr>
          <w:rFonts w:ascii="Times New Roman" w:hAnsi="Times New Roman" w:cs="Times New Roman"/>
          <w:sz w:val="28"/>
          <w:szCs w:val="28"/>
        </w:rPr>
        <w:t xml:space="preserve"> територіальної громади ;</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sidRPr="00985FDE">
        <w:rPr>
          <w:rFonts w:ascii="Times New Roman" w:hAnsi="Times New Roman" w:cs="Times New Roman"/>
          <w:sz w:val="28"/>
          <w:szCs w:val="28"/>
        </w:rPr>
        <w:t>Новороздільської</w:t>
      </w:r>
      <w:proofErr w:type="spellEnd"/>
      <w:r w:rsidRPr="00985FDE">
        <w:rPr>
          <w:rFonts w:ascii="Times New Roman" w:hAnsi="Times New Roman" w:cs="Times New Roman"/>
          <w:sz w:val="28"/>
          <w:szCs w:val="28"/>
        </w:rPr>
        <w:t xml:space="preserve"> територіальної громади;</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проводити заходи бойової та мобілізаційної готовності;</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підтримувати безпеку та правопорядок на території району, громади;</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підвищувати ефективність робіт під час ліквідації наслідків надзвичайних ситуацій техногенного і природного характеру;</w:t>
      </w:r>
    </w:p>
    <w:p w:rsidR="001578BD" w:rsidRPr="00985FDE" w:rsidRDefault="001578BD" w:rsidP="001578BD">
      <w:pPr>
        <w:shd w:val="clear" w:color="auto" w:fill="FFFFFF"/>
        <w:spacing w:after="0"/>
        <w:ind w:firstLine="540"/>
        <w:jc w:val="both"/>
        <w:rPr>
          <w:rFonts w:ascii="Times New Roman" w:hAnsi="Times New Roman" w:cs="Times New Roman"/>
          <w:sz w:val="28"/>
          <w:szCs w:val="28"/>
        </w:rPr>
      </w:pPr>
      <w:r w:rsidRPr="00985FDE">
        <w:rPr>
          <w:rFonts w:ascii="Times New Roman" w:hAnsi="Times New Roman" w:cs="Times New Roman"/>
          <w:sz w:val="28"/>
          <w:szCs w:val="28"/>
        </w:rPr>
        <w:t>- зменшити кількість загиблих та постраждалих серед мирного населення;</w:t>
      </w:r>
    </w:p>
    <w:p w:rsidR="001578BD" w:rsidRPr="00985FDE" w:rsidRDefault="001578BD" w:rsidP="001578BD">
      <w:pPr>
        <w:shd w:val="clear" w:color="auto" w:fill="FFFFFF"/>
        <w:spacing w:after="0"/>
        <w:jc w:val="both"/>
        <w:rPr>
          <w:rFonts w:ascii="Times New Roman" w:hAnsi="Times New Roman" w:cs="Times New Roman"/>
          <w:sz w:val="28"/>
          <w:szCs w:val="28"/>
        </w:rPr>
      </w:pPr>
    </w:p>
    <w:p w:rsidR="001578BD" w:rsidRPr="00985FDE" w:rsidRDefault="001578BD" w:rsidP="001578BD">
      <w:pPr>
        <w:numPr>
          <w:ilvl w:val="0"/>
          <w:numId w:val="2"/>
        </w:numPr>
        <w:spacing w:after="0"/>
        <w:jc w:val="center"/>
        <w:rPr>
          <w:rFonts w:ascii="Times New Roman" w:hAnsi="Times New Roman" w:cs="Times New Roman"/>
          <w:b/>
          <w:sz w:val="28"/>
          <w:szCs w:val="28"/>
        </w:rPr>
      </w:pPr>
      <w:r w:rsidRPr="00985FDE">
        <w:rPr>
          <w:rFonts w:ascii="Times New Roman" w:hAnsi="Times New Roman" w:cs="Times New Roman"/>
          <w:b/>
          <w:sz w:val="28"/>
          <w:szCs w:val="28"/>
        </w:rPr>
        <w:t>Координація та контроль за ходом виконання програми</w:t>
      </w:r>
    </w:p>
    <w:p w:rsidR="001578BD" w:rsidRPr="00985FDE" w:rsidRDefault="001578BD" w:rsidP="001578BD">
      <w:pPr>
        <w:spacing w:after="0"/>
        <w:ind w:left="360"/>
        <w:rPr>
          <w:rFonts w:ascii="Times New Roman" w:hAnsi="Times New Roman" w:cs="Times New Roman"/>
          <w:b/>
          <w:sz w:val="28"/>
          <w:szCs w:val="28"/>
        </w:rPr>
      </w:pPr>
    </w:p>
    <w:p w:rsidR="001578BD" w:rsidRPr="00985FDE" w:rsidRDefault="001578BD" w:rsidP="001578BD">
      <w:pPr>
        <w:spacing w:after="0"/>
        <w:ind w:firstLine="709"/>
        <w:jc w:val="both"/>
        <w:rPr>
          <w:rFonts w:ascii="Times New Roman" w:hAnsi="Times New Roman" w:cs="Times New Roman"/>
          <w:color w:val="000000"/>
          <w:sz w:val="28"/>
          <w:szCs w:val="28"/>
        </w:rPr>
      </w:pPr>
      <w:r w:rsidRPr="00985FDE">
        <w:rPr>
          <w:rFonts w:ascii="Times New Roman" w:hAnsi="Times New Roman" w:cs="Times New Roman"/>
          <w:sz w:val="28"/>
          <w:szCs w:val="28"/>
        </w:rPr>
        <w:t xml:space="preserve">Координацію виконання програми здійснює відділ з питань надзвичайних ситуацій, правоохоронної та </w:t>
      </w:r>
      <w:proofErr w:type="spellStart"/>
      <w:r w:rsidRPr="00985FDE">
        <w:rPr>
          <w:rFonts w:ascii="Times New Roman" w:hAnsi="Times New Roman" w:cs="Times New Roman"/>
          <w:sz w:val="28"/>
          <w:szCs w:val="28"/>
        </w:rPr>
        <w:t>оборонно</w:t>
      </w:r>
      <w:proofErr w:type="spellEnd"/>
      <w:r w:rsidRPr="00985FDE">
        <w:rPr>
          <w:rFonts w:ascii="Times New Roman" w:hAnsi="Times New Roman" w:cs="Times New Roman"/>
          <w:sz w:val="28"/>
          <w:szCs w:val="28"/>
        </w:rPr>
        <w:t xml:space="preserve"> – мобілізаційної роботи </w:t>
      </w:r>
      <w:proofErr w:type="spellStart"/>
      <w:r w:rsidRPr="00985FDE">
        <w:rPr>
          <w:rFonts w:ascii="Times New Roman" w:hAnsi="Times New Roman" w:cs="Times New Roman"/>
          <w:color w:val="000000"/>
          <w:sz w:val="28"/>
          <w:szCs w:val="28"/>
        </w:rPr>
        <w:t>Новороздільської</w:t>
      </w:r>
      <w:proofErr w:type="spellEnd"/>
      <w:r w:rsidRPr="00985FDE">
        <w:rPr>
          <w:rFonts w:ascii="Times New Roman" w:hAnsi="Times New Roman" w:cs="Times New Roman"/>
          <w:color w:val="000000"/>
          <w:sz w:val="28"/>
          <w:szCs w:val="28"/>
        </w:rPr>
        <w:t xml:space="preserve"> міської ради.</w:t>
      </w:r>
    </w:p>
    <w:p w:rsidR="001578BD" w:rsidRPr="00985FDE" w:rsidRDefault="001578BD" w:rsidP="001578BD">
      <w:pPr>
        <w:spacing w:after="0"/>
        <w:jc w:val="both"/>
        <w:rPr>
          <w:rFonts w:ascii="Times New Roman" w:hAnsi="Times New Roman" w:cs="Times New Roman"/>
          <w:sz w:val="28"/>
          <w:szCs w:val="28"/>
          <w:shd w:val="clear" w:color="auto" w:fill="FAFAFA"/>
        </w:rPr>
      </w:pPr>
      <w:r w:rsidRPr="00985FDE">
        <w:rPr>
          <w:rFonts w:ascii="Times New Roman" w:hAnsi="Times New Roman" w:cs="Times New Roman"/>
          <w:i/>
          <w:color w:val="000000"/>
          <w:sz w:val="28"/>
          <w:szCs w:val="28"/>
          <w:shd w:val="clear" w:color="auto" w:fill="FFFFFF"/>
        </w:rPr>
        <w:t xml:space="preserve">            </w:t>
      </w:r>
      <w:r w:rsidRPr="00985FDE">
        <w:rPr>
          <w:rFonts w:ascii="Times New Roman" w:hAnsi="Times New Roman" w:cs="Times New Roman"/>
          <w:sz w:val="28"/>
          <w:szCs w:val="28"/>
        </w:rPr>
        <w:t xml:space="preserve">Контроль за виконанням програми здійснюють </w:t>
      </w:r>
      <w:r w:rsidRPr="00985FDE">
        <w:rPr>
          <w:rFonts w:ascii="Times New Roman" w:hAnsi="Times New Roman" w:cs="Times New Roman"/>
          <w:color w:val="000000"/>
          <w:sz w:val="28"/>
          <w:szCs w:val="28"/>
        </w:rPr>
        <w:t>міський голова,</w:t>
      </w:r>
      <w:r w:rsidRPr="00985FDE">
        <w:rPr>
          <w:rFonts w:ascii="Times New Roman" w:hAnsi="Times New Roman" w:cs="Times New Roman"/>
          <w:sz w:val="28"/>
          <w:szCs w:val="28"/>
        </w:rPr>
        <w:t xml:space="preserve"> виконавчий комітет</w:t>
      </w:r>
      <w:r w:rsidRPr="00985FDE">
        <w:rPr>
          <w:rFonts w:ascii="Times New Roman" w:hAnsi="Times New Roman" w:cs="Times New Roman"/>
          <w:color w:val="000000"/>
          <w:sz w:val="28"/>
          <w:szCs w:val="28"/>
        </w:rPr>
        <w:t>,</w:t>
      </w:r>
      <w:r w:rsidRPr="00985FDE">
        <w:rPr>
          <w:rFonts w:ascii="Times New Roman" w:hAnsi="Times New Roman" w:cs="Times New Roman"/>
          <w:sz w:val="28"/>
          <w:szCs w:val="28"/>
          <w:shd w:val="clear" w:color="auto" w:fill="FAFAFA"/>
        </w:rPr>
        <w:t xml:space="preserve"> постійна комісія з питань бюджету та регуляторної політики</w:t>
      </w:r>
      <w:r w:rsidRPr="00985FDE">
        <w:rPr>
          <w:rFonts w:ascii="Times New Roman" w:hAnsi="Times New Roman" w:cs="Times New Roman"/>
          <w:color w:val="000000"/>
          <w:sz w:val="28"/>
          <w:szCs w:val="28"/>
          <w:shd w:val="clear" w:color="auto" w:fill="FAFAFA"/>
        </w:rPr>
        <w:t xml:space="preserve"> </w:t>
      </w:r>
      <w:proofErr w:type="spellStart"/>
      <w:r w:rsidRPr="00985FDE">
        <w:rPr>
          <w:rFonts w:ascii="Times New Roman" w:hAnsi="Times New Roman" w:cs="Times New Roman"/>
          <w:sz w:val="28"/>
          <w:szCs w:val="28"/>
        </w:rPr>
        <w:t>Новороздільської</w:t>
      </w:r>
      <w:proofErr w:type="spellEnd"/>
      <w:r w:rsidRPr="00985FDE">
        <w:rPr>
          <w:rFonts w:ascii="Times New Roman" w:hAnsi="Times New Roman" w:cs="Times New Roman"/>
          <w:sz w:val="28"/>
          <w:szCs w:val="28"/>
        </w:rPr>
        <w:t xml:space="preserve"> міської ради.</w:t>
      </w:r>
    </w:p>
    <w:p w:rsidR="001578BD" w:rsidRPr="00985FDE" w:rsidRDefault="001578BD" w:rsidP="001578BD">
      <w:pPr>
        <w:spacing w:after="0"/>
        <w:ind w:right="91" w:firstLine="476"/>
        <w:jc w:val="both"/>
        <w:rPr>
          <w:rFonts w:ascii="Times New Roman" w:hAnsi="Times New Roman" w:cs="Times New Roman"/>
          <w:color w:val="FF0000"/>
          <w:sz w:val="28"/>
          <w:szCs w:val="28"/>
        </w:rPr>
      </w:pPr>
    </w:p>
    <w:p w:rsidR="001578BD" w:rsidRPr="00985FDE" w:rsidRDefault="001578BD" w:rsidP="001578BD">
      <w:pPr>
        <w:spacing w:after="0"/>
        <w:ind w:right="91" w:firstLine="476"/>
        <w:jc w:val="both"/>
        <w:rPr>
          <w:rFonts w:ascii="Times New Roman" w:hAnsi="Times New Roman" w:cs="Times New Roman"/>
          <w:color w:val="FF0000"/>
          <w:sz w:val="28"/>
          <w:szCs w:val="28"/>
        </w:rPr>
      </w:pPr>
    </w:p>
    <w:p w:rsidR="001578BD" w:rsidRPr="00985FDE" w:rsidRDefault="001578BD" w:rsidP="001578BD">
      <w:pPr>
        <w:spacing w:after="0"/>
        <w:ind w:left="357" w:firstLine="709"/>
        <w:jc w:val="both"/>
        <w:rPr>
          <w:rFonts w:ascii="Times New Roman" w:hAnsi="Times New Roman" w:cs="Times New Roman"/>
          <w:i/>
          <w:color w:val="FF0000"/>
          <w:sz w:val="28"/>
          <w:szCs w:val="28"/>
        </w:rPr>
      </w:pPr>
    </w:p>
    <w:p w:rsidR="001578BD" w:rsidRPr="00985FDE" w:rsidRDefault="001578BD" w:rsidP="001578BD">
      <w:pPr>
        <w:spacing w:after="0"/>
        <w:jc w:val="center"/>
        <w:rPr>
          <w:rFonts w:ascii="Times New Roman" w:hAnsi="Times New Roman" w:cs="Times New Roman"/>
          <w:b/>
          <w:sz w:val="28"/>
          <w:szCs w:val="28"/>
        </w:rPr>
      </w:pPr>
      <w:r w:rsidRPr="00985FDE">
        <w:rPr>
          <w:rFonts w:ascii="Times New Roman" w:hAnsi="Times New Roman" w:cs="Times New Roman"/>
          <w:b/>
          <w:sz w:val="28"/>
          <w:szCs w:val="28"/>
        </w:rPr>
        <w:t xml:space="preserve"> 7. Фінансове забезпечення Програми підтримки державної політики </w:t>
      </w:r>
    </w:p>
    <w:p w:rsidR="001578BD" w:rsidRPr="00985FDE" w:rsidRDefault="001578BD" w:rsidP="001578BD">
      <w:pPr>
        <w:spacing w:after="0"/>
        <w:jc w:val="center"/>
        <w:rPr>
          <w:rFonts w:ascii="Times New Roman" w:hAnsi="Times New Roman" w:cs="Times New Roman"/>
          <w:b/>
          <w:sz w:val="28"/>
          <w:szCs w:val="28"/>
        </w:rPr>
      </w:pPr>
      <w:r w:rsidRPr="00985FDE">
        <w:rPr>
          <w:rFonts w:ascii="Times New Roman" w:hAnsi="Times New Roman" w:cs="Times New Roman"/>
          <w:b/>
          <w:sz w:val="28"/>
          <w:szCs w:val="28"/>
        </w:rPr>
        <w:lastRenderedPageBreak/>
        <w:t xml:space="preserve">національного спротиву </w:t>
      </w:r>
    </w:p>
    <w:p w:rsidR="001578BD" w:rsidRPr="00985FDE" w:rsidRDefault="001578BD" w:rsidP="001578BD">
      <w:pPr>
        <w:spacing w:after="0"/>
        <w:jc w:val="center"/>
        <w:rPr>
          <w:rFonts w:ascii="Times New Roman" w:hAnsi="Times New Roman" w:cs="Times New Roman"/>
          <w:b/>
          <w:bCs/>
          <w:sz w:val="28"/>
          <w:szCs w:val="28"/>
        </w:rPr>
      </w:pPr>
      <w:r w:rsidRPr="00985FDE">
        <w:rPr>
          <w:rFonts w:ascii="Times New Roman" w:hAnsi="Times New Roman" w:cs="Times New Roman"/>
          <w:b/>
          <w:sz w:val="28"/>
          <w:szCs w:val="28"/>
        </w:rPr>
        <w:t>на 2023 рік, прогноз на 2024-2025 роки</w:t>
      </w:r>
      <w:r w:rsidRPr="00985FDE">
        <w:rPr>
          <w:rFonts w:ascii="Times New Roman" w:hAnsi="Times New Roman" w:cs="Times New Roman"/>
          <w:b/>
          <w:bCs/>
          <w:sz w:val="28"/>
          <w:szCs w:val="28"/>
        </w:rPr>
        <w:t xml:space="preserve">  </w:t>
      </w:r>
    </w:p>
    <w:p w:rsidR="001578BD" w:rsidRPr="00985FDE" w:rsidRDefault="001578BD" w:rsidP="001578BD">
      <w:pPr>
        <w:spacing w:after="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0"/>
        <w:gridCol w:w="1738"/>
        <w:gridCol w:w="1344"/>
        <w:gridCol w:w="3495"/>
      </w:tblGrid>
      <w:tr w:rsidR="001578BD" w:rsidRPr="00985FDE" w:rsidTr="00780A06">
        <w:tc>
          <w:tcPr>
            <w:tcW w:w="3685"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Обсяг коштів, які пропонується залучити на виконання програми</w:t>
            </w:r>
          </w:p>
        </w:tc>
        <w:tc>
          <w:tcPr>
            <w:tcW w:w="1767"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2023 рік</w:t>
            </w:r>
          </w:p>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roofErr w:type="spellStart"/>
            <w:r w:rsidRPr="00985FDE">
              <w:rPr>
                <w:rFonts w:ascii="Times New Roman" w:hAnsi="Times New Roman" w:cs="Times New Roman"/>
                <w:sz w:val="28"/>
                <w:szCs w:val="28"/>
              </w:rPr>
              <w:t>тис.грн</w:t>
            </w:r>
            <w:proofErr w:type="spellEnd"/>
            <w:r w:rsidRPr="00985FDE">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2024-2025р..</w:t>
            </w:r>
          </w:p>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roofErr w:type="spellStart"/>
            <w:r w:rsidRPr="00985FDE">
              <w:rPr>
                <w:rFonts w:ascii="Times New Roman" w:hAnsi="Times New Roman" w:cs="Times New Roman"/>
                <w:sz w:val="28"/>
                <w:szCs w:val="28"/>
              </w:rPr>
              <w:t>тис.грн</w:t>
            </w:r>
            <w:proofErr w:type="spellEnd"/>
            <w:r w:rsidRPr="00985FDE">
              <w:rPr>
                <w:rFonts w:ascii="Times New Roman" w:hAnsi="Times New Roman" w:cs="Times New Roman"/>
                <w:sz w:val="28"/>
                <w:szCs w:val="28"/>
              </w:rPr>
              <w:t>.)</w:t>
            </w:r>
          </w:p>
          <w:p w:rsidR="001578BD" w:rsidRPr="00985FDE" w:rsidRDefault="001578BD" w:rsidP="00780A06">
            <w:pPr>
              <w:spacing w:after="0"/>
              <w:jc w:val="center"/>
              <w:rPr>
                <w:rFonts w:ascii="Times New Roman" w:hAnsi="Times New Roman" w:cs="Times New Roman"/>
                <w:sz w:val="28"/>
                <w:szCs w:val="28"/>
              </w:rPr>
            </w:pPr>
          </w:p>
        </w:tc>
        <w:tc>
          <w:tcPr>
            <w:tcW w:w="364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 xml:space="preserve">Усього витрат на виконання </w:t>
            </w:r>
          </w:p>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програми (тис. грн.)</w:t>
            </w:r>
          </w:p>
        </w:tc>
      </w:tr>
      <w:tr w:rsidR="001578BD" w:rsidRPr="00985FDE" w:rsidTr="00780A06">
        <w:tc>
          <w:tcPr>
            <w:tcW w:w="3685"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rPr>
                <w:rFonts w:ascii="Times New Roman" w:hAnsi="Times New Roman" w:cs="Times New Roman"/>
                <w:sz w:val="28"/>
                <w:szCs w:val="28"/>
              </w:rPr>
            </w:pPr>
            <w:r w:rsidRPr="00985FDE">
              <w:rPr>
                <w:rFonts w:ascii="Times New Roman" w:hAnsi="Times New Roman" w:cs="Times New Roman"/>
                <w:sz w:val="28"/>
                <w:szCs w:val="28"/>
              </w:rPr>
              <w:t>Усього:</w:t>
            </w:r>
          </w:p>
        </w:tc>
        <w:tc>
          <w:tcPr>
            <w:tcW w:w="1767"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535</w:t>
            </w:r>
          </w:p>
        </w:tc>
        <w:tc>
          <w:tcPr>
            <w:tcW w:w="118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100</w:t>
            </w:r>
          </w:p>
        </w:tc>
        <w:tc>
          <w:tcPr>
            <w:tcW w:w="364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635</w:t>
            </w:r>
          </w:p>
        </w:tc>
      </w:tr>
      <w:tr w:rsidR="001578BD" w:rsidRPr="00985FDE" w:rsidTr="00780A06">
        <w:tc>
          <w:tcPr>
            <w:tcW w:w="3685"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numPr>
                <w:ilvl w:val="0"/>
                <w:numId w:val="3"/>
              </w:numPr>
              <w:spacing w:after="0"/>
              <w:ind w:left="-142" w:hanging="38"/>
              <w:rPr>
                <w:rFonts w:ascii="Times New Roman" w:hAnsi="Times New Roman" w:cs="Times New Roman"/>
                <w:sz w:val="28"/>
                <w:szCs w:val="28"/>
              </w:rPr>
            </w:pPr>
            <w:r w:rsidRPr="00985FDE">
              <w:rPr>
                <w:rFonts w:ascii="Times New Roman" w:hAnsi="Times New Roman" w:cs="Times New Roman"/>
                <w:sz w:val="28"/>
                <w:szCs w:val="28"/>
              </w:rPr>
              <w:t>- обласний бюджет</w:t>
            </w:r>
          </w:p>
        </w:tc>
        <w:tc>
          <w:tcPr>
            <w:tcW w:w="1767"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c>
          <w:tcPr>
            <w:tcW w:w="364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r>
      <w:tr w:rsidR="001578BD" w:rsidRPr="00985FDE" w:rsidTr="00780A06">
        <w:tc>
          <w:tcPr>
            <w:tcW w:w="3685"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ind w:left="-142" w:firstLine="142"/>
              <w:rPr>
                <w:rFonts w:ascii="Times New Roman" w:hAnsi="Times New Roman" w:cs="Times New Roman"/>
                <w:sz w:val="28"/>
                <w:szCs w:val="28"/>
              </w:rPr>
            </w:pPr>
            <w:r w:rsidRPr="00985FDE">
              <w:rPr>
                <w:rFonts w:ascii="Times New Roman" w:hAnsi="Times New Roman" w:cs="Times New Roman"/>
                <w:sz w:val="28"/>
                <w:szCs w:val="28"/>
              </w:rPr>
              <w:t>- міський бюджет</w:t>
            </w:r>
          </w:p>
        </w:tc>
        <w:tc>
          <w:tcPr>
            <w:tcW w:w="1767"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535</w:t>
            </w:r>
          </w:p>
        </w:tc>
        <w:tc>
          <w:tcPr>
            <w:tcW w:w="118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100</w:t>
            </w:r>
          </w:p>
        </w:tc>
        <w:tc>
          <w:tcPr>
            <w:tcW w:w="364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635</w:t>
            </w:r>
          </w:p>
        </w:tc>
      </w:tr>
      <w:tr w:rsidR="001578BD" w:rsidRPr="00985FDE" w:rsidTr="00780A06">
        <w:tc>
          <w:tcPr>
            <w:tcW w:w="3685"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rPr>
                <w:rFonts w:ascii="Times New Roman" w:hAnsi="Times New Roman" w:cs="Times New Roman"/>
                <w:sz w:val="28"/>
                <w:szCs w:val="28"/>
              </w:rPr>
            </w:pPr>
            <w:r w:rsidRPr="00985FDE">
              <w:rPr>
                <w:rFonts w:ascii="Times New Roman" w:hAnsi="Times New Roman" w:cs="Times New Roman"/>
                <w:sz w:val="28"/>
                <w:szCs w:val="28"/>
              </w:rPr>
              <w:t xml:space="preserve">- кошти </w:t>
            </w:r>
            <w:proofErr w:type="spellStart"/>
            <w:r w:rsidRPr="00985FDE">
              <w:rPr>
                <w:rFonts w:ascii="Times New Roman" w:hAnsi="Times New Roman" w:cs="Times New Roman"/>
                <w:sz w:val="28"/>
                <w:szCs w:val="28"/>
              </w:rPr>
              <w:t>небюджетних</w:t>
            </w:r>
            <w:proofErr w:type="spellEnd"/>
            <w:r w:rsidRPr="00985FDE">
              <w:rPr>
                <w:rFonts w:ascii="Times New Roman" w:hAnsi="Times New Roman" w:cs="Times New Roman"/>
                <w:sz w:val="28"/>
                <w:szCs w:val="28"/>
              </w:rPr>
              <w:t xml:space="preserve"> джерел</w:t>
            </w:r>
          </w:p>
        </w:tc>
        <w:tc>
          <w:tcPr>
            <w:tcW w:w="1767"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c>
          <w:tcPr>
            <w:tcW w:w="3643" w:type="dxa"/>
            <w:tcBorders>
              <w:top w:val="single" w:sz="4" w:space="0" w:color="auto"/>
              <w:left w:val="single" w:sz="4" w:space="0" w:color="auto"/>
              <w:bottom w:val="single" w:sz="4" w:space="0" w:color="auto"/>
              <w:right w:val="single" w:sz="4" w:space="0" w:color="auto"/>
            </w:tcBorders>
            <w:hideMark/>
          </w:tcPr>
          <w:p w:rsidR="001578BD" w:rsidRPr="00985FDE" w:rsidRDefault="001578BD" w:rsidP="00780A06">
            <w:pPr>
              <w:spacing w:after="0"/>
              <w:jc w:val="center"/>
              <w:rPr>
                <w:rFonts w:ascii="Times New Roman" w:hAnsi="Times New Roman" w:cs="Times New Roman"/>
                <w:sz w:val="28"/>
                <w:szCs w:val="28"/>
              </w:rPr>
            </w:pPr>
            <w:r w:rsidRPr="00985FDE">
              <w:rPr>
                <w:rFonts w:ascii="Times New Roman" w:hAnsi="Times New Roman" w:cs="Times New Roman"/>
                <w:sz w:val="28"/>
                <w:szCs w:val="28"/>
              </w:rPr>
              <w:t>-</w:t>
            </w:r>
          </w:p>
        </w:tc>
      </w:tr>
    </w:tbl>
    <w:p w:rsidR="001578BD" w:rsidRPr="00985FDE" w:rsidRDefault="001578BD" w:rsidP="001578BD">
      <w:pPr>
        <w:spacing w:after="0"/>
        <w:ind w:left="357" w:firstLine="709"/>
        <w:jc w:val="both"/>
        <w:rPr>
          <w:rFonts w:ascii="Times New Roman" w:hAnsi="Times New Roman" w:cs="Times New Roman"/>
          <w:i/>
          <w:sz w:val="28"/>
          <w:szCs w:val="28"/>
        </w:rPr>
      </w:pPr>
    </w:p>
    <w:p w:rsidR="001578BD" w:rsidRPr="00985FDE" w:rsidRDefault="001578BD" w:rsidP="001578BD">
      <w:pPr>
        <w:spacing w:after="0"/>
        <w:ind w:left="357" w:firstLine="709"/>
        <w:jc w:val="both"/>
        <w:rPr>
          <w:rFonts w:ascii="Times New Roman" w:hAnsi="Times New Roman" w:cs="Times New Roman"/>
          <w:i/>
          <w:sz w:val="28"/>
          <w:szCs w:val="28"/>
        </w:rPr>
      </w:pPr>
    </w:p>
    <w:p w:rsidR="001578BD" w:rsidRPr="00985FDE" w:rsidRDefault="001578BD" w:rsidP="001578BD">
      <w:pPr>
        <w:spacing w:after="0"/>
        <w:rPr>
          <w:rFonts w:ascii="Times New Roman" w:hAnsi="Times New Roman" w:cs="Times New Roman"/>
          <w:sz w:val="28"/>
          <w:szCs w:val="28"/>
        </w:rPr>
        <w:sectPr w:rsidR="001578BD" w:rsidRPr="00985FDE" w:rsidSect="00985FDE">
          <w:pgSz w:w="11906" w:h="16838"/>
          <w:pgMar w:top="567" w:right="851" w:bottom="426" w:left="1134" w:header="720" w:footer="720" w:gutter="0"/>
          <w:cols w:space="720"/>
        </w:sectPr>
      </w:pPr>
      <w:r w:rsidRPr="00985FDE">
        <w:rPr>
          <w:rFonts w:ascii="Times New Roman" w:hAnsi="Times New Roman" w:cs="Times New Roman"/>
          <w:sz w:val="28"/>
          <w:szCs w:val="28"/>
        </w:rPr>
        <w:t>СЕКРЕТАР РАДИ                           Оксана ЦАРИК</w:t>
      </w:r>
    </w:p>
    <w:p w:rsidR="001578BD" w:rsidRPr="002B0DBD" w:rsidRDefault="001578BD" w:rsidP="001578BD">
      <w:pPr>
        <w:spacing w:after="0"/>
        <w:ind w:left="360"/>
        <w:jc w:val="center"/>
        <w:outlineLvl w:val="0"/>
        <w:rPr>
          <w:rFonts w:ascii="Times New Roman" w:hAnsi="Times New Roman" w:cs="Times New Roman"/>
          <w:b/>
          <w:sz w:val="28"/>
          <w:szCs w:val="28"/>
          <w:lang w:val="en-US"/>
        </w:rPr>
      </w:pPr>
    </w:p>
    <w:p w:rsidR="001578BD" w:rsidRPr="002B0DBD" w:rsidRDefault="001578BD" w:rsidP="001578BD">
      <w:pPr>
        <w:spacing w:after="0"/>
        <w:ind w:left="360"/>
        <w:jc w:val="center"/>
        <w:outlineLvl w:val="0"/>
        <w:rPr>
          <w:rFonts w:ascii="Times New Roman" w:hAnsi="Times New Roman" w:cs="Times New Roman"/>
          <w:b/>
          <w:sz w:val="28"/>
          <w:szCs w:val="28"/>
          <w:lang w:val="en-US"/>
        </w:rPr>
      </w:pPr>
    </w:p>
    <w:p w:rsidR="001578BD" w:rsidRPr="002B0DBD" w:rsidRDefault="001578BD" w:rsidP="001578BD">
      <w:pPr>
        <w:spacing w:after="0"/>
        <w:ind w:left="360"/>
        <w:jc w:val="center"/>
        <w:outlineLvl w:val="0"/>
        <w:rPr>
          <w:rFonts w:ascii="Times New Roman" w:hAnsi="Times New Roman" w:cs="Times New Roman"/>
          <w:b/>
          <w:sz w:val="28"/>
          <w:szCs w:val="28"/>
          <w:lang w:val="en-US"/>
        </w:rPr>
      </w:pPr>
    </w:p>
    <w:p w:rsidR="001578BD" w:rsidRPr="00985FDE" w:rsidRDefault="001578BD" w:rsidP="001578BD">
      <w:pPr>
        <w:spacing w:after="0"/>
        <w:ind w:left="360"/>
        <w:jc w:val="center"/>
        <w:outlineLvl w:val="0"/>
        <w:rPr>
          <w:rFonts w:ascii="Times New Roman" w:hAnsi="Times New Roman" w:cs="Times New Roman"/>
          <w:b/>
          <w:sz w:val="28"/>
          <w:szCs w:val="28"/>
        </w:rPr>
      </w:pPr>
    </w:p>
    <w:p w:rsidR="001578BD" w:rsidRPr="002B0DBD" w:rsidRDefault="001578BD" w:rsidP="001578BD">
      <w:pPr>
        <w:spacing w:after="0"/>
        <w:ind w:left="360"/>
        <w:jc w:val="center"/>
        <w:outlineLvl w:val="0"/>
        <w:rPr>
          <w:rFonts w:ascii="Times New Roman" w:hAnsi="Times New Roman" w:cs="Times New Roman"/>
          <w:b/>
          <w:sz w:val="28"/>
          <w:szCs w:val="28"/>
        </w:rPr>
      </w:pPr>
      <w:r w:rsidRPr="002B0DBD">
        <w:rPr>
          <w:rFonts w:ascii="Times New Roman" w:hAnsi="Times New Roman" w:cs="Times New Roman"/>
          <w:b/>
          <w:sz w:val="28"/>
          <w:szCs w:val="28"/>
        </w:rPr>
        <w:t xml:space="preserve">Перелік </w:t>
      </w:r>
    </w:p>
    <w:p w:rsidR="001578BD" w:rsidRPr="002B0DBD" w:rsidRDefault="001578BD" w:rsidP="001578BD">
      <w:pPr>
        <w:spacing w:after="0"/>
        <w:jc w:val="center"/>
        <w:rPr>
          <w:rFonts w:ascii="Times New Roman" w:hAnsi="Times New Roman" w:cs="Times New Roman"/>
          <w:b/>
          <w:sz w:val="28"/>
          <w:szCs w:val="28"/>
        </w:rPr>
      </w:pPr>
      <w:r w:rsidRPr="002B0DBD">
        <w:rPr>
          <w:rFonts w:ascii="Times New Roman" w:hAnsi="Times New Roman" w:cs="Times New Roman"/>
          <w:b/>
          <w:sz w:val="28"/>
          <w:szCs w:val="28"/>
        </w:rPr>
        <w:t xml:space="preserve">обсягів та джерел фінансування, передбачених Програмою підтримки державної політики національного спротиву – </w:t>
      </w:r>
    </w:p>
    <w:p w:rsidR="001578BD" w:rsidRPr="002B0DBD" w:rsidRDefault="001578BD" w:rsidP="001578BD">
      <w:pPr>
        <w:spacing w:after="0"/>
        <w:jc w:val="center"/>
        <w:rPr>
          <w:rFonts w:ascii="Times New Roman" w:hAnsi="Times New Roman" w:cs="Times New Roman"/>
          <w:b/>
          <w:bCs/>
          <w:sz w:val="28"/>
          <w:szCs w:val="28"/>
        </w:rPr>
      </w:pPr>
      <w:r w:rsidRPr="002B0DBD">
        <w:rPr>
          <w:rFonts w:ascii="Times New Roman" w:hAnsi="Times New Roman" w:cs="Times New Roman"/>
          <w:sz w:val="28"/>
          <w:szCs w:val="28"/>
        </w:rPr>
        <w:t xml:space="preserve"> </w:t>
      </w:r>
      <w:r w:rsidRPr="002B0DBD">
        <w:rPr>
          <w:rFonts w:ascii="Times New Roman" w:hAnsi="Times New Roman" w:cs="Times New Roman"/>
          <w:b/>
          <w:sz w:val="28"/>
          <w:szCs w:val="28"/>
        </w:rPr>
        <w:t>додаткового фінансування інших  військових формувань України, на 2023 рік ,прогноз на 2024-2025 роки.</w:t>
      </w:r>
    </w:p>
    <w:p w:rsidR="001578BD" w:rsidRPr="002B0DBD" w:rsidRDefault="001578BD" w:rsidP="001578BD">
      <w:pPr>
        <w:spacing w:after="0"/>
        <w:ind w:left="360"/>
        <w:jc w:val="center"/>
        <w:outlineLvl w:val="0"/>
        <w:rPr>
          <w:rFonts w:ascii="Times New Roman" w:hAnsi="Times New Roman" w:cs="Times New Roman"/>
          <w:b/>
          <w:sz w:val="28"/>
          <w:szCs w:val="28"/>
        </w:rPr>
      </w:pPr>
    </w:p>
    <w:p w:rsidR="001578BD" w:rsidRPr="002B0DBD" w:rsidRDefault="001578BD" w:rsidP="001578BD">
      <w:pPr>
        <w:spacing w:after="0"/>
        <w:ind w:left="360"/>
        <w:jc w:val="center"/>
        <w:outlineLvl w:val="0"/>
        <w:rPr>
          <w:rFonts w:ascii="Times New Roman" w:hAnsi="Times New Roman" w:cs="Times New Roman"/>
          <w:b/>
          <w:sz w:val="28"/>
          <w:szCs w:val="28"/>
        </w:rPr>
      </w:pPr>
    </w:p>
    <w:tbl>
      <w:tblPr>
        <w:tblW w:w="16104"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2694"/>
        <w:gridCol w:w="3543"/>
        <w:gridCol w:w="1418"/>
        <w:gridCol w:w="1417"/>
        <w:gridCol w:w="1039"/>
        <w:gridCol w:w="1088"/>
        <w:gridCol w:w="4394"/>
      </w:tblGrid>
      <w:tr w:rsidR="001578BD" w:rsidRPr="002B0DBD" w:rsidTr="00780A06">
        <w:trPr>
          <w:trHeight w:val="450"/>
        </w:trPr>
        <w:tc>
          <w:tcPr>
            <w:tcW w:w="511"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 п/п</w:t>
            </w:r>
          </w:p>
        </w:tc>
        <w:tc>
          <w:tcPr>
            <w:tcW w:w="2694"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Назва завдань</w:t>
            </w:r>
          </w:p>
        </w:tc>
        <w:tc>
          <w:tcPr>
            <w:tcW w:w="3543"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Перелік заходів завдання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Покази виконання заходу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Виконавець завдань</w:t>
            </w:r>
          </w:p>
        </w:tc>
        <w:tc>
          <w:tcPr>
            <w:tcW w:w="2127" w:type="dxa"/>
            <w:gridSpan w:val="2"/>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Фінансування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Очікуваний результат</w:t>
            </w:r>
          </w:p>
        </w:tc>
      </w:tr>
      <w:tr w:rsidR="001578BD" w:rsidRPr="002B0DBD" w:rsidTr="00780A06">
        <w:trPr>
          <w:trHeight w:val="394"/>
        </w:trPr>
        <w:tc>
          <w:tcPr>
            <w:tcW w:w="511"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c>
          <w:tcPr>
            <w:tcW w:w="1039" w:type="dxa"/>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Джерела</w:t>
            </w:r>
          </w:p>
        </w:tc>
        <w:tc>
          <w:tcPr>
            <w:tcW w:w="1088" w:type="dxa"/>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ind w:left="-108"/>
              <w:jc w:val="center"/>
              <w:outlineLvl w:val="0"/>
              <w:rPr>
                <w:rFonts w:ascii="Times New Roman" w:hAnsi="Times New Roman" w:cs="Times New Roman"/>
                <w:b/>
                <w:sz w:val="28"/>
                <w:szCs w:val="28"/>
              </w:rPr>
            </w:pPr>
            <w:r w:rsidRPr="002B0DBD">
              <w:rPr>
                <w:rFonts w:ascii="Times New Roman" w:hAnsi="Times New Roman" w:cs="Times New Roman"/>
                <w:b/>
                <w:sz w:val="28"/>
                <w:szCs w:val="28"/>
              </w:rPr>
              <w:t xml:space="preserve">Обсяги,  </w:t>
            </w:r>
            <w:proofErr w:type="spellStart"/>
            <w:r w:rsidRPr="002B0DBD">
              <w:rPr>
                <w:rFonts w:ascii="Times New Roman" w:hAnsi="Times New Roman" w:cs="Times New Roman"/>
                <w:b/>
                <w:sz w:val="28"/>
                <w:szCs w:val="28"/>
              </w:rPr>
              <w:t>грн</w:t>
            </w:r>
            <w:proofErr w:type="spellEnd"/>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1578BD" w:rsidRPr="002B0DBD" w:rsidRDefault="001578BD" w:rsidP="00780A06">
            <w:pPr>
              <w:spacing w:after="0"/>
              <w:rPr>
                <w:rFonts w:ascii="Times New Roman" w:hAnsi="Times New Roman" w:cs="Times New Roman"/>
                <w:b/>
                <w:sz w:val="28"/>
                <w:szCs w:val="28"/>
              </w:rPr>
            </w:pPr>
          </w:p>
        </w:tc>
      </w:tr>
      <w:tr w:rsidR="001578BD" w:rsidRPr="002B0DBD" w:rsidTr="00780A06">
        <w:trPr>
          <w:trHeight w:val="267"/>
        </w:trPr>
        <w:tc>
          <w:tcPr>
            <w:tcW w:w="16104" w:type="dxa"/>
            <w:gridSpan w:val="8"/>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lang w:val="en-US"/>
              </w:rPr>
            </w:pPr>
          </w:p>
          <w:p w:rsidR="001578BD" w:rsidRPr="002B0DBD" w:rsidRDefault="001578BD" w:rsidP="00780A06">
            <w:pPr>
              <w:spacing w:after="0"/>
              <w:jc w:val="center"/>
              <w:outlineLvl w:val="0"/>
              <w:rPr>
                <w:rFonts w:ascii="Times New Roman" w:hAnsi="Times New Roman" w:cs="Times New Roman"/>
                <w:b/>
                <w:sz w:val="28"/>
                <w:szCs w:val="28"/>
                <w:lang w:val="en-US"/>
              </w:rPr>
            </w:pPr>
            <w:r w:rsidRPr="002B0DBD">
              <w:rPr>
                <w:rFonts w:ascii="Times New Roman" w:hAnsi="Times New Roman" w:cs="Times New Roman"/>
                <w:b/>
                <w:sz w:val="28"/>
                <w:szCs w:val="28"/>
              </w:rPr>
              <w:t>2023 рік</w:t>
            </w:r>
          </w:p>
          <w:p w:rsidR="001578BD" w:rsidRPr="002B0DBD" w:rsidRDefault="001578BD" w:rsidP="00780A06">
            <w:pPr>
              <w:spacing w:after="0"/>
              <w:jc w:val="center"/>
              <w:outlineLvl w:val="0"/>
              <w:rPr>
                <w:rFonts w:ascii="Times New Roman" w:hAnsi="Times New Roman" w:cs="Times New Roman"/>
                <w:b/>
                <w:sz w:val="28"/>
                <w:szCs w:val="28"/>
                <w:lang w:val="en-US"/>
              </w:rPr>
            </w:pPr>
          </w:p>
        </w:tc>
      </w:tr>
      <w:tr w:rsidR="001578BD" w:rsidRPr="002B0DBD" w:rsidTr="00780A06">
        <w:trPr>
          <w:trHeight w:val="1575"/>
        </w:trPr>
        <w:tc>
          <w:tcPr>
            <w:tcW w:w="511" w:type="dxa"/>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sz w:val="28"/>
                <w:szCs w:val="28"/>
                <w:lang w:val="en-US"/>
              </w:rPr>
            </w:pPr>
          </w:p>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b/>
                <w:sz w:val="28"/>
                <w:szCs w:val="28"/>
              </w:rPr>
              <w:t>1.</w:t>
            </w:r>
          </w:p>
        </w:tc>
        <w:tc>
          <w:tcPr>
            <w:tcW w:w="2694"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outlineLvl w:val="0"/>
              <w:rPr>
                <w:rFonts w:ascii="Times New Roman" w:hAnsi="Times New Roman" w:cs="Times New Roman"/>
                <w:b/>
                <w:i/>
                <w:sz w:val="28"/>
                <w:szCs w:val="28"/>
              </w:rPr>
            </w:pPr>
          </w:p>
          <w:p w:rsidR="001578BD" w:rsidRPr="002B0DBD" w:rsidRDefault="001578BD" w:rsidP="00780A06">
            <w:pPr>
              <w:spacing w:after="0"/>
              <w:outlineLvl w:val="0"/>
              <w:rPr>
                <w:rFonts w:ascii="Times New Roman" w:hAnsi="Times New Roman" w:cs="Times New Roman"/>
                <w:i/>
                <w:sz w:val="28"/>
                <w:szCs w:val="28"/>
              </w:rPr>
            </w:pPr>
            <w:r w:rsidRPr="002B0DBD">
              <w:rPr>
                <w:rFonts w:ascii="Times New Roman" w:hAnsi="Times New Roman" w:cs="Times New Roman"/>
                <w:b/>
                <w:i/>
                <w:sz w:val="28"/>
                <w:szCs w:val="28"/>
              </w:rPr>
              <w:t>Завдання №1</w:t>
            </w:r>
          </w:p>
          <w:p w:rsidR="001578BD" w:rsidRPr="002B0DBD" w:rsidRDefault="001578BD" w:rsidP="00780A06">
            <w:pPr>
              <w:spacing w:after="0"/>
              <w:ind w:right="91"/>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 xml:space="preserve">Придбання оргтехніки </w:t>
            </w:r>
          </w:p>
          <w:p w:rsidR="001578BD" w:rsidRPr="002B0DBD" w:rsidRDefault="001578BD" w:rsidP="00780A06">
            <w:pPr>
              <w:spacing w:after="0"/>
              <w:ind w:right="91"/>
              <w:jc w:val="both"/>
              <w:rPr>
                <w:rFonts w:ascii="Times New Roman" w:hAnsi="Times New Roman" w:cs="Times New Roman"/>
                <w:color w:val="000000"/>
                <w:sz w:val="28"/>
                <w:szCs w:val="28"/>
              </w:rPr>
            </w:pPr>
          </w:p>
          <w:p w:rsidR="001578BD" w:rsidRPr="002B0DBD" w:rsidRDefault="001578BD" w:rsidP="00780A06">
            <w:pPr>
              <w:spacing w:after="0"/>
              <w:ind w:right="91"/>
              <w:jc w:val="both"/>
              <w:rPr>
                <w:rFonts w:ascii="Times New Roman" w:hAnsi="Times New Roman" w:cs="Times New Roman"/>
                <w:color w:val="000000"/>
                <w:sz w:val="28"/>
                <w:szCs w:val="28"/>
              </w:rPr>
            </w:pPr>
          </w:p>
          <w:p w:rsidR="001578BD" w:rsidRPr="002B0DBD" w:rsidRDefault="001578BD" w:rsidP="00780A06">
            <w:pPr>
              <w:spacing w:after="0"/>
              <w:ind w:right="91"/>
              <w:jc w:val="both"/>
              <w:rPr>
                <w:rFonts w:ascii="Times New Roman" w:hAnsi="Times New Roman" w:cs="Times New Roman"/>
                <w:color w:val="000000"/>
                <w:sz w:val="28"/>
                <w:szCs w:val="28"/>
              </w:rPr>
            </w:pPr>
          </w:p>
          <w:p w:rsidR="001578BD" w:rsidRPr="002B0DBD" w:rsidRDefault="001578BD" w:rsidP="00780A06">
            <w:pPr>
              <w:spacing w:after="0"/>
              <w:ind w:right="91"/>
              <w:jc w:val="both"/>
              <w:rPr>
                <w:rFonts w:ascii="Times New Roman" w:hAnsi="Times New Roman" w:cs="Times New Roman"/>
                <w:color w:val="000000"/>
                <w:sz w:val="28"/>
                <w:szCs w:val="28"/>
              </w:rPr>
            </w:pPr>
          </w:p>
          <w:p w:rsidR="001578BD" w:rsidRPr="002B0DBD" w:rsidRDefault="001578BD" w:rsidP="00780A06">
            <w:pPr>
              <w:spacing w:after="0"/>
              <w:outlineLvl w:val="0"/>
              <w:rPr>
                <w:rFonts w:ascii="Times New Roman" w:hAnsi="Times New Roman" w:cs="Times New Roman"/>
                <w:color w:val="000000"/>
                <w:sz w:val="28"/>
                <w:szCs w:val="28"/>
              </w:rPr>
            </w:pPr>
          </w:p>
          <w:p w:rsidR="001578BD" w:rsidRPr="002B0DBD" w:rsidRDefault="001578BD" w:rsidP="00780A06">
            <w:pPr>
              <w:spacing w:after="0"/>
              <w:outlineLvl w:val="0"/>
              <w:rPr>
                <w:rFonts w:ascii="Times New Roman" w:hAnsi="Times New Roman" w:cs="Times New Roman"/>
                <w:b/>
                <w:i/>
                <w:sz w:val="28"/>
                <w:szCs w:val="28"/>
              </w:rPr>
            </w:pPr>
          </w:p>
          <w:p w:rsidR="001578BD" w:rsidRPr="002B0DBD" w:rsidRDefault="001578BD" w:rsidP="00780A06">
            <w:pPr>
              <w:spacing w:after="0"/>
              <w:outlineLvl w:val="0"/>
              <w:rPr>
                <w:rFonts w:ascii="Times New Roman" w:hAnsi="Times New Roman" w:cs="Times New Roman"/>
                <w:i/>
                <w:sz w:val="28"/>
                <w:szCs w:val="28"/>
              </w:rPr>
            </w:pPr>
            <w:r w:rsidRPr="002B0DBD">
              <w:rPr>
                <w:rFonts w:ascii="Times New Roman" w:hAnsi="Times New Roman" w:cs="Times New Roman"/>
                <w:b/>
                <w:i/>
                <w:sz w:val="28"/>
                <w:szCs w:val="28"/>
              </w:rPr>
              <w:t>Завдання №2</w:t>
            </w:r>
          </w:p>
          <w:p w:rsidR="001578BD" w:rsidRPr="002B0DBD" w:rsidRDefault="001578BD" w:rsidP="00780A06">
            <w:pPr>
              <w:spacing w:after="0"/>
              <w:ind w:right="91"/>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 xml:space="preserve">Забезпечення </w:t>
            </w:r>
            <w:r w:rsidRPr="002B0DBD">
              <w:rPr>
                <w:rFonts w:ascii="Times New Roman" w:hAnsi="Times New Roman" w:cs="Times New Roman"/>
                <w:color w:val="000000"/>
                <w:sz w:val="28"/>
                <w:szCs w:val="28"/>
              </w:rPr>
              <w:lastRenderedPageBreak/>
              <w:t xml:space="preserve">фінансування для придбання обладнання </w:t>
            </w:r>
            <w:r w:rsidRPr="002B0DBD">
              <w:rPr>
                <w:rFonts w:ascii="Times New Roman" w:hAnsi="Times New Roman" w:cs="Times New Roman"/>
                <w:sz w:val="28"/>
                <w:szCs w:val="28"/>
              </w:rPr>
              <w:t>для виявлення повітряних цілей</w:t>
            </w:r>
            <w:r w:rsidRPr="002B0DBD">
              <w:rPr>
                <w:rFonts w:ascii="Times New Roman" w:hAnsi="Times New Roman" w:cs="Times New Roman"/>
                <w:color w:val="000000"/>
                <w:sz w:val="28"/>
                <w:szCs w:val="28"/>
              </w:rPr>
              <w:t xml:space="preserve"> та будматеріалів</w:t>
            </w: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i/>
                <w:sz w:val="28"/>
                <w:szCs w:val="28"/>
              </w:rPr>
            </w:pPr>
            <w:r w:rsidRPr="002B0DBD">
              <w:rPr>
                <w:rFonts w:ascii="Times New Roman" w:hAnsi="Times New Roman" w:cs="Times New Roman"/>
                <w:b/>
                <w:i/>
                <w:sz w:val="28"/>
                <w:szCs w:val="28"/>
              </w:rPr>
              <w:t>Завдання №3</w:t>
            </w:r>
          </w:p>
          <w:p w:rsidR="001578BD" w:rsidRPr="002B0DBD" w:rsidRDefault="001578BD" w:rsidP="00780A06">
            <w:pPr>
              <w:spacing w:after="0"/>
              <w:ind w:right="91"/>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 xml:space="preserve">Забезпечення фінансування для придбання </w:t>
            </w:r>
            <w:proofErr w:type="spellStart"/>
            <w:r w:rsidRPr="002B0DBD">
              <w:rPr>
                <w:rFonts w:ascii="Times New Roman" w:hAnsi="Times New Roman" w:cs="Times New Roman"/>
                <w:color w:val="000000"/>
                <w:sz w:val="28"/>
                <w:szCs w:val="28"/>
              </w:rPr>
              <w:t>квадрокоптерів</w:t>
            </w:r>
            <w:proofErr w:type="spellEnd"/>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p w:rsidR="001578BD" w:rsidRPr="002B0DBD" w:rsidRDefault="001578BD" w:rsidP="00780A06">
            <w:pPr>
              <w:spacing w:after="0"/>
              <w:ind w:right="91"/>
              <w:jc w:val="both"/>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color w:val="000000"/>
                <w:sz w:val="28"/>
                <w:szCs w:val="28"/>
              </w:rPr>
            </w:pP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color w:val="000000"/>
                <w:sz w:val="28"/>
                <w:szCs w:val="28"/>
              </w:rPr>
            </w:pPr>
            <w:r w:rsidRPr="002B0DBD">
              <w:rPr>
                <w:rFonts w:ascii="Times New Roman" w:hAnsi="Times New Roman" w:cs="Times New Roman"/>
                <w:b/>
                <w:sz w:val="28"/>
                <w:szCs w:val="28"/>
              </w:rPr>
              <w:t xml:space="preserve">1. </w:t>
            </w:r>
            <w:r w:rsidRPr="002B0DBD">
              <w:rPr>
                <w:rFonts w:ascii="Times New Roman" w:hAnsi="Times New Roman" w:cs="Times New Roman"/>
                <w:sz w:val="28"/>
                <w:szCs w:val="28"/>
              </w:rPr>
              <w:t xml:space="preserve">Забезпечення придбання ноутбуків типу </w:t>
            </w:r>
            <w:proofErr w:type="spellStart"/>
            <w:r w:rsidRPr="002B0DBD">
              <w:rPr>
                <w:rFonts w:ascii="Times New Roman" w:hAnsi="Times New Roman" w:cs="Times New Roman"/>
                <w:sz w:val="28"/>
                <w:szCs w:val="28"/>
              </w:rPr>
              <w:t>Acer</w:t>
            </w:r>
            <w:proofErr w:type="spellEnd"/>
            <w:r w:rsidRPr="002B0DBD">
              <w:rPr>
                <w:rFonts w:ascii="Times New Roman" w:hAnsi="Times New Roman" w:cs="Times New Roman"/>
                <w:sz w:val="28"/>
                <w:szCs w:val="28"/>
              </w:rPr>
              <w:t xml:space="preserve"> </w:t>
            </w:r>
            <w:proofErr w:type="spellStart"/>
            <w:r w:rsidRPr="002B0DBD">
              <w:rPr>
                <w:rFonts w:ascii="Times New Roman" w:hAnsi="Times New Roman" w:cs="Times New Roman"/>
                <w:sz w:val="28"/>
                <w:szCs w:val="28"/>
              </w:rPr>
              <w:t>Aspire</w:t>
            </w:r>
            <w:proofErr w:type="spellEnd"/>
            <w:r w:rsidRPr="002B0DBD">
              <w:rPr>
                <w:rFonts w:ascii="Times New Roman" w:hAnsi="Times New Roman" w:cs="Times New Roman"/>
                <w:sz w:val="28"/>
                <w:szCs w:val="28"/>
              </w:rPr>
              <w:t xml:space="preserve"> 3 A315-58G для 65 батальйону територіальної оборони – в/ч А7077</w:t>
            </w: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color w:val="000000"/>
                <w:sz w:val="28"/>
                <w:szCs w:val="28"/>
              </w:rPr>
            </w:pPr>
            <w:r w:rsidRPr="002B0DBD">
              <w:rPr>
                <w:rFonts w:ascii="Times New Roman" w:hAnsi="Times New Roman" w:cs="Times New Roman"/>
                <w:b/>
                <w:sz w:val="28"/>
                <w:szCs w:val="28"/>
              </w:rPr>
              <w:t>2</w:t>
            </w:r>
            <w:r w:rsidRPr="002B0DBD">
              <w:rPr>
                <w:rFonts w:ascii="Times New Roman" w:hAnsi="Times New Roman" w:cs="Times New Roman"/>
                <w:sz w:val="28"/>
                <w:szCs w:val="28"/>
              </w:rPr>
              <w:t xml:space="preserve">. перерахування субвенції Самбірській КЕЧ для придбання оргтехніки 65 батальйону територіальної оборони – </w:t>
            </w:r>
            <w:r w:rsidRPr="002B0DBD">
              <w:rPr>
                <w:rFonts w:ascii="Times New Roman" w:hAnsi="Times New Roman" w:cs="Times New Roman"/>
                <w:sz w:val="28"/>
                <w:szCs w:val="28"/>
              </w:rPr>
              <w:lastRenderedPageBreak/>
              <w:t>в/ч А7077</w:t>
            </w: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color w:val="000000"/>
                <w:sz w:val="28"/>
                <w:szCs w:val="28"/>
              </w:rPr>
            </w:pPr>
            <w:r w:rsidRPr="002B0DBD">
              <w:rPr>
                <w:rFonts w:ascii="Times New Roman" w:hAnsi="Times New Roman" w:cs="Times New Roman"/>
                <w:b/>
                <w:color w:val="000000"/>
                <w:sz w:val="28"/>
                <w:szCs w:val="28"/>
              </w:rPr>
              <w:t>3.</w:t>
            </w:r>
            <w:r w:rsidRPr="002B0DBD">
              <w:rPr>
                <w:rFonts w:ascii="Times New Roman" w:hAnsi="Times New Roman" w:cs="Times New Roman"/>
                <w:sz w:val="28"/>
                <w:szCs w:val="28"/>
              </w:rPr>
              <w:t xml:space="preserve"> перерахування субвенції в/ч А2847 для придбання прожекторів для виявлення повітряних цілей.</w:t>
            </w: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 xml:space="preserve">4.   </w:t>
            </w:r>
            <w:r w:rsidRPr="002B0DBD">
              <w:rPr>
                <w:rFonts w:ascii="Times New Roman" w:hAnsi="Times New Roman" w:cs="Times New Roman"/>
                <w:sz w:val="28"/>
                <w:szCs w:val="28"/>
              </w:rPr>
              <w:t xml:space="preserve">перерахування субвенції в/ч А2847 для придбання будматеріалів для облаштування стели  пам’яті воїнів-зенітників –. </w:t>
            </w: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color w:val="000000"/>
                <w:sz w:val="28"/>
                <w:szCs w:val="28"/>
              </w:rPr>
            </w:pPr>
            <w:r w:rsidRPr="002B0DBD">
              <w:rPr>
                <w:rFonts w:ascii="Times New Roman" w:hAnsi="Times New Roman" w:cs="Times New Roman"/>
                <w:b/>
                <w:color w:val="000000"/>
                <w:sz w:val="28"/>
                <w:szCs w:val="28"/>
              </w:rPr>
              <w:t>5.</w:t>
            </w:r>
            <w:r w:rsidRPr="002B0DBD">
              <w:rPr>
                <w:rFonts w:ascii="Times New Roman" w:hAnsi="Times New Roman" w:cs="Times New Roman"/>
                <w:sz w:val="28"/>
                <w:szCs w:val="28"/>
              </w:rPr>
              <w:t xml:space="preserve"> перерахування субвенції в/ч А0998 для придбання </w:t>
            </w:r>
            <w:proofErr w:type="spellStart"/>
            <w:r w:rsidRPr="002B0DBD">
              <w:rPr>
                <w:rFonts w:ascii="Times New Roman" w:hAnsi="Times New Roman" w:cs="Times New Roman"/>
                <w:sz w:val="28"/>
                <w:szCs w:val="28"/>
              </w:rPr>
              <w:t>квадрокоптерів</w:t>
            </w:r>
            <w:proofErr w:type="spellEnd"/>
          </w:p>
          <w:p w:rsidR="001578BD" w:rsidRPr="002B0DBD" w:rsidRDefault="001578BD" w:rsidP="00780A06">
            <w:pPr>
              <w:tabs>
                <w:tab w:val="num" w:pos="720"/>
              </w:tabs>
              <w:spacing w:after="0"/>
              <w:ind w:right="91"/>
              <w:jc w:val="both"/>
              <w:rPr>
                <w:rFonts w:ascii="Times New Roman" w:hAnsi="Times New Roman" w:cs="Times New Roman"/>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5 шт.</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1 комплект офісної техніки</w:t>
            </w: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 xml:space="preserve">1 комплект </w:t>
            </w:r>
            <w:r w:rsidRPr="002B0DBD">
              <w:rPr>
                <w:rFonts w:ascii="Times New Roman" w:hAnsi="Times New Roman" w:cs="Times New Roman"/>
                <w:sz w:val="28"/>
                <w:szCs w:val="28"/>
              </w:rPr>
              <w:lastRenderedPageBreak/>
              <w:t xml:space="preserve">ліхтарів </w:t>
            </w: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ind w:left="34"/>
              <w:outlineLvl w:val="0"/>
              <w:rPr>
                <w:rFonts w:ascii="Times New Roman" w:hAnsi="Times New Roman" w:cs="Times New Roman"/>
                <w:sz w:val="28"/>
                <w:szCs w:val="28"/>
              </w:rPr>
            </w:pPr>
            <w:r w:rsidRPr="002B0DBD">
              <w:rPr>
                <w:rFonts w:ascii="Times New Roman" w:hAnsi="Times New Roman" w:cs="Times New Roman"/>
                <w:sz w:val="28"/>
                <w:szCs w:val="28"/>
              </w:rPr>
              <w:t>будматеріали – 1 стела</w:t>
            </w:r>
          </w:p>
          <w:p w:rsidR="001578BD" w:rsidRPr="002B0DBD" w:rsidRDefault="001578BD" w:rsidP="00780A06">
            <w:pPr>
              <w:spacing w:after="0"/>
              <w:ind w:left="34"/>
              <w:outlineLvl w:val="0"/>
              <w:rPr>
                <w:rFonts w:ascii="Times New Roman" w:hAnsi="Times New Roman" w:cs="Times New Roman"/>
                <w:sz w:val="28"/>
                <w:szCs w:val="28"/>
              </w:rPr>
            </w:pPr>
          </w:p>
          <w:p w:rsidR="001578BD" w:rsidRPr="002B0DBD" w:rsidRDefault="001578BD" w:rsidP="00780A06">
            <w:pPr>
              <w:spacing w:after="0"/>
              <w:ind w:left="34"/>
              <w:outlineLvl w:val="0"/>
              <w:rPr>
                <w:rFonts w:ascii="Times New Roman" w:hAnsi="Times New Roman" w:cs="Times New Roman"/>
                <w:sz w:val="28"/>
                <w:szCs w:val="28"/>
              </w:rPr>
            </w:pPr>
          </w:p>
          <w:p w:rsidR="001578BD" w:rsidRPr="002B0DBD" w:rsidRDefault="001578BD" w:rsidP="00780A06">
            <w:pPr>
              <w:spacing w:after="0"/>
              <w:ind w:left="34"/>
              <w:outlineLvl w:val="0"/>
              <w:rPr>
                <w:rFonts w:ascii="Times New Roman" w:hAnsi="Times New Roman" w:cs="Times New Roman"/>
                <w:sz w:val="28"/>
                <w:szCs w:val="28"/>
              </w:rPr>
            </w:pPr>
            <w:r w:rsidRPr="002B0DBD">
              <w:rPr>
                <w:rFonts w:ascii="Times New Roman" w:hAnsi="Times New Roman" w:cs="Times New Roman"/>
                <w:sz w:val="28"/>
                <w:szCs w:val="28"/>
              </w:rPr>
              <w:t>3 БПЛА</w:t>
            </w:r>
          </w:p>
        </w:tc>
        <w:tc>
          <w:tcPr>
            <w:tcW w:w="1417"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Виконавчий комітет</w:t>
            </w: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Виконавчий комітет</w:t>
            </w: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Виконавч</w:t>
            </w:r>
            <w:r w:rsidRPr="002B0DBD">
              <w:rPr>
                <w:rFonts w:ascii="Times New Roman" w:hAnsi="Times New Roman" w:cs="Times New Roman"/>
                <w:sz w:val="28"/>
                <w:szCs w:val="28"/>
              </w:rPr>
              <w:lastRenderedPageBreak/>
              <w:t>ий комітет</w:t>
            </w: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Виконавчий комітет</w:t>
            </w:r>
          </w:p>
          <w:p w:rsidR="001578BD" w:rsidRPr="002B0DBD" w:rsidRDefault="001578BD" w:rsidP="00780A06">
            <w:pPr>
              <w:spacing w:after="0"/>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Виконавчий комітет</w:t>
            </w:r>
          </w:p>
          <w:p w:rsidR="001578BD" w:rsidRPr="002B0DBD" w:rsidRDefault="001578BD" w:rsidP="00780A06">
            <w:pPr>
              <w:spacing w:after="0"/>
              <w:outlineLvl w:val="0"/>
              <w:rPr>
                <w:rFonts w:ascii="Times New Roman" w:hAnsi="Times New Roman" w:cs="Times New Roman"/>
                <w:b/>
                <w:sz w:val="28"/>
                <w:szCs w:val="28"/>
              </w:rPr>
            </w:pPr>
          </w:p>
        </w:tc>
        <w:tc>
          <w:tcPr>
            <w:tcW w:w="1039"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бюджет</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бюджет</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бюджет</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бюджет</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b/>
                <w:sz w:val="28"/>
                <w:szCs w:val="28"/>
              </w:rPr>
            </w:pPr>
            <w:r w:rsidRPr="002B0DBD">
              <w:rPr>
                <w:rFonts w:ascii="Times New Roman" w:hAnsi="Times New Roman" w:cs="Times New Roman"/>
                <w:sz w:val="28"/>
                <w:szCs w:val="28"/>
              </w:rPr>
              <w:t>Міський бюджет</w:t>
            </w:r>
          </w:p>
        </w:tc>
        <w:tc>
          <w:tcPr>
            <w:tcW w:w="1088"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color w:val="000000"/>
                <w:sz w:val="28"/>
                <w:szCs w:val="28"/>
              </w:rPr>
            </w:pPr>
          </w:p>
          <w:p w:rsidR="001578BD" w:rsidRPr="002B0DBD" w:rsidRDefault="001578BD" w:rsidP="00780A06">
            <w:pPr>
              <w:spacing w:after="0"/>
              <w:jc w:val="center"/>
              <w:outlineLvl w:val="0"/>
              <w:rPr>
                <w:rFonts w:ascii="Times New Roman" w:hAnsi="Times New Roman" w:cs="Times New Roman"/>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100000.</w:t>
            </w: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0</w:t>
            </w: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100000</w:t>
            </w: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35000</w:t>
            </w: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color w:val="000000"/>
                <w:sz w:val="28"/>
                <w:szCs w:val="28"/>
              </w:rPr>
            </w:pPr>
            <w:r w:rsidRPr="002B0DBD">
              <w:rPr>
                <w:rFonts w:ascii="Times New Roman" w:hAnsi="Times New Roman" w:cs="Times New Roman"/>
                <w:b/>
                <w:color w:val="000000"/>
                <w:sz w:val="28"/>
                <w:szCs w:val="28"/>
              </w:rPr>
              <w:t>300000</w:t>
            </w:r>
          </w:p>
        </w:tc>
        <w:tc>
          <w:tcPr>
            <w:tcW w:w="4394"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both"/>
              <w:outlineLvl w:val="0"/>
              <w:rPr>
                <w:rFonts w:ascii="Times New Roman" w:hAnsi="Times New Roman" w:cs="Times New Roman"/>
                <w:sz w:val="28"/>
                <w:szCs w:val="28"/>
              </w:rPr>
            </w:pPr>
          </w:p>
          <w:p w:rsidR="001578BD" w:rsidRPr="002B0DBD" w:rsidRDefault="001578BD" w:rsidP="00780A06">
            <w:pPr>
              <w:spacing w:after="0"/>
              <w:jc w:val="both"/>
              <w:outlineLvl w:val="0"/>
              <w:rPr>
                <w:rFonts w:ascii="Times New Roman" w:hAnsi="Times New Roman" w:cs="Times New Roman"/>
                <w:sz w:val="28"/>
                <w:szCs w:val="28"/>
              </w:rPr>
            </w:pPr>
            <w:r w:rsidRPr="002B0DBD">
              <w:rPr>
                <w:rFonts w:ascii="Times New Roman" w:hAnsi="Times New Roman" w:cs="Times New Roman"/>
                <w:sz w:val="28"/>
                <w:szCs w:val="28"/>
              </w:rPr>
              <w:t xml:space="preserve">Дасть можливість ефективно вести військовий облік та забезпечувати його функціонування із застосуванням засобів автоматизації процесів обліку військовозобов’язаних та призовників. </w:t>
            </w:r>
          </w:p>
          <w:p w:rsidR="001578BD" w:rsidRPr="002B0DBD" w:rsidRDefault="001578BD" w:rsidP="00780A06">
            <w:pPr>
              <w:spacing w:after="0"/>
              <w:jc w:val="both"/>
              <w:outlineLvl w:val="0"/>
              <w:rPr>
                <w:rFonts w:ascii="Times New Roman" w:hAnsi="Times New Roman" w:cs="Times New Roman"/>
                <w:sz w:val="28"/>
                <w:szCs w:val="28"/>
              </w:rPr>
            </w:pPr>
            <w:r w:rsidRPr="002B0DBD">
              <w:rPr>
                <w:rFonts w:ascii="Times New Roman" w:hAnsi="Times New Roman" w:cs="Times New Roman"/>
                <w:sz w:val="28"/>
                <w:szCs w:val="28"/>
              </w:rPr>
              <w:t xml:space="preserve">Дасть можливість ефективного проведення заходів бойової готовності, забезпечення засобами зв’язку, комп’ютерною технікою </w:t>
            </w:r>
            <w:r w:rsidRPr="002B0DBD">
              <w:rPr>
                <w:rFonts w:ascii="Times New Roman" w:hAnsi="Times New Roman" w:cs="Times New Roman"/>
                <w:sz w:val="28"/>
                <w:szCs w:val="28"/>
              </w:rPr>
              <w:lastRenderedPageBreak/>
              <w:t>та ін..</w:t>
            </w:r>
          </w:p>
          <w:p w:rsidR="001578BD" w:rsidRPr="002B0DBD" w:rsidRDefault="001578BD" w:rsidP="00780A06">
            <w:pPr>
              <w:spacing w:after="0"/>
              <w:jc w:val="both"/>
              <w:outlineLvl w:val="0"/>
              <w:rPr>
                <w:rFonts w:ascii="Times New Roman" w:hAnsi="Times New Roman" w:cs="Times New Roman"/>
                <w:sz w:val="28"/>
                <w:szCs w:val="28"/>
              </w:rPr>
            </w:pPr>
            <w:r w:rsidRPr="002B0DBD">
              <w:rPr>
                <w:rFonts w:ascii="Times New Roman" w:hAnsi="Times New Roman" w:cs="Times New Roman"/>
                <w:sz w:val="28"/>
                <w:szCs w:val="28"/>
              </w:rPr>
              <w:t>Дасть можливість ефективного проведення заходів бойової готовності, забезпечення засобами виявлення повітряних цілей.</w:t>
            </w:r>
          </w:p>
          <w:p w:rsidR="001578BD" w:rsidRPr="002B0DBD" w:rsidRDefault="001578BD" w:rsidP="00780A06">
            <w:pPr>
              <w:spacing w:after="0"/>
              <w:jc w:val="both"/>
              <w:outlineLvl w:val="0"/>
              <w:rPr>
                <w:rFonts w:ascii="Times New Roman" w:hAnsi="Times New Roman" w:cs="Times New Roman"/>
                <w:sz w:val="28"/>
                <w:szCs w:val="28"/>
              </w:rPr>
            </w:pPr>
          </w:p>
          <w:p w:rsidR="001578BD" w:rsidRPr="002B0DBD" w:rsidRDefault="001578BD" w:rsidP="00780A06">
            <w:pPr>
              <w:numPr>
                <w:ilvl w:val="0"/>
                <w:numId w:val="4"/>
              </w:numPr>
              <w:tabs>
                <w:tab w:val="clear" w:pos="720"/>
                <w:tab w:val="num" w:pos="72"/>
                <w:tab w:val="num" w:pos="104"/>
              </w:tabs>
              <w:spacing w:after="0"/>
              <w:ind w:left="104" w:right="91" w:hanging="720"/>
              <w:jc w:val="both"/>
              <w:rPr>
                <w:rFonts w:ascii="Times New Roman" w:hAnsi="Times New Roman" w:cs="Times New Roman"/>
                <w:b/>
                <w:color w:val="000000"/>
                <w:sz w:val="28"/>
                <w:szCs w:val="28"/>
              </w:rPr>
            </w:pPr>
            <w:r w:rsidRPr="002B0DBD">
              <w:rPr>
                <w:rFonts w:ascii="Times New Roman" w:hAnsi="Times New Roman" w:cs="Times New Roman"/>
                <w:sz w:val="28"/>
                <w:szCs w:val="28"/>
              </w:rPr>
              <w:t xml:space="preserve">Дасть можливість увічнення пам’яті воїнів-зенітників – облаштування пам’ятної стели. </w:t>
            </w:r>
          </w:p>
          <w:p w:rsidR="001578BD" w:rsidRPr="002B0DBD" w:rsidRDefault="001578BD" w:rsidP="00780A06">
            <w:pPr>
              <w:spacing w:after="0"/>
              <w:jc w:val="both"/>
              <w:outlineLvl w:val="0"/>
              <w:rPr>
                <w:rFonts w:ascii="Times New Roman" w:hAnsi="Times New Roman" w:cs="Times New Roman"/>
                <w:sz w:val="28"/>
                <w:szCs w:val="28"/>
              </w:rPr>
            </w:pPr>
          </w:p>
          <w:p w:rsidR="001578BD" w:rsidRPr="002B0DBD" w:rsidRDefault="001578BD" w:rsidP="00780A06">
            <w:pPr>
              <w:spacing w:after="0"/>
              <w:jc w:val="both"/>
              <w:outlineLvl w:val="0"/>
              <w:rPr>
                <w:rFonts w:ascii="Times New Roman" w:hAnsi="Times New Roman" w:cs="Times New Roman"/>
                <w:sz w:val="28"/>
                <w:szCs w:val="28"/>
              </w:rPr>
            </w:pPr>
            <w:r w:rsidRPr="002B0DBD">
              <w:rPr>
                <w:rFonts w:ascii="Times New Roman" w:hAnsi="Times New Roman" w:cs="Times New Roman"/>
                <w:sz w:val="28"/>
                <w:szCs w:val="28"/>
              </w:rPr>
              <w:t>Дасть можливість ефективного проведення заходів бойової готовності, якісного виконання бойових завдань за призначенням</w:t>
            </w:r>
          </w:p>
          <w:p w:rsidR="001578BD" w:rsidRPr="002B0DBD" w:rsidRDefault="001578BD" w:rsidP="00780A06">
            <w:pPr>
              <w:spacing w:after="0"/>
              <w:jc w:val="both"/>
              <w:outlineLvl w:val="0"/>
              <w:rPr>
                <w:rFonts w:ascii="Times New Roman" w:hAnsi="Times New Roman" w:cs="Times New Roman"/>
                <w:sz w:val="28"/>
                <w:szCs w:val="28"/>
              </w:rPr>
            </w:pPr>
          </w:p>
        </w:tc>
      </w:tr>
      <w:tr w:rsidR="001578BD" w:rsidRPr="002B0DBD" w:rsidTr="00780A06">
        <w:trPr>
          <w:trHeight w:val="221"/>
        </w:trPr>
        <w:tc>
          <w:tcPr>
            <w:tcW w:w="16104" w:type="dxa"/>
            <w:gridSpan w:val="8"/>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jc w:val="center"/>
              <w:outlineLvl w:val="0"/>
              <w:rPr>
                <w:rFonts w:ascii="Times New Roman" w:hAnsi="Times New Roman" w:cs="Times New Roman"/>
                <w:b/>
                <w:bCs/>
                <w:sz w:val="28"/>
                <w:szCs w:val="28"/>
              </w:rPr>
            </w:pPr>
          </w:p>
          <w:p w:rsidR="001578BD" w:rsidRPr="002B0DBD" w:rsidRDefault="001578BD" w:rsidP="00780A06">
            <w:pPr>
              <w:spacing w:after="0"/>
              <w:jc w:val="center"/>
              <w:outlineLvl w:val="0"/>
              <w:rPr>
                <w:rFonts w:ascii="Times New Roman" w:hAnsi="Times New Roman" w:cs="Times New Roman"/>
                <w:b/>
                <w:bCs/>
                <w:sz w:val="28"/>
                <w:szCs w:val="28"/>
                <w:lang w:val="en-US"/>
              </w:rPr>
            </w:pPr>
            <w:r w:rsidRPr="002B0DBD">
              <w:rPr>
                <w:rFonts w:ascii="Times New Roman" w:hAnsi="Times New Roman" w:cs="Times New Roman"/>
                <w:b/>
                <w:bCs/>
                <w:sz w:val="28"/>
                <w:szCs w:val="28"/>
              </w:rPr>
              <w:t>2024 2025 рік</w:t>
            </w:r>
          </w:p>
          <w:p w:rsidR="001578BD" w:rsidRPr="002B0DBD" w:rsidRDefault="001578BD" w:rsidP="00780A06">
            <w:pPr>
              <w:spacing w:after="0"/>
              <w:jc w:val="center"/>
              <w:outlineLvl w:val="0"/>
              <w:rPr>
                <w:rFonts w:ascii="Times New Roman" w:hAnsi="Times New Roman" w:cs="Times New Roman"/>
                <w:sz w:val="28"/>
                <w:szCs w:val="28"/>
                <w:lang w:val="en-US"/>
              </w:rPr>
            </w:pPr>
          </w:p>
        </w:tc>
      </w:tr>
      <w:tr w:rsidR="001578BD" w:rsidRPr="002B0DBD" w:rsidTr="00780A06">
        <w:trPr>
          <w:trHeight w:val="693"/>
        </w:trPr>
        <w:tc>
          <w:tcPr>
            <w:tcW w:w="511"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outlineLvl w:val="0"/>
              <w:rPr>
                <w:rFonts w:ascii="Times New Roman" w:hAnsi="Times New Roman" w:cs="Times New Roman"/>
                <w:b/>
                <w:sz w:val="28"/>
                <w:szCs w:val="28"/>
                <w:lang w:val="en-US"/>
              </w:rPr>
            </w:pPr>
            <w:r w:rsidRPr="002B0DBD">
              <w:rPr>
                <w:rFonts w:ascii="Times New Roman" w:hAnsi="Times New Roman" w:cs="Times New Roman"/>
                <w:b/>
                <w:sz w:val="28"/>
                <w:szCs w:val="28"/>
              </w:rPr>
              <w:t xml:space="preserve">   </w:t>
            </w:r>
          </w:p>
          <w:p w:rsidR="001578BD" w:rsidRPr="002B0DBD" w:rsidRDefault="001578BD" w:rsidP="00780A06">
            <w:pPr>
              <w:spacing w:after="0"/>
              <w:outlineLvl w:val="0"/>
              <w:rPr>
                <w:rFonts w:ascii="Times New Roman" w:hAnsi="Times New Roman" w:cs="Times New Roman"/>
                <w:b/>
                <w:sz w:val="28"/>
                <w:szCs w:val="28"/>
                <w:lang w:val="en-US"/>
              </w:rPr>
            </w:pPr>
          </w:p>
          <w:p w:rsidR="001578BD" w:rsidRPr="002B0DBD" w:rsidRDefault="001578BD" w:rsidP="00780A06">
            <w:pPr>
              <w:spacing w:after="0"/>
              <w:outlineLvl w:val="0"/>
              <w:rPr>
                <w:rFonts w:ascii="Times New Roman" w:hAnsi="Times New Roman" w:cs="Times New Roman"/>
                <w:b/>
                <w:sz w:val="28"/>
                <w:szCs w:val="28"/>
              </w:rPr>
            </w:pPr>
            <w:r w:rsidRPr="002B0DBD">
              <w:rPr>
                <w:rFonts w:ascii="Times New Roman" w:hAnsi="Times New Roman" w:cs="Times New Roman"/>
                <w:b/>
                <w:sz w:val="28"/>
                <w:szCs w:val="28"/>
              </w:rPr>
              <w:t xml:space="preserve">  2.</w:t>
            </w: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p w:rsidR="001578BD" w:rsidRPr="002B0DBD" w:rsidRDefault="001578BD" w:rsidP="00780A06">
            <w:pPr>
              <w:spacing w:after="0"/>
              <w:jc w:val="center"/>
              <w:outlineLvl w:val="0"/>
              <w:rPr>
                <w:rFonts w:ascii="Times New Roman" w:hAnsi="Times New Roman" w:cs="Times New Roman"/>
                <w:b/>
                <w:sz w:val="28"/>
                <w:szCs w:val="28"/>
              </w:rPr>
            </w:pPr>
          </w:p>
        </w:tc>
        <w:tc>
          <w:tcPr>
            <w:tcW w:w="2694"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outlineLvl w:val="0"/>
              <w:rPr>
                <w:rFonts w:ascii="Times New Roman" w:hAnsi="Times New Roman" w:cs="Times New Roman"/>
                <w:b/>
                <w:i/>
                <w:sz w:val="28"/>
                <w:szCs w:val="28"/>
              </w:rPr>
            </w:pPr>
          </w:p>
          <w:p w:rsidR="001578BD" w:rsidRPr="002B0DBD" w:rsidRDefault="001578BD" w:rsidP="00780A06">
            <w:pPr>
              <w:spacing w:after="0"/>
              <w:outlineLvl w:val="0"/>
              <w:rPr>
                <w:rFonts w:ascii="Times New Roman" w:hAnsi="Times New Roman" w:cs="Times New Roman"/>
                <w:b/>
                <w:i/>
                <w:sz w:val="28"/>
                <w:szCs w:val="28"/>
              </w:rPr>
            </w:pPr>
          </w:p>
          <w:p w:rsidR="001578BD" w:rsidRPr="002B0DBD" w:rsidRDefault="001578BD" w:rsidP="00780A06">
            <w:pPr>
              <w:spacing w:after="0"/>
              <w:outlineLvl w:val="0"/>
              <w:rPr>
                <w:rFonts w:ascii="Times New Roman" w:hAnsi="Times New Roman" w:cs="Times New Roman"/>
                <w:i/>
                <w:sz w:val="28"/>
                <w:szCs w:val="28"/>
              </w:rPr>
            </w:pPr>
            <w:r w:rsidRPr="002B0DBD">
              <w:rPr>
                <w:rFonts w:ascii="Times New Roman" w:hAnsi="Times New Roman" w:cs="Times New Roman"/>
                <w:b/>
                <w:i/>
                <w:sz w:val="28"/>
                <w:szCs w:val="28"/>
              </w:rPr>
              <w:t>Завдання №2</w:t>
            </w:r>
          </w:p>
          <w:p w:rsidR="001578BD" w:rsidRPr="002B0DBD" w:rsidRDefault="001578BD" w:rsidP="00780A06">
            <w:pPr>
              <w:spacing w:after="0"/>
              <w:ind w:right="91"/>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 xml:space="preserve">Забезпечення фінансування для </w:t>
            </w:r>
            <w:r w:rsidRPr="002B0DBD">
              <w:rPr>
                <w:rFonts w:ascii="Times New Roman" w:hAnsi="Times New Roman" w:cs="Times New Roman"/>
                <w:color w:val="000000"/>
                <w:sz w:val="28"/>
                <w:szCs w:val="28"/>
              </w:rPr>
              <w:lastRenderedPageBreak/>
              <w:t>придбання засобів зв’язку, організаційної та офісної техніки</w:t>
            </w:r>
          </w:p>
          <w:p w:rsidR="001578BD" w:rsidRPr="002B0DBD" w:rsidRDefault="001578BD" w:rsidP="00780A06">
            <w:pPr>
              <w:spacing w:after="0"/>
              <w:outlineLvl w:val="0"/>
              <w:rPr>
                <w:rFonts w:ascii="Times New Roman" w:hAnsi="Times New Roman" w:cs="Times New Roman"/>
                <w:b/>
                <w:i/>
                <w:sz w:val="28"/>
                <w:szCs w:val="28"/>
              </w:rPr>
            </w:pPr>
          </w:p>
          <w:p w:rsidR="001578BD" w:rsidRPr="002B0DBD" w:rsidRDefault="001578BD" w:rsidP="00780A06">
            <w:pPr>
              <w:spacing w:after="0"/>
              <w:outlineLvl w:val="0"/>
              <w:rPr>
                <w:rFonts w:ascii="Times New Roman" w:hAnsi="Times New Roman" w:cs="Times New Roman"/>
                <w:i/>
                <w:sz w:val="28"/>
                <w:szCs w:val="28"/>
              </w:rPr>
            </w:pPr>
            <w:r w:rsidRPr="002B0DBD">
              <w:rPr>
                <w:rFonts w:ascii="Times New Roman" w:hAnsi="Times New Roman" w:cs="Times New Roman"/>
                <w:b/>
                <w:i/>
                <w:sz w:val="28"/>
                <w:szCs w:val="28"/>
              </w:rPr>
              <w:t>Завдання №3</w:t>
            </w:r>
          </w:p>
          <w:p w:rsidR="001578BD" w:rsidRPr="002B0DBD" w:rsidRDefault="001578BD" w:rsidP="00780A06">
            <w:pPr>
              <w:spacing w:after="0"/>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Забезпечення фінансування для створення запасу паливно-мастильних матеріалів</w:t>
            </w:r>
          </w:p>
          <w:p w:rsidR="001578BD" w:rsidRPr="002B0DBD" w:rsidRDefault="001578BD" w:rsidP="00780A06">
            <w:pPr>
              <w:spacing w:after="0"/>
              <w:outlineLvl w:val="0"/>
              <w:rPr>
                <w:rFonts w:ascii="Times New Roman" w:hAnsi="Times New Roman" w:cs="Times New Roman"/>
                <w:b/>
                <w:iCs/>
                <w:sz w:val="28"/>
                <w:szCs w:val="28"/>
              </w:rPr>
            </w:pPr>
          </w:p>
        </w:tc>
        <w:tc>
          <w:tcPr>
            <w:tcW w:w="3543"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ind w:right="-108"/>
              <w:outlineLvl w:val="0"/>
              <w:rPr>
                <w:rFonts w:ascii="Times New Roman" w:hAnsi="Times New Roman" w:cs="Times New Roman"/>
                <w:b/>
                <w:sz w:val="28"/>
                <w:szCs w:val="28"/>
              </w:rPr>
            </w:pPr>
          </w:p>
          <w:p w:rsidR="001578BD" w:rsidRPr="002B0DBD" w:rsidRDefault="001578BD" w:rsidP="00780A06">
            <w:pPr>
              <w:spacing w:after="0"/>
              <w:ind w:right="-108"/>
              <w:outlineLvl w:val="0"/>
              <w:rPr>
                <w:rFonts w:ascii="Times New Roman" w:hAnsi="Times New Roman" w:cs="Times New Roman"/>
                <w:b/>
                <w:sz w:val="28"/>
                <w:szCs w:val="28"/>
              </w:rPr>
            </w:pPr>
          </w:p>
          <w:p w:rsidR="001578BD" w:rsidRPr="002B0DBD" w:rsidRDefault="001578BD" w:rsidP="00780A06">
            <w:pPr>
              <w:spacing w:after="0"/>
              <w:ind w:right="-108"/>
              <w:outlineLvl w:val="0"/>
              <w:rPr>
                <w:rFonts w:ascii="Times New Roman" w:hAnsi="Times New Roman" w:cs="Times New Roman"/>
                <w:sz w:val="28"/>
                <w:szCs w:val="28"/>
              </w:rPr>
            </w:pPr>
            <w:r w:rsidRPr="002B0DBD">
              <w:rPr>
                <w:rFonts w:ascii="Times New Roman" w:hAnsi="Times New Roman" w:cs="Times New Roman"/>
                <w:b/>
                <w:sz w:val="28"/>
                <w:szCs w:val="28"/>
              </w:rPr>
              <w:t>1</w:t>
            </w:r>
            <w:r w:rsidRPr="002B0DBD">
              <w:rPr>
                <w:rFonts w:ascii="Times New Roman" w:hAnsi="Times New Roman" w:cs="Times New Roman"/>
                <w:sz w:val="28"/>
                <w:szCs w:val="28"/>
              </w:rPr>
              <w:t xml:space="preserve">. перерахування субвенції Львівському обласному територіальному  центру </w:t>
            </w:r>
            <w:r w:rsidRPr="002B0DBD">
              <w:rPr>
                <w:rFonts w:ascii="Times New Roman" w:hAnsi="Times New Roman" w:cs="Times New Roman"/>
                <w:sz w:val="28"/>
                <w:szCs w:val="28"/>
              </w:rPr>
              <w:lastRenderedPageBreak/>
              <w:t>комплектації та соціальної підтримки для</w:t>
            </w:r>
          </w:p>
          <w:p w:rsidR="001578BD" w:rsidRPr="002B0DBD" w:rsidRDefault="001578BD" w:rsidP="00780A06">
            <w:pPr>
              <w:numPr>
                <w:ilvl w:val="0"/>
                <w:numId w:val="4"/>
              </w:numPr>
              <w:tabs>
                <w:tab w:val="num" w:pos="72"/>
              </w:tabs>
              <w:spacing w:after="0"/>
              <w:ind w:right="-108" w:hanging="720"/>
              <w:jc w:val="both"/>
              <w:rPr>
                <w:rFonts w:ascii="Times New Roman" w:eastAsia="Calibri" w:hAnsi="Times New Roman" w:cs="Times New Roman"/>
                <w:sz w:val="28"/>
                <w:szCs w:val="28"/>
                <w:lang w:eastAsia="uk-UA"/>
              </w:rPr>
            </w:pPr>
            <w:r w:rsidRPr="002B0DBD">
              <w:rPr>
                <w:rFonts w:ascii="Times New Roman" w:hAnsi="Times New Roman" w:cs="Times New Roman"/>
                <w:color w:val="000000"/>
                <w:sz w:val="28"/>
                <w:szCs w:val="28"/>
              </w:rPr>
              <w:t xml:space="preserve">закупівлі рацій </w:t>
            </w:r>
            <w:proofErr w:type="spellStart"/>
            <w:r w:rsidRPr="002B0DBD">
              <w:rPr>
                <w:rFonts w:ascii="Times New Roman" w:eastAsia="Calibri" w:hAnsi="Times New Roman" w:cs="Times New Roman"/>
                <w:sz w:val="28"/>
                <w:szCs w:val="28"/>
                <w:lang w:eastAsia="uk-UA"/>
              </w:rPr>
              <w:t>Motorola</w:t>
            </w:r>
            <w:proofErr w:type="spellEnd"/>
            <w:r w:rsidRPr="002B0DBD">
              <w:rPr>
                <w:rFonts w:ascii="Times New Roman" w:eastAsia="Calibri" w:hAnsi="Times New Roman" w:cs="Times New Roman"/>
                <w:sz w:val="28"/>
                <w:szCs w:val="28"/>
                <w:lang w:eastAsia="uk-UA"/>
              </w:rPr>
              <w:t xml:space="preserve"> DP 4800</w:t>
            </w:r>
          </w:p>
          <w:p w:rsidR="001578BD" w:rsidRPr="002B0DBD" w:rsidRDefault="001578BD" w:rsidP="00780A06">
            <w:pPr>
              <w:numPr>
                <w:ilvl w:val="0"/>
                <w:numId w:val="4"/>
              </w:numPr>
              <w:tabs>
                <w:tab w:val="num" w:pos="72"/>
              </w:tabs>
              <w:spacing w:after="0"/>
              <w:ind w:right="-108" w:hanging="720"/>
              <w:jc w:val="both"/>
              <w:rPr>
                <w:rFonts w:ascii="Times New Roman" w:hAnsi="Times New Roman" w:cs="Times New Roman"/>
                <w:color w:val="000000"/>
                <w:sz w:val="28"/>
                <w:szCs w:val="28"/>
              </w:rPr>
            </w:pPr>
            <w:r w:rsidRPr="002B0DBD">
              <w:rPr>
                <w:rFonts w:ascii="Times New Roman" w:hAnsi="Times New Roman" w:cs="Times New Roman"/>
                <w:color w:val="000000"/>
                <w:sz w:val="28"/>
                <w:szCs w:val="28"/>
              </w:rPr>
              <w:t>закупівлі</w:t>
            </w:r>
            <w:r w:rsidRPr="002B0DBD">
              <w:rPr>
                <w:rFonts w:ascii="Times New Roman" w:eastAsia="Calibri" w:hAnsi="Times New Roman" w:cs="Times New Roman"/>
                <w:color w:val="000000"/>
                <w:sz w:val="28"/>
                <w:szCs w:val="28"/>
                <w:lang w:eastAsia="uk-UA"/>
              </w:rPr>
              <w:t xml:space="preserve"> принтерів </w:t>
            </w:r>
            <w:r w:rsidRPr="002B0DBD">
              <w:rPr>
                <w:rFonts w:ascii="Times New Roman" w:eastAsia="Calibri" w:hAnsi="Times New Roman" w:cs="Times New Roman"/>
                <w:color w:val="000000"/>
                <w:sz w:val="28"/>
                <w:szCs w:val="28"/>
                <w:lang w:val="en-US" w:eastAsia="uk-UA"/>
              </w:rPr>
              <w:t>Xerox</w:t>
            </w:r>
            <w:r w:rsidRPr="002B0DBD">
              <w:rPr>
                <w:rFonts w:ascii="Times New Roman" w:eastAsia="Calibri" w:hAnsi="Times New Roman" w:cs="Times New Roman"/>
                <w:color w:val="000000"/>
                <w:sz w:val="28"/>
                <w:szCs w:val="28"/>
                <w:lang w:eastAsia="uk-UA"/>
              </w:rPr>
              <w:t xml:space="preserve"> 3020</w:t>
            </w:r>
            <w:r w:rsidRPr="002B0DBD">
              <w:rPr>
                <w:rFonts w:ascii="Times New Roman" w:eastAsia="Calibri" w:hAnsi="Times New Roman" w:cs="Times New Roman"/>
                <w:color w:val="000000"/>
                <w:sz w:val="28"/>
                <w:szCs w:val="28"/>
                <w:lang w:val="en-US" w:eastAsia="uk-UA"/>
              </w:rPr>
              <w:t>Bi</w:t>
            </w:r>
          </w:p>
          <w:p w:rsidR="001578BD" w:rsidRPr="002B0DBD" w:rsidRDefault="001578BD" w:rsidP="00780A06">
            <w:pPr>
              <w:spacing w:after="0"/>
              <w:ind w:right="-108"/>
              <w:outlineLvl w:val="0"/>
              <w:rPr>
                <w:rFonts w:ascii="Times New Roman" w:hAnsi="Times New Roman" w:cs="Times New Roman"/>
                <w:sz w:val="28"/>
                <w:szCs w:val="28"/>
              </w:rPr>
            </w:pPr>
          </w:p>
          <w:p w:rsidR="001578BD" w:rsidRPr="002B0DBD" w:rsidRDefault="001578BD" w:rsidP="00780A06">
            <w:pPr>
              <w:spacing w:after="0"/>
              <w:ind w:right="-108"/>
              <w:outlineLvl w:val="0"/>
              <w:rPr>
                <w:rFonts w:ascii="Times New Roman" w:hAnsi="Times New Roman" w:cs="Times New Roman"/>
                <w:bCs/>
                <w:sz w:val="28"/>
                <w:szCs w:val="28"/>
              </w:rPr>
            </w:pPr>
            <w:r w:rsidRPr="002B0DBD">
              <w:rPr>
                <w:rFonts w:ascii="Times New Roman" w:hAnsi="Times New Roman" w:cs="Times New Roman"/>
                <w:b/>
                <w:sz w:val="28"/>
                <w:szCs w:val="28"/>
              </w:rPr>
              <w:t>2</w:t>
            </w:r>
            <w:r w:rsidRPr="002B0DBD">
              <w:rPr>
                <w:rFonts w:ascii="Times New Roman" w:hAnsi="Times New Roman" w:cs="Times New Roman"/>
                <w:sz w:val="28"/>
                <w:szCs w:val="28"/>
              </w:rPr>
              <w:t>.перерахування субвенції Львівському обласному територіальному  центру комплектації та соціальної підтримки</w:t>
            </w:r>
          </w:p>
          <w:p w:rsidR="001578BD" w:rsidRPr="002B0DBD" w:rsidRDefault="001578BD" w:rsidP="00780A06">
            <w:pPr>
              <w:spacing w:after="0"/>
              <w:outlineLvl w:val="0"/>
              <w:rPr>
                <w:rFonts w:ascii="Times New Roman" w:hAnsi="Times New Roman" w:cs="Times New Roman"/>
                <w:color w:val="000000"/>
                <w:sz w:val="28"/>
                <w:szCs w:val="28"/>
              </w:rPr>
            </w:pPr>
            <w:r w:rsidRPr="002B0DBD">
              <w:rPr>
                <w:rFonts w:ascii="Times New Roman" w:hAnsi="Times New Roman" w:cs="Times New Roman"/>
                <w:bCs/>
                <w:sz w:val="28"/>
                <w:szCs w:val="28"/>
              </w:rPr>
              <w:t xml:space="preserve">для </w:t>
            </w:r>
            <w:r w:rsidRPr="002B0DBD">
              <w:rPr>
                <w:rFonts w:ascii="Times New Roman" w:hAnsi="Times New Roman" w:cs="Times New Roman"/>
                <w:color w:val="000000"/>
                <w:sz w:val="28"/>
                <w:szCs w:val="28"/>
              </w:rPr>
              <w:t>закупівлі паливно-мастильних матеріалів (бензин А92, дизельне пальне)</w:t>
            </w:r>
          </w:p>
          <w:p w:rsidR="001578BD" w:rsidRPr="002B0DBD" w:rsidRDefault="001578BD" w:rsidP="00780A06">
            <w:pPr>
              <w:spacing w:after="0"/>
              <w:outlineLvl w:val="0"/>
              <w:rPr>
                <w:rFonts w:ascii="Times New Roman" w:hAnsi="Times New Roman"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2 комплекти</w:t>
            </w: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2 комплекти</w:t>
            </w: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Літрів, вартість відповідно досліджень ринку</w:t>
            </w:r>
          </w:p>
        </w:tc>
        <w:tc>
          <w:tcPr>
            <w:tcW w:w="1417"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 xml:space="preserve">Виконавчий комітет </w:t>
            </w:r>
          </w:p>
          <w:p w:rsidR="001578BD" w:rsidRPr="002B0DBD" w:rsidRDefault="001578BD" w:rsidP="00780A06">
            <w:pPr>
              <w:spacing w:after="0"/>
              <w:jc w:val="center"/>
              <w:outlineLvl w:val="0"/>
              <w:rPr>
                <w:rFonts w:ascii="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w:t>
            </w:r>
            <w:r w:rsidRPr="002B0DBD">
              <w:rPr>
                <w:rFonts w:ascii="Times New Roman" w:hAnsi="Times New Roman" w:cs="Times New Roman"/>
                <w:sz w:val="28"/>
                <w:szCs w:val="28"/>
              </w:rPr>
              <w:lastRenderedPageBreak/>
              <w:t xml:space="preserve">т </w:t>
            </w:r>
          </w:p>
          <w:p w:rsidR="001578BD" w:rsidRPr="002B0DBD" w:rsidRDefault="001578BD" w:rsidP="00780A06">
            <w:pPr>
              <w:spacing w:after="0"/>
              <w:jc w:val="center"/>
              <w:outlineLvl w:val="0"/>
              <w:rPr>
                <w:rFonts w:ascii="Times New Roman" w:hAnsi="Times New Roman" w:cs="Times New Roman"/>
                <w:sz w:val="28"/>
                <w:szCs w:val="28"/>
              </w:rPr>
            </w:pPr>
          </w:p>
          <w:p w:rsidR="001578BD" w:rsidRPr="002B0DBD" w:rsidRDefault="001578BD" w:rsidP="00780A06">
            <w:pPr>
              <w:spacing w:after="0"/>
              <w:jc w:val="center"/>
              <w:outlineLvl w:val="0"/>
              <w:rPr>
                <w:rFonts w:ascii="Times New Roman" w:hAnsi="Times New Roman" w:cs="Times New Roman"/>
                <w:sz w:val="28"/>
                <w:szCs w:val="28"/>
                <w:lang w:val="en-US"/>
              </w:rPr>
            </w:pPr>
          </w:p>
          <w:p w:rsidR="001578BD" w:rsidRPr="002B0DBD" w:rsidRDefault="001578BD" w:rsidP="00780A06">
            <w:pPr>
              <w:spacing w:after="0"/>
              <w:jc w:val="center"/>
              <w:outlineLvl w:val="0"/>
              <w:rPr>
                <w:rFonts w:ascii="Times New Roman" w:hAnsi="Times New Roman" w:cs="Times New Roman"/>
                <w:sz w:val="28"/>
                <w:szCs w:val="28"/>
                <w:lang w:val="en-US"/>
              </w:rPr>
            </w:pPr>
          </w:p>
          <w:p w:rsidR="001578BD" w:rsidRPr="002B0DBD" w:rsidRDefault="001578BD" w:rsidP="00780A06">
            <w:pPr>
              <w:spacing w:after="0"/>
              <w:jc w:val="center"/>
              <w:outlineLvl w:val="0"/>
              <w:rPr>
                <w:rFonts w:ascii="Times New Roman" w:hAnsi="Times New Roman" w:cs="Times New Roman"/>
                <w:sz w:val="28"/>
                <w:szCs w:val="28"/>
                <w:lang w:val="en-US"/>
              </w:rPr>
            </w:pPr>
          </w:p>
          <w:p w:rsidR="001578BD" w:rsidRPr="002B0DBD" w:rsidRDefault="001578BD" w:rsidP="00780A06">
            <w:pPr>
              <w:spacing w:after="0"/>
              <w:jc w:val="center"/>
              <w:outlineLvl w:val="0"/>
              <w:rPr>
                <w:rFonts w:ascii="Times New Roman" w:hAnsi="Times New Roman" w:cs="Times New Roman"/>
                <w:sz w:val="28"/>
                <w:szCs w:val="28"/>
              </w:rPr>
            </w:pPr>
            <w:r w:rsidRPr="002B0DBD">
              <w:rPr>
                <w:rFonts w:ascii="Times New Roman" w:hAnsi="Times New Roman" w:cs="Times New Roman"/>
                <w:sz w:val="28"/>
                <w:szCs w:val="28"/>
              </w:rPr>
              <w:t>Міський бюджет</w:t>
            </w:r>
          </w:p>
          <w:p w:rsidR="001578BD" w:rsidRPr="002B0DBD" w:rsidRDefault="001578BD" w:rsidP="00780A06">
            <w:pPr>
              <w:spacing w:after="0"/>
              <w:jc w:val="center"/>
              <w:outlineLvl w:val="0"/>
              <w:rPr>
                <w:rFonts w:ascii="Times New Roman" w:hAnsi="Times New Roman" w:cs="Times New Roman"/>
                <w:sz w:val="28"/>
                <w:szCs w:val="28"/>
              </w:rPr>
            </w:pPr>
          </w:p>
        </w:tc>
        <w:tc>
          <w:tcPr>
            <w:tcW w:w="1088" w:type="dxa"/>
            <w:tcBorders>
              <w:top w:val="single" w:sz="4" w:space="0" w:color="auto"/>
              <w:left w:val="single" w:sz="4" w:space="0" w:color="auto"/>
              <w:bottom w:val="single" w:sz="4" w:space="0" w:color="auto"/>
              <w:right w:val="single" w:sz="4" w:space="0" w:color="auto"/>
            </w:tcBorders>
          </w:tcPr>
          <w:p w:rsidR="001578BD" w:rsidRPr="002B0DBD" w:rsidRDefault="001578BD" w:rsidP="00780A06">
            <w:pPr>
              <w:spacing w:after="0"/>
              <w:jc w:val="center"/>
              <w:outlineLvl w:val="0"/>
              <w:rPr>
                <w:rFonts w:ascii="Times New Roman" w:hAnsi="Times New Roman" w:cs="Times New Roman"/>
                <w:color w:val="000000"/>
                <w:sz w:val="28"/>
                <w:szCs w:val="28"/>
              </w:rPr>
            </w:pPr>
          </w:p>
          <w:p w:rsidR="001578BD" w:rsidRPr="002B0DBD" w:rsidRDefault="001578BD" w:rsidP="00780A06">
            <w:pPr>
              <w:spacing w:after="0"/>
              <w:jc w:val="center"/>
              <w:outlineLvl w:val="0"/>
              <w:rPr>
                <w:rFonts w:ascii="Times New Roman" w:hAnsi="Times New Roman" w:cs="Times New Roman"/>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r w:rsidRPr="002B0DBD">
              <w:rPr>
                <w:rFonts w:ascii="Times New Roman" w:hAnsi="Times New Roman" w:cs="Times New Roman"/>
                <w:b/>
                <w:color w:val="000000"/>
                <w:sz w:val="28"/>
                <w:szCs w:val="28"/>
              </w:rPr>
              <w:t xml:space="preserve">50000 </w:t>
            </w: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b/>
                <w:color w:val="000000"/>
                <w:sz w:val="28"/>
                <w:szCs w:val="28"/>
              </w:rPr>
            </w:pPr>
          </w:p>
          <w:p w:rsidR="001578BD" w:rsidRPr="002B0DBD" w:rsidRDefault="001578BD" w:rsidP="00780A06">
            <w:pPr>
              <w:spacing w:after="0"/>
              <w:jc w:val="center"/>
              <w:outlineLvl w:val="0"/>
              <w:rPr>
                <w:rFonts w:ascii="Times New Roman" w:hAnsi="Times New Roman" w:cs="Times New Roman"/>
                <w:color w:val="000000"/>
                <w:sz w:val="28"/>
                <w:szCs w:val="28"/>
              </w:rPr>
            </w:pPr>
            <w:r w:rsidRPr="002B0DBD">
              <w:rPr>
                <w:rFonts w:ascii="Times New Roman" w:hAnsi="Times New Roman" w:cs="Times New Roman"/>
                <w:b/>
                <w:color w:val="000000"/>
                <w:sz w:val="28"/>
                <w:szCs w:val="28"/>
              </w:rPr>
              <w:t>50000</w:t>
            </w:r>
          </w:p>
        </w:tc>
        <w:tc>
          <w:tcPr>
            <w:tcW w:w="4394" w:type="dxa"/>
            <w:tcBorders>
              <w:top w:val="single" w:sz="4" w:space="0" w:color="auto"/>
              <w:left w:val="single" w:sz="4" w:space="0" w:color="auto"/>
              <w:bottom w:val="single" w:sz="4" w:space="0" w:color="auto"/>
              <w:right w:val="single" w:sz="4" w:space="0" w:color="auto"/>
            </w:tcBorders>
            <w:hideMark/>
          </w:tcPr>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 xml:space="preserve">Дасть можливість завершити формування бази даних та ефективно вести військовий облік </w:t>
            </w:r>
            <w:r w:rsidRPr="002B0DBD">
              <w:rPr>
                <w:rFonts w:ascii="Times New Roman" w:hAnsi="Times New Roman" w:cs="Times New Roman"/>
                <w:sz w:val="28"/>
                <w:szCs w:val="28"/>
              </w:rPr>
              <w:lastRenderedPageBreak/>
              <w:t xml:space="preserve">із забезпеченням його функціонування із застосуванням засобів автоматизації процесів обліку військовозобов’язаних та призовників. </w:t>
            </w:r>
          </w:p>
          <w:p w:rsidR="001578BD" w:rsidRPr="002B0DBD" w:rsidRDefault="001578BD" w:rsidP="00780A06">
            <w:pPr>
              <w:spacing w:after="0"/>
              <w:outlineLvl w:val="0"/>
              <w:rPr>
                <w:rFonts w:ascii="Times New Roman" w:hAnsi="Times New Roman" w:cs="Times New Roman"/>
                <w:sz w:val="28"/>
                <w:szCs w:val="28"/>
              </w:rPr>
            </w:pPr>
          </w:p>
          <w:p w:rsidR="001578BD" w:rsidRPr="002B0DBD" w:rsidRDefault="001578BD" w:rsidP="00780A06">
            <w:pPr>
              <w:spacing w:after="0"/>
              <w:outlineLvl w:val="0"/>
              <w:rPr>
                <w:rFonts w:ascii="Times New Roman" w:hAnsi="Times New Roman" w:cs="Times New Roman"/>
                <w:sz w:val="28"/>
                <w:szCs w:val="28"/>
              </w:rPr>
            </w:pPr>
            <w:r w:rsidRPr="002B0DBD">
              <w:rPr>
                <w:rFonts w:ascii="Times New Roman" w:hAnsi="Times New Roman" w:cs="Times New Roman"/>
                <w:sz w:val="28"/>
                <w:szCs w:val="28"/>
              </w:rPr>
              <w:t xml:space="preserve">Дасть можливість забезпечити підсилення охорони важливих (стратегічних) об’єктів та комунікацій, території і населення, зокрема </w:t>
            </w:r>
            <w:proofErr w:type="spellStart"/>
            <w:r w:rsidRPr="002B0DBD">
              <w:rPr>
                <w:rFonts w:ascii="Times New Roman" w:hAnsi="Times New Roman" w:cs="Times New Roman"/>
                <w:sz w:val="28"/>
                <w:szCs w:val="28"/>
              </w:rPr>
              <w:t>Новороздільської</w:t>
            </w:r>
            <w:proofErr w:type="spellEnd"/>
            <w:r w:rsidRPr="002B0DBD">
              <w:rPr>
                <w:rFonts w:ascii="Times New Roman" w:hAnsi="Times New Roman" w:cs="Times New Roman"/>
                <w:sz w:val="28"/>
                <w:szCs w:val="28"/>
              </w:rPr>
              <w:t xml:space="preserve"> територіальної громади. </w:t>
            </w:r>
          </w:p>
        </w:tc>
      </w:tr>
    </w:tbl>
    <w:p w:rsidR="001578BD" w:rsidRPr="002B0DBD" w:rsidRDefault="001578BD" w:rsidP="001578BD">
      <w:pPr>
        <w:spacing w:after="0"/>
        <w:rPr>
          <w:rFonts w:ascii="Times New Roman" w:hAnsi="Times New Roman" w:cs="Times New Roman"/>
          <w:b/>
          <w:sz w:val="28"/>
          <w:szCs w:val="28"/>
        </w:rPr>
      </w:pPr>
    </w:p>
    <w:p w:rsidR="001578BD" w:rsidRPr="002B0DBD" w:rsidRDefault="001578BD" w:rsidP="001578BD">
      <w:pPr>
        <w:spacing w:after="0"/>
        <w:rPr>
          <w:rFonts w:ascii="Times New Roman" w:hAnsi="Times New Roman" w:cs="Times New Roman"/>
          <w:b/>
          <w:sz w:val="28"/>
          <w:szCs w:val="28"/>
        </w:rPr>
      </w:pPr>
    </w:p>
    <w:p w:rsidR="001578BD" w:rsidRPr="002B0DBD" w:rsidRDefault="001578BD" w:rsidP="001578BD">
      <w:pPr>
        <w:spacing w:after="0"/>
        <w:rPr>
          <w:rFonts w:ascii="Times New Roman" w:hAnsi="Times New Roman" w:cs="Times New Roman"/>
          <w:b/>
          <w:sz w:val="28"/>
          <w:szCs w:val="28"/>
        </w:rPr>
      </w:pPr>
      <w:r>
        <w:rPr>
          <w:rFonts w:ascii="Times New Roman" w:hAnsi="Times New Roman" w:cs="Times New Roman"/>
          <w:b/>
          <w:sz w:val="28"/>
          <w:szCs w:val="28"/>
        </w:rPr>
        <w:t>СЕКРЕТАР РАДИ</w:t>
      </w:r>
      <w:r w:rsidRPr="002B0D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B0DBD">
        <w:rPr>
          <w:rFonts w:ascii="Times New Roman" w:hAnsi="Times New Roman" w:cs="Times New Roman"/>
          <w:b/>
          <w:sz w:val="28"/>
          <w:szCs w:val="28"/>
        </w:rPr>
        <w:t xml:space="preserve">                                                                     </w:t>
      </w:r>
      <w:r>
        <w:rPr>
          <w:rFonts w:ascii="Times New Roman" w:hAnsi="Times New Roman" w:cs="Times New Roman"/>
          <w:b/>
          <w:sz w:val="28"/>
          <w:szCs w:val="28"/>
        </w:rPr>
        <w:t>Оксана ЦАРИК</w:t>
      </w:r>
    </w:p>
    <w:p w:rsidR="001578BD" w:rsidRPr="002B0DBD" w:rsidRDefault="001578BD" w:rsidP="001578BD">
      <w:pPr>
        <w:spacing w:after="0"/>
        <w:rPr>
          <w:rFonts w:ascii="Times New Roman" w:hAnsi="Times New Roman" w:cs="Times New Roman"/>
          <w:b/>
          <w:sz w:val="28"/>
          <w:szCs w:val="28"/>
        </w:rPr>
        <w:sectPr w:rsidR="001578BD" w:rsidRPr="002B0DBD" w:rsidSect="00A970FC">
          <w:pgSz w:w="16838" w:h="11906" w:orient="landscape"/>
          <w:pgMar w:top="426" w:right="851" w:bottom="851" w:left="1418" w:header="720" w:footer="720" w:gutter="0"/>
          <w:cols w:space="720"/>
        </w:sectPr>
      </w:pPr>
    </w:p>
    <w:p w:rsidR="001578BD" w:rsidRPr="002B0DBD" w:rsidRDefault="001578BD" w:rsidP="001578BD">
      <w:pPr>
        <w:spacing w:after="0"/>
        <w:jc w:val="center"/>
        <w:rPr>
          <w:rFonts w:ascii="Times New Roman" w:hAnsi="Times New Roman" w:cs="Times New Roman"/>
          <w:b/>
          <w:bCs/>
          <w:sz w:val="28"/>
          <w:szCs w:val="28"/>
        </w:rPr>
      </w:pPr>
      <w:r w:rsidRPr="002B0DBD">
        <w:rPr>
          <w:rFonts w:ascii="Times New Roman" w:hAnsi="Times New Roman" w:cs="Times New Roman"/>
          <w:b/>
          <w:bCs/>
          <w:sz w:val="28"/>
          <w:szCs w:val="28"/>
        </w:rPr>
        <w:lastRenderedPageBreak/>
        <w:t>ПАСПОРТ</w:t>
      </w:r>
    </w:p>
    <w:p w:rsidR="001578BD" w:rsidRPr="002B0DBD" w:rsidRDefault="001578BD" w:rsidP="001578BD">
      <w:pPr>
        <w:spacing w:after="0"/>
        <w:jc w:val="center"/>
        <w:rPr>
          <w:rFonts w:ascii="Times New Roman" w:hAnsi="Times New Roman" w:cs="Times New Roman"/>
          <w:sz w:val="28"/>
          <w:szCs w:val="28"/>
        </w:rPr>
      </w:pPr>
      <w:r w:rsidRPr="002B0DBD">
        <w:rPr>
          <w:rFonts w:ascii="Times New Roman" w:hAnsi="Times New Roman" w:cs="Times New Roman"/>
          <w:sz w:val="28"/>
          <w:szCs w:val="28"/>
        </w:rPr>
        <w:t>(загальна характеристика(бюджетної) цільової програми)</w:t>
      </w:r>
    </w:p>
    <w:p w:rsidR="001578BD" w:rsidRPr="002B0DBD" w:rsidRDefault="001578BD" w:rsidP="001578BD">
      <w:pPr>
        <w:spacing w:after="0"/>
        <w:jc w:val="center"/>
        <w:rPr>
          <w:rFonts w:ascii="Times New Roman" w:hAnsi="Times New Roman" w:cs="Times New Roman"/>
          <w:b/>
          <w:sz w:val="28"/>
          <w:szCs w:val="28"/>
        </w:rPr>
      </w:pPr>
      <w:r w:rsidRPr="002B0DBD">
        <w:rPr>
          <w:rFonts w:ascii="Times New Roman" w:hAnsi="Times New Roman" w:cs="Times New Roman"/>
          <w:b/>
          <w:sz w:val="28"/>
          <w:szCs w:val="28"/>
        </w:rPr>
        <w:t xml:space="preserve">Програми підтримки державної політики національного спротиву </w:t>
      </w:r>
    </w:p>
    <w:p w:rsidR="001578BD" w:rsidRPr="002B0DBD" w:rsidRDefault="001578BD" w:rsidP="001578BD">
      <w:pPr>
        <w:spacing w:after="0"/>
        <w:jc w:val="center"/>
        <w:rPr>
          <w:rFonts w:ascii="Times New Roman" w:hAnsi="Times New Roman" w:cs="Times New Roman"/>
          <w:b/>
          <w:bCs/>
          <w:sz w:val="28"/>
          <w:szCs w:val="28"/>
        </w:rPr>
      </w:pPr>
      <w:r w:rsidRPr="002B0DBD">
        <w:rPr>
          <w:rFonts w:ascii="Times New Roman" w:hAnsi="Times New Roman" w:cs="Times New Roman"/>
          <w:b/>
          <w:sz w:val="28"/>
          <w:szCs w:val="28"/>
        </w:rPr>
        <w:t>на 2023 рік, прогноз на 2024-2025 роки</w:t>
      </w:r>
    </w:p>
    <w:p w:rsidR="001578BD" w:rsidRPr="002B0DBD" w:rsidRDefault="001578BD" w:rsidP="001578BD">
      <w:pPr>
        <w:spacing w:after="0"/>
        <w:jc w:val="both"/>
        <w:outlineLvl w:val="0"/>
        <w:rPr>
          <w:rFonts w:ascii="Times New Roman" w:hAnsi="Times New Roman" w:cs="Times New Roman"/>
          <w:b/>
          <w:sz w:val="28"/>
          <w:szCs w:val="28"/>
        </w:rPr>
      </w:pPr>
    </w:p>
    <w:tbl>
      <w:tblPr>
        <w:tblW w:w="0" w:type="auto"/>
        <w:tblCellSpacing w:w="15" w:type="dxa"/>
        <w:tblLook w:val="04A0"/>
      </w:tblPr>
      <w:tblGrid>
        <w:gridCol w:w="630"/>
        <w:gridCol w:w="3045"/>
        <w:gridCol w:w="5370"/>
      </w:tblGrid>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1.</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 xml:space="preserve">Ініціатор розроблення </w:t>
            </w:r>
            <w:r w:rsidRPr="002B0DBD">
              <w:rPr>
                <w:rFonts w:ascii="Times New Roman" w:hAnsi="Times New Roman" w:cs="Times New Roman"/>
                <w:sz w:val="24"/>
                <w:szCs w:val="24"/>
              </w:rPr>
              <w:br/>
              <w:t>Програми</w:t>
            </w:r>
          </w:p>
        </w:tc>
        <w:tc>
          <w:tcPr>
            <w:tcW w:w="532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color w:val="000000"/>
                <w:sz w:val="24"/>
                <w:szCs w:val="24"/>
              </w:rPr>
              <w:t xml:space="preserve">Відділ з питань надзвичайних ситуацій, правоохоронної та </w:t>
            </w:r>
            <w:proofErr w:type="spellStart"/>
            <w:r w:rsidRPr="002B0DBD">
              <w:rPr>
                <w:rFonts w:ascii="Times New Roman" w:hAnsi="Times New Roman" w:cs="Times New Roman"/>
                <w:color w:val="000000"/>
                <w:sz w:val="24"/>
                <w:szCs w:val="24"/>
              </w:rPr>
              <w:t>оборонно</w:t>
            </w:r>
            <w:proofErr w:type="spellEnd"/>
            <w:r w:rsidRPr="002B0DBD">
              <w:rPr>
                <w:rFonts w:ascii="Times New Roman" w:hAnsi="Times New Roman" w:cs="Times New Roman"/>
                <w:color w:val="000000"/>
                <w:sz w:val="24"/>
                <w:szCs w:val="24"/>
              </w:rPr>
              <w:t xml:space="preserve"> – мобілізаційної роботи </w:t>
            </w:r>
            <w:proofErr w:type="spellStart"/>
            <w:r w:rsidRPr="002B0DBD">
              <w:rPr>
                <w:rFonts w:ascii="Times New Roman" w:hAnsi="Times New Roman" w:cs="Times New Roman"/>
                <w:color w:val="000000"/>
                <w:sz w:val="24"/>
                <w:szCs w:val="24"/>
              </w:rPr>
              <w:t>Новороздільської</w:t>
            </w:r>
            <w:proofErr w:type="spellEnd"/>
            <w:r w:rsidRPr="002B0DBD">
              <w:rPr>
                <w:rFonts w:ascii="Times New Roman" w:hAnsi="Times New Roman" w:cs="Times New Roman"/>
                <w:color w:val="000000"/>
                <w:sz w:val="24"/>
                <w:szCs w:val="24"/>
              </w:rPr>
              <w:t xml:space="preserve"> міської ради</w:t>
            </w:r>
            <w:r w:rsidRPr="002B0DBD">
              <w:rPr>
                <w:rFonts w:ascii="Times New Roman" w:hAnsi="Times New Roman" w:cs="Times New Roman"/>
                <w:sz w:val="24"/>
                <w:szCs w:val="24"/>
              </w:rPr>
              <w:t xml:space="preserve"> </w:t>
            </w:r>
            <w:proofErr w:type="spellStart"/>
            <w:r w:rsidRPr="002B0DBD">
              <w:rPr>
                <w:rFonts w:ascii="Times New Roman" w:hAnsi="Times New Roman" w:cs="Times New Roman"/>
                <w:sz w:val="24"/>
                <w:szCs w:val="24"/>
              </w:rPr>
              <w:t>Стрийський</w:t>
            </w:r>
            <w:proofErr w:type="spellEnd"/>
            <w:r w:rsidRPr="002B0DBD">
              <w:rPr>
                <w:rFonts w:ascii="Times New Roman" w:hAnsi="Times New Roman" w:cs="Times New Roman"/>
                <w:sz w:val="24"/>
                <w:szCs w:val="24"/>
              </w:rPr>
              <w:t xml:space="preserve"> районний територіальний центр комплектування та соціальної підтримки </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2.</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Дата, номер документа про затвердження Програми</w:t>
            </w:r>
          </w:p>
        </w:tc>
        <w:tc>
          <w:tcPr>
            <w:tcW w:w="5325" w:type="dxa"/>
            <w:tcMar>
              <w:top w:w="15" w:type="dxa"/>
              <w:left w:w="15" w:type="dxa"/>
              <w:bottom w:w="15" w:type="dxa"/>
              <w:right w:w="15" w:type="dxa"/>
            </w:tcMar>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 xml:space="preserve">Рішення сесії  </w:t>
            </w:r>
            <w:proofErr w:type="spellStart"/>
            <w:r w:rsidRPr="002B0DBD">
              <w:rPr>
                <w:rFonts w:ascii="Times New Roman" w:hAnsi="Times New Roman" w:cs="Times New Roman"/>
                <w:sz w:val="24"/>
                <w:szCs w:val="24"/>
              </w:rPr>
              <w:t>Новороздільської</w:t>
            </w:r>
            <w:proofErr w:type="spellEnd"/>
            <w:r w:rsidRPr="002B0DBD">
              <w:rPr>
                <w:rFonts w:ascii="Times New Roman" w:hAnsi="Times New Roman" w:cs="Times New Roman"/>
                <w:sz w:val="24"/>
                <w:szCs w:val="24"/>
              </w:rPr>
              <w:t xml:space="preserve"> міської ради № 1564 від «28» вересня 2023 року</w:t>
            </w:r>
          </w:p>
          <w:p w:rsidR="001578BD" w:rsidRPr="002B0DBD" w:rsidRDefault="001578BD" w:rsidP="00780A06">
            <w:pPr>
              <w:spacing w:after="0"/>
              <w:rPr>
                <w:rFonts w:ascii="Times New Roman" w:hAnsi="Times New Roman" w:cs="Times New Roman"/>
                <w:sz w:val="24"/>
                <w:szCs w:val="24"/>
              </w:rPr>
            </w:pP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3.</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Розробник Програми</w:t>
            </w:r>
          </w:p>
        </w:tc>
        <w:tc>
          <w:tcPr>
            <w:tcW w:w="5325" w:type="dxa"/>
            <w:tcMar>
              <w:top w:w="15" w:type="dxa"/>
              <w:left w:w="15" w:type="dxa"/>
              <w:bottom w:w="15" w:type="dxa"/>
              <w:right w:w="15" w:type="dxa"/>
            </w:tcMar>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 xml:space="preserve">Виконавчий комітет </w:t>
            </w:r>
            <w:proofErr w:type="spellStart"/>
            <w:r w:rsidRPr="002B0DBD">
              <w:rPr>
                <w:rFonts w:ascii="Times New Roman" w:hAnsi="Times New Roman" w:cs="Times New Roman"/>
                <w:sz w:val="24"/>
                <w:szCs w:val="24"/>
              </w:rPr>
              <w:t>Новороздільської</w:t>
            </w:r>
            <w:proofErr w:type="spellEnd"/>
            <w:r w:rsidRPr="002B0DBD">
              <w:rPr>
                <w:rFonts w:ascii="Times New Roman" w:hAnsi="Times New Roman" w:cs="Times New Roman"/>
                <w:sz w:val="24"/>
                <w:szCs w:val="24"/>
              </w:rPr>
              <w:t xml:space="preserve"> міської ради</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4.</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proofErr w:type="spellStart"/>
            <w:r w:rsidRPr="002B0DBD">
              <w:rPr>
                <w:rFonts w:ascii="Times New Roman" w:hAnsi="Times New Roman" w:cs="Times New Roman"/>
                <w:sz w:val="24"/>
                <w:szCs w:val="24"/>
              </w:rPr>
              <w:t>Співрозробники</w:t>
            </w:r>
            <w:proofErr w:type="spellEnd"/>
            <w:r w:rsidRPr="002B0DBD">
              <w:rPr>
                <w:rFonts w:ascii="Times New Roman" w:hAnsi="Times New Roman" w:cs="Times New Roman"/>
                <w:sz w:val="24"/>
                <w:szCs w:val="24"/>
              </w:rPr>
              <w:t xml:space="preserve"> Програми</w:t>
            </w:r>
          </w:p>
        </w:tc>
        <w:tc>
          <w:tcPr>
            <w:tcW w:w="532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color w:val="000000"/>
                <w:sz w:val="24"/>
                <w:szCs w:val="24"/>
              </w:rPr>
              <w:t xml:space="preserve">Відділ з питань надзвичайних ситуацій, правоохоронної та </w:t>
            </w:r>
            <w:proofErr w:type="spellStart"/>
            <w:r w:rsidRPr="002B0DBD">
              <w:rPr>
                <w:rFonts w:ascii="Times New Roman" w:hAnsi="Times New Roman" w:cs="Times New Roman"/>
                <w:color w:val="000000"/>
                <w:sz w:val="24"/>
                <w:szCs w:val="24"/>
              </w:rPr>
              <w:t>оборонно</w:t>
            </w:r>
            <w:proofErr w:type="spellEnd"/>
            <w:r w:rsidRPr="002B0DBD">
              <w:rPr>
                <w:rFonts w:ascii="Times New Roman" w:hAnsi="Times New Roman" w:cs="Times New Roman"/>
                <w:color w:val="000000"/>
                <w:sz w:val="24"/>
                <w:szCs w:val="24"/>
              </w:rPr>
              <w:t xml:space="preserve"> – мобілізаційної роботи </w:t>
            </w:r>
            <w:proofErr w:type="spellStart"/>
            <w:r w:rsidRPr="002B0DBD">
              <w:rPr>
                <w:rFonts w:ascii="Times New Roman" w:hAnsi="Times New Roman" w:cs="Times New Roman"/>
                <w:color w:val="000000"/>
                <w:sz w:val="24"/>
                <w:szCs w:val="24"/>
              </w:rPr>
              <w:t>Новороздільської</w:t>
            </w:r>
            <w:proofErr w:type="spellEnd"/>
            <w:r w:rsidRPr="002B0DBD">
              <w:rPr>
                <w:rFonts w:ascii="Times New Roman" w:hAnsi="Times New Roman" w:cs="Times New Roman"/>
                <w:color w:val="000000"/>
                <w:sz w:val="24"/>
                <w:szCs w:val="24"/>
              </w:rPr>
              <w:t xml:space="preserve"> міської ради</w:t>
            </w:r>
            <w:r w:rsidRPr="002B0DBD">
              <w:rPr>
                <w:rFonts w:ascii="Times New Roman" w:hAnsi="Times New Roman" w:cs="Times New Roman"/>
                <w:color w:val="FF0000"/>
                <w:sz w:val="24"/>
                <w:szCs w:val="24"/>
              </w:rPr>
              <w:t xml:space="preserve"> </w:t>
            </w:r>
          </w:p>
          <w:p w:rsidR="001578BD" w:rsidRPr="002B0DBD" w:rsidRDefault="001578BD" w:rsidP="00780A06">
            <w:pPr>
              <w:spacing w:after="0"/>
              <w:rPr>
                <w:rFonts w:ascii="Times New Roman" w:hAnsi="Times New Roman" w:cs="Times New Roman"/>
                <w:color w:val="FF0000"/>
                <w:sz w:val="24"/>
                <w:szCs w:val="24"/>
              </w:rPr>
            </w:pPr>
            <w:r w:rsidRPr="002B0DBD">
              <w:rPr>
                <w:rFonts w:ascii="Times New Roman" w:hAnsi="Times New Roman" w:cs="Times New Roman"/>
                <w:sz w:val="24"/>
                <w:szCs w:val="24"/>
              </w:rPr>
              <w:t>військові частини А7077, А2847, А0998</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5.</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Відповідальний виконавець Програми</w:t>
            </w:r>
          </w:p>
        </w:tc>
        <w:tc>
          <w:tcPr>
            <w:tcW w:w="5325" w:type="dxa"/>
            <w:tcMar>
              <w:top w:w="15" w:type="dxa"/>
              <w:left w:w="15" w:type="dxa"/>
              <w:bottom w:w="15" w:type="dxa"/>
              <w:right w:w="15" w:type="dxa"/>
            </w:tcMar>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 xml:space="preserve">Виконавчий комітет </w:t>
            </w:r>
            <w:proofErr w:type="spellStart"/>
            <w:r w:rsidRPr="002B0DBD">
              <w:rPr>
                <w:rFonts w:ascii="Times New Roman" w:hAnsi="Times New Roman" w:cs="Times New Roman"/>
                <w:sz w:val="24"/>
                <w:szCs w:val="24"/>
              </w:rPr>
              <w:t>Новороздільської</w:t>
            </w:r>
            <w:proofErr w:type="spellEnd"/>
            <w:r w:rsidRPr="002B0DBD">
              <w:rPr>
                <w:rFonts w:ascii="Times New Roman" w:hAnsi="Times New Roman" w:cs="Times New Roman"/>
                <w:sz w:val="24"/>
                <w:szCs w:val="24"/>
              </w:rPr>
              <w:t xml:space="preserve"> міської ради</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6.</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Учасники Програми</w:t>
            </w:r>
          </w:p>
        </w:tc>
        <w:tc>
          <w:tcPr>
            <w:tcW w:w="5325" w:type="dxa"/>
            <w:tcMar>
              <w:top w:w="15" w:type="dxa"/>
              <w:left w:w="15" w:type="dxa"/>
              <w:bottom w:w="15" w:type="dxa"/>
              <w:right w:w="15" w:type="dxa"/>
            </w:tcMar>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 xml:space="preserve">Виконавчий комітет </w:t>
            </w:r>
            <w:proofErr w:type="spellStart"/>
            <w:r w:rsidRPr="002B0DBD">
              <w:rPr>
                <w:rFonts w:ascii="Times New Roman" w:hAnsi="Times New Roman" w:cs="Times New Roman"/>
                <w:sz w:val="24"/>
                <w:szCs w:val="24"/>
              </w:rPr>
              <w:t>Новороздільської</w:t>
            </w:r>
            <w:proofErr w:type="spellEnd"/>
            <w:r w:rsidRPr="002B0DBD">
              <w:rPr>
                <w:rFonts w:ascii="Times New Roman" w:hAnsi="Times New Roman" w:cs="Times New Roman"/>
                <w:sz w:val="24"/>
                <w:szCs w:val="24"/>
              </w:rPr>
              <w:t xml:space="preserve"> міської ради, спеціалізовані служби цивільного захисту </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7.</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Термін реалізації Програми</w:t>
            </w:r>
          </w:p>
        </w:tc>
        <w:tc>
          <w:tcPr>
            <w:tcW w:w="5325" w:type="dxa"/>
            <w:tcMar>
              <w:top w:w="15" w:type="dxa"/>
              <w:left w:w="15" w:type="dxa"/>
              <w:bottom w:w="15" w:type="dxa"/>
              <w:right w:w="15" w:type="dxa"/>
            </w:tcMar>
          </w:tcPr>
          <w:p w:rsidR="001578BD" w:rsidRPr="002B0DBD" w:rsidRDefault="001578BD" w:rsidP="00780A06">
            <w:pPr>
              <w:spacing w:after="0"/>
              <w:jc w:val="center"/>
              <w:rPr>
                <w:rFonts w:ascii="Times New Roman" w:hAnsi="Times New Roman" w:cs="Times New Roman"/>
                <w:sz w:val="24"/>
                <w:szCs w:val="24"/>
              </w:rPr>
            </w:pPr>
            <w:r w:rsidRPr="002B0DBD">
              <w:rPr>
                <w:rFonts w:ascii="Times New Roman" w:hAnsi="Times New Roman" w:cs="Times New Roman"/>
                <w:sz w:val="24"/>
                <w:szCs w:val="24"/>
              </w:rPr>
              <w:t>202</w:t>
            </w:r>
            <w:r w:rsidRPr="002B0DBD">
              <w:rPr>
                <w:rFonts w:ascii="Times New Roman" w:hAnsi="Times New Roman" w:cs="Times New Roman"/>
                <w:sz w:val="24"/>
                <w:szCs w:val="24"/>
                <w:lang w:val="en-US"/>
              </w:rPr>
              <w:t>3</w:t>
            </w:r>
            <w:r w:rsidRPr="002B0DBD">
              <w:rPr>
                <w:rFonts w:ascii="Times New Roman" w:hAnsi="Times New Roman" w:cs="Times New Roman"/>
                <w:sz w:val="24"/>
                <w:szCs w:val="24"/>
              </w:rPr>
              <w:t>-2025 рік</w:t>
            </w:r>
          </w:p>
          <w:p w:rsidR="001578BD" w:rsidRPr="002B0DBD" w:rsidRDefault="001578BD" w:rsidP="00780A06">
            <w:pPr>
              <w:spacing w:after="0"/>
              <w:jc w:val="center"/>
              <w:rPr>
                <w:rFonts w:ascii="Times New Roman" w:hAnsi="Times New Roman" w:cs="Times New Roman"/>
                <w:sz w:val="24"/>
                <w:szCs w:val="24"/>
              </w:rPr>
            </w:pP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8.</w:t>
            </w:r>
          </w:p>
        </w:tc>
        <w:tc>
          <w:tcPr>
            <w:tcW w:w="3015" w:type="dxa"/>
            <w:tcMar>
              <w:top w:w="15" w:type="dxa"/>
              <w:left w:w="15" w:type="dxa"/>
              <w:bottom w:w="15" w:type="dxa"/>
              <w:right w:w="15" w:type="dxa"/>
            </w:tcMar>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578BD" w:rsidRPr="002B0DBD" w:rsidRDefault="001578BD" w:rsidP="00780A06">
            <w:pPr>
              <w:spacing w:after="0"/>
              <w:jc w:val="center"/>
              <w:rPr>
                <w:rFonts w:ascii="Times New Roman" w:hAnsi="Times New Roman" w:cs="Times New Roman"/>
                <w:sz w:val="24"/>
                <w:szCs w:val="24"/>
              </w:rPr>
            </w:pPr>
          </w:p>
          <w:p w:rsidR="001578BD" w:rsidRPr="002B0DBD" w:rsidRDefault="001578BD" w:rsidP="00780A06">
            <w:pPr>
              <w:spacing w:after="0"/>
              <w:jc w:val="center"/>
              <w:rPr>
                <w:rFonts w:ascii="Times New Roman" w:hAnsi="Times New Roman" w:cs="Times New Roman"/>
                <w:sz w:val="24"/>
                <w:szCs w:val="24"/>
              </w:rPr>
            </w:pPr>
            <w:r w:rsidRPr="002B0DBD">
              <w:rPr>
                <w:rFonts w:ascii="Times New Roman" w:hAnsi="Times New Roman" w:cs="Times New Roman"/>
                <w:sz w:val="24"/>
                <w:szCs w:val="24"/>
              </w:rPr>
              <w:t>635</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8.1.</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Коштів міського  бюджету</w:t>
            </w:r>
          </w:p>
        </w:tc>
        <w:tc>
          <w:tcPr>
            <w:tcW w:w="5325" w:type="dxa"/>
            <w:tcMar>
              <w:top w:w="15" w:type="dxa"/>
              <w:left w:w="15" w:type="dxa"/>
              <w:bottom w:w="15" w:type="dxa"/>
              <w:right w:w="15" w:type="dxa"/>
            </w:tcMar>
            <w:hideMark/>
          </w:tcPr>
          <w:p w:rsidR="001578BD" w:rsidRPr="002B0DBD" w:rsidRDefault="001578BD" w:rsidP="00780A06">
            <w:pPr>
              <w:spacing w:after="0"/>
              <w:jc w:val="center"/>
              <w:rPr>
                <w:rFonts w:ascii="Times New Roman" w:hAnsi="Times New Roman" w:cs="Times New Roman"/>
                <w:sz w:val="24"/>
                <w:szCs w:val="24"/>
              </w:rPr>
            </w:pPr>
            <w:r w:rsidRPr="002B0DBD">
              <w:rPr>
                <w:rFonts w:ascii="Times New Roman" w:hAnsi="Times New Roman" w:cs="Times New Roman"/>
                <w:sz w:val="24"/>
                <w:szCs w:val="24"/>
              </w:rPr>
              <w:t>635</w:t>
            </w:r>
          </w:p>
        </w:tc>
      </w:tr>
      <w:tr w:rsidR="001578BD" w:rsidRPr="002B0DBD" w:rsidTr="00780A06">
        <w:trPr>
          <w:tblCellSpacing w:w="15" w:type="dxa"/>
        </w:trPr>
        <w:tc>
          <w:tcPr>
            <w:tcW w:w="58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8.2</w:t>
            </w:r>
          </w:p>
        </w:tc>
        <w:tc>
          <w:tcPr>
            <w:tcW w:w="3015" w:type="dxa"/>
            <w:tcMar>
              <w:top w:w="15" w:type="dxa"/>
              <w:left w:w="15" w:type="dxa"/>
              <w:bottom w:w="15" w:type="dxa"/>
              <w:right w:w="15" w:type="dxa"/>
            </w:tcMar>
            <w:hideMark/>
          </w:tcPr>
          <w:p w:rsidR="001578BD" w:rsidRPr="002B0DBD" w:rsidRDefault="001578BD" w:rsidP="00780A06">
            <w:pPr>
              <w:spacing w:after="0"/>
              <w:rPr>
                <w:rFonts w:ascii="Times New Roman" w:hAnsi="Times New Roman" w:cs="Times New Roman"/>
                <w:sz w:val="24"/>
                <w:szCs w:val="24"/>
              </w:rPr>
            </w:pPr>
            <w:r w:rsidRPr="002B0DBD">
              <w:rPr>
                <w:rFonts w:ascii="Times New Roman" w:hAnsi="Times New Roman" w:cs="Times New Roman"/>
                <w:sz w:val="24"/>
                <w:szCs w:val="24"/>
              </w:rPr>
              <w:t>Коштів обласного бюджету та позабюджетних джерел</w:t>
            </w:r>
          </w:p>
        </w:tc>
        <w:tc>
          <w:tcPr>
            <w:tcW w:w="5325" w:type="dxa"/>
            <w:tcMar>
              <w:top w:w="15" w:type="dxa"/>
              <w:left w:w="15" w:type="dxa"/>
              <w:bottom w:w="15" w:type="dxa"/>
              <w:right w:w="15" w:type="dxa"/>
            </w:tcMar>
            <w:hideMark/>
          </w:tcPr>
          <w:p w:rsidR="001578BD" w:rsidRPr="002B0DBD" w:rsidRDefault="001578BD" w:rsidP="00780A06">
            <w:pPr>
              <w:spacing w:after="0"/>
              <w:jc w:val="center"/>
              <w:rPr>
                <w:rFonts w:ascii="Times New Roman" w:hAnsi="Times New Roman" w:cs="Times New Roman"/>
                <w:sz w:val="24"/>
                <w:szCs w:val="24"/>
              </w:rPr>
            </w:pPr>
            <w:r w:rsidRPr="002B0DBD">
              <w:rPr>
                <w:rFonts w:ascii="Times New Roman" w:hAnsi="Times New Roman" w:cs="Times New Roman"/>
                <w:sz w:val="24"/>
                <w:szCs w:val="24"/>
              </w:rPr>
              <w:t>--</w:t>
            </w:r>
          </w:p>
        </w:tc>
      </w:tr>
    </w:tbl>
    <w:p w:rsidR="001578BD" w:rsidRDefault="001578BD" w:rsidP="001578BD">
      <w:pPr>
        <w:pStyle w:val="a6"/>
        <w:spacing w:line="276" w:lineRule="auto"/>
        <w:rPr>
          <w:rFonts w:ascii="Times New Roman" w:hAnsi="Times New Roman" w:cs="Times New Roman"/>
          <w:sz w:val="28"/>
          <w:szCs w:val="28"/>
          <w:lang w:val="uk-UA"/>
        </w:rPr>
      </w:pPr>
    </w:p>
    <w:p w:rsidR="001578BD" w:rsidRPr="002B0DBD" w:rsidRDefault="001578BD" w:rsidP="001578BD">
      <w:pPr>
        <w:pStyle w:val="a6"/>
        <w:spacing w:line="276" w:lineRule="auto"/>
        <w:rPr>
          <w:rFonts w:ascii="Times New Roman" w:hAnsi="Times New Roman" w:cs="Times New Roman"/>
          <w:sz w:val="28"/>
          <w:szCs w:val="28"/>
        </w:rPr>
      </w:pPr>
      <w:r w:rsidRPr="002B0DBD">
        <w:rPr>
          <w:rFonts w:ascii="Times New Roman" w:hAnsi="Times New Roman" w:cs="Times New Roman"/>
          <w:sz w:val="28"/>
          <w:szCs w:val="28"/>
        </w:rPr>
        <w:br/>
      </w:r>
      <w:r w:rsidRPr="002B0DBD">
        <w:rPr>
          <w:rFonts w:ascii="Times New Roman" w:hAnsi="Times New Roman" w:cs="Times New Roman"/>
          <w:sz w:val="28"/>
          <w:szCs w:val="28"/>
          <w:lang w:val="uk-UA"/>
        </w:rPr>
        <w:t xml:space="preserve">Керівник установи – </w:t>
      </w:r>
    </w:p>
    <w:p w:rsidR="001578BD" w:rsidRPr="002B0DBD" w:rsidRDefault="001578BD" w:rsidP="001578BD">
      <w:pPr>
        <w:pStyle w:val="a6"/>
        <w:spacing w:line="276" w:lineRule="auto"/>
        <w:rPr>
          <w:rFonts w:ascii="Times New Roman" w:hAnsi="Times New Roman" w:cs="Times New Roman"/>
          <w:sz w:val="28"/>
          <w:szCs w:val="28"/>
        </w:rPr>
      </w:pPr>
      <w:r w:rsidRPr="002B0DBD">
        <w:rPr>
          <w:rFonts w:ascii="Times New Roman" w:hAnsi="Times New Roman" w:cs="Times New Roman"/>
          <w:sz w:val="28"/>
          <w:szCs w:val="28"/>
          <w:lang w:val="uk-UA"/>
        </w:rPr>
        <w:t>головного розпорядника коштів                                                      Ярина ЯЦЕНКО</w:t>
      </w:r>
      <w:r w:rsidRPr="002B0DBD">
        <w:rPr>
          <w:rFonts w:ascii="Times New Roman" w:hAnsi="Times New Roman" w:cs="Times New Roman"/>
          <w:sz w:val="28"/>
          <w:szCs w:val="28"/>
        </w:rPr>
        <w:br/>
      </w:r>
      <w:r w:rsidRPr="002B0DBD">
        <w:rPr>
          <w:rFonts w:ascii="Times New Roman" w:hAnsi="Times New Roman" w:cs="Times New Roman"/>
          <w:sz w:val="28"/>
          <w:szCs w:val="28"/>
        </w:rPr>
        <w:br/>
      </w:r>
      <w:r w:rsidRPr="002B0DBD">
        <w:rPr>
          <w:rFonts w:ascii="Times New Roman" w:hAnsi="Times New Roman" w:cs="Times New Roman"/>
          <w:sz w:val="28"/>
          <w:szCs w:val="28"/>
          <w:lang w:val="uk-UA"/>
        </w:rPr>
        <w:t xml:space="preserve">Відповідальний </w:t>
      </w:r>
    </w:p>
    <w:p w:rsidR="001578BD" w:rsidRPr="002B0DBD" w:rsidRDefault="001578BD" w:rsidP="001578BD">
      <w:pPr>
        <w:pStyle w:val="a6"/>
        <w:spacing w:line="276" w:lineRule="auto"/>
        <w:rPr>
          <w:rFonts w:ascii="Times New Roman" w:hAnsi="Times New Roman" w:cs="Times New Roman"/>
          <w:sz w:val="28"/>
          <w:szCs w:val="28"/>
          <w:lang w:val="uk-UA"/>
        </w:rPr>
      </w:pPr>
      <w:r w:rsidRPr="002B0DBD">
        <w:rPr>
          <w:rFonts w:ascii="Times New Roman" w:hAnsi="Times New Roman" w:cs="Times New Roman"/>
          <w:sz w:val="28"/>
          <w:szCs w:val="28"/>
          <w:lang w:val="uk-UA"/>
        </w:rPr>
        <w:t>виконавець заходів                                                                            Ярина ЯЦЕНКО</w:t>
      </w:r>
    </w:p>
    <w:p w:rsidR="001578BD" w:rsidRPr="002B0DBD" w:rsidRDefault="001578BD" w:rsidP="001578BD">
      <w:pPr>
        <w:pStyle w:val="a6"/>
        <w:spacing w:line="276" w:lineRule="auto"/>
        <w:rPr>
          <w:rFonts w:ascii="Times New Roman" w:hAnsi="Times New Roman" w:cs="Times New Roman"/>
          <w:sz w:val="28"/>
          <w:szCs w:val="28"/>
          <w:lang w:val="uk-UA"/>
        </w:rPr>
      </w:pPr>
    </w:p>
    <w:p w:rsidR="001578BD" w:rsidRPr="002B0DBD" w:rsidRDefault="001578BD" w:rsidP="001578BD">
      <w:pPr>
        <w:pStyle w:val="a6"/>
        <w:spacing w:line="276" w:lineRule="auto"/>
        <w:rPr>
          <w:rFonts w:ascii="Times New Roman" w:hAnsi="Times New Roman" w:cs="Times New Roman"/>
          <w:sz w:val="28"/>
          <w:szCs w:val="28"/>
          <w:lang w:val="uk-UA"/>
        </w:rPr>
      </w:pPr>
    </w:p>
    <w:p w:rsidR="001578BD" w:rsidRPr="002B0DBD" w:rsidRDefault="001578BD" w:rsidP="001578BD">
      <w:pPr>
        <w:pStyle w:val="a6"/>
        <w:spacing w:line="276" w:lineRule="auto"/>
        <w:rPr>
          <w:rFonts w:ascii="Times New Roman" w:hAnsi="Times New Roman" w:cs="Times New Roman"/>
          <w:sz w:val="28"/>
          <w:szCs w:val="28"/>
          <w:lang w:val="uk-UA"/>
        </w:rPr>
      </w:pPr>
    </w:p>
    <w:p w:rsidR="001578BD" w:rsidRPr="002B0DBD" w:rsidRDefault="001578BD" w:rsidP="001578BD">
      <w:pPr>
        <w:spacing w:after="0"/>
        <w:jc w:val="right"/>
        <w:rPr>
          <w:rFonts w:ascii="Times New Roman" w:hAnsi="Times New Roman" w:cs="Times New Roman"/>
          <w:b/>
          <w:i/>
          <w:sz w:val="28"/>
          <w:szCs w:val="28"/>
        </w:rPr>
      </w:pPr>
    </w:p>
    <w:p w:rsidR="001578BD" w:rsidRPr="002B0DBD" w:rsidRDefault="001578BD" w:rsidP="001578BD">
      <w:pPr>
        <w:spacing w:after="0"/>
        <w:jc w:val="right"/>
        <w:rPr>
          <w:rFonts w:ascii="Times New Roman" w:hAnsi="Times New Roman" w:cs="Times New Roman"/>
          <w:b/>
          <w:i/>
          <w:sz w:val="28"/>
          <w:szCs w:val="28"/>
        </w:rPr>
      </w:pPr>
    </w:p>
    <w:p w:rsidR="001578BD" w:rsidRPr="002B0DBD" w:rsidRDefault="001578BD" w:rsidP="001578BD">
      <w:pPr>
        <w:spacing w:after="0"/>
        <w:jc w:val="right"/>
        <w:rPr>
          <w:rFonts w:ascii="Times New Roman" w:hAnsi="Times New Roman" w:cs="Times New Roman"/>
          <w:b/>
          <w:i/>
          <w:sz w:val="28"/>
          <w:szCs w:val="28"/>
        </w:rPr>
      </w:pPr>
    </w:p>
    <w:p w:rsidR="001578BD" w:rsidRDefault="001578BD" w:rsidP="001578BD"/>
    <w:p w:rsidR="00CF220D" w:rsidRDefault="00CF220D"/>
    <w:sectPr w:rsidR="00CF220D" w:rsidSect="00CF220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75268"/>
    <w:rsid w:val="001578BD"/>
    <w:rsid w:val="00CF220D"/>
    <w:rsid w:val="00D752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2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268"/>
    <w:rPr>
      <w:rFonts w:ascii="Tahoma" w:hAnsi="Tahoma" w:cs="Tahoma"/>
      <w:sz w:val="16"/>
      <w:szCs w:val="16"/>
    </w:rPr>
  </w:style>
  <w:style w:type="paragraph" w:styleId="a5">
    <w:name w:val="Normal (Web)"/>
    <w:basedOn w:val="a"/>
    <w:uiPriority w:val="99"/>
    <w:semiHidden/>
    <w:unhideWhenUsed/>
    <w:rsid w:val="001578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iPriority w:val="99"/>
    <w:semiHidden/>
    <w:unhideWhenUsed/>
    <w:rsid w:val="001578BD"/>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rsid w:val="001578BD"/>
    <w:rPr>
      <w:rFonts w:ascii="Times New Roman" w:eastAsia="Times New Roman" w:hAnsi="Times New Roman" w:cs="Times New Roman"/>
      <w:sz w:val="24"/>
      <w:szCs w:val="24"/>
      <w:lang w:val="ru-RU" w:eastAsia="ru-RU"/>
    </w:rPr>
  </w:style>
  <w:style w:type="paragraph" w:styleId="a6">
    <w:name w:val="Plain Text"/>
    <w:basedOn w:val="a"/>
    <w:link w:val="a7"/>
    <w:uiPriority w:val="99"/>
    <w:semiHidden/>
    <w:unhideWhenUsed/>
    <w:rsid w:val="001578BD"/>
    <w:pPr>
      <w:spacing w:after="0" w:line="240" w:lineRule="auto"/>
    </w:pPr>
    <w:rPr>
      <w:rFonts w:ascii="Courier New" w:eastAsia="Times New Roman" w:hAnsi="Courier New" w:cs="Courier New"/>
      <w:sz w:val="20"/>
      <w:szCs w:val="20"/>
      <w:lang w:val="ru-RU" w:eastAsia="ru-RU"/>
    </w:rPr>
  </w:style>
  <w:style w:type="character" w:customStyle="1" w:styleId="a7">
    <w:name w:val="Текст Знак"/>
    <w:basedOn w:val="a0"/>
    <w:link w:val="a6"/>
    <w:uiPriority w:val="99"/>
    <w:semiHidden/>
    <w:rsid w:val="001578BD"/>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583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8275</Words>
  <Characters>4718</Characters>
  <Application>Microsoft Office Word</Application>
  <DocSecurity>0</DocSecurity>
  <Lines>39</Lines>
  <Paragraphs>25</Paragraphs>
  <ScaleCrop>false</ScaleCrop>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2023-10-05T07:50:00Z</dcterms:created>
  <dcterms:modified xsi:type="dcterms:W3CDTF">2023-10-05T07:56:00Z</dcterms:modified>
</cp:coreProperties>
</file>