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08" w:rsidRPr="00F35BCA" w:rsidRDefault="00AA5A08" w:rsidP="00AA5A0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08" w:rsidRPr="00F35BCA" w:rsidRDefault="00AA5A08" w:rsidP="00AA5A08">
      <w:r w:rsidRPr="00F35BCA">
        <w:rPr>
          <w:rFonts w:ascii="Arial" w:hAnsi="Arial" w:cs="Arial"/>
          <w:sz w:val="18"/>
          <w:szCs w:val="18"/>
        </w:rPr>
        <w:br/>
      </w:r>
    </w:p>
    <w:p w:rsidR="00AA5A08" w:rsidRPr="00F35BCA" w:rsidRDefault="00AA5A08" w:rsidP="00AA5A0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683</w:t>
      </w:r>
    </w:p>
    <w:p w:rsidR="00FC500C" w:rsidRPr="00AA5A08" w:rsidRDefault="00FC500C" w:rsidP="00FC500C">
      <w:pPr>
        <w:ind w:right="-1"/>
        <w:rPr>
          <w:sz w:val="28"/>
          <w:szCs w:val="28"/>
          <w:lang w:eastAsia="ru-RU"/>
        </w:rPr>
      </w:pPr>
    </w:p>
    <w:p w:rsidR="00FC500C" w:rsidRPr="00FC500C" w:rsidRDefault="00FC500C" w:rsidP="00FC500C">
      <w:pPr>
        <w:ind w:right="-1"/>
        <w:rPr>
          <w:sz w:val="28"/>
          <w:szCs w:val="28"/>
          <w:lang w:val="ru-RU" w:eastAsia="ru-RU"/>
        </w:rPr>
      </w:pPr>
      <w:r w:rsidRPr="00FE4FA6">
        <w:rPr>
          <w:sz w:val="28"/>
          <w:szCs w:val="28"/>
          <w:lang w:val="ru-RU" w:eastAsia="ru-RU"/>
        </w:rPr>
        <w:t>2</w:t>
      </w:r>
      <w:r w:rsidRPr="00FC500C">
        <w:rPr>
          <w:sz w:val="28"/>
          <w:szCs w:val="28"/>
          <w:lang w:val="ru-RU" w:eastAsia="ru-RU"/>
        </w:rPr>
        <w:t>6</w:t>
      </w:r>
      <w:r w:rsidRPr="00FE4FA6">
        <w:rPr>
          <w:sz w:val="28"/>
          <w:szCs w:val="28"/>
          <w:lang w:val="ru-RU" w:eastAsia="ru-RU"/>
        </w:rPr>
        <w:t xml:space="preserve"> .0</w:t>
      </w:r>
      <w:r w:rsidRPr="00FC500C">
        <w:rPr>
          <w:sz w:val="28"/>
          <w:szCs w:val="28"/>
          <w:lang w:val="ru-RU" w:eastAsia="ru-RU"/>
        </w:rPr>
        <w:t>8</w:t>
      </w:r>
      <w:r w:rsidRPr="00FE4FA6">
        <w:rPr>
          <w:sz w:val="28"/>
          <w:szCs w:val="28"/>
          <w:lang w:val="ru-RU" w:eastAsia="ru-RU"/>
        </w:rPr>
        <w:t>.2021р.</w:t>
      </w:r>
    </w:p>
    <w:p w:rsidR="00FC500C" w:rsidRPr="005867B8" w:rsidRDefault="00FC500C" w:rsidP="00FC500C">
      <w:pPr>
        <w:ind w:left="718"/>
        <w:jc w:val="both"/>
        <w:rPr>
          <w:sz w:val="28"/>
          <w:szCs w:val="28"/>
          <w:lang w:eastAsia="en-US"/>
        </w:rPr>
      </w:pPr>
    </w:p>
    <w:p w:rsidR="00FC500C" w:rsidRPr="0017369A" w:rsidRDefault="00FC500C" w:rsidP="00FC500C">
      <w:pPr>
        <w:rPr>
          <w:sz w:val="28"/>
          <w:szCs w:val="28"/>
        </w:rPr>
      </w:pPr>
      <w:r w:rsidRPr="0017369A">
        <w:rPr>
          <w:sz w:val="28"/>
          <w:szCs w:val="28"/>
        </w:rPr>
        <w:t xml:space="preserve">Про внесення змін до Регламенту </w:t>
      </w:r>
    </w:p>
    <w:p w:rsidR="00FC500C" w:rsidRDefault="00FC500C" w:rsidP="00FC500C">
      <w:pPr>
        <w:rPr>
          <w:sz w:val="28"/>
          <w:szCs w:val="28"/>
        </w:rPr>
      </w:pP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</w:t>
      </w:r>
    </w:p>
    <w:p w:rsidR="00FC500C" w:rsidRPr="0017369A" w:rsidRDefault="00FC500C" w:rsidP="00FC500C">
      <w:pPr>
        <w:rPr>
          <w:sz w:val="28"/>
          <w:szCs w:val="28"/>
        </w:rPr>
      </w:pPr>
    </w:p>
    <w:p w:rsidR="00FC500C" w:rsidRPr="0017369A" w:rsidRDefault="00FC500C" w:rsidP="00FC5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прийняттям Закону України «</w:t>
      </w:r>
      <w:r w:rsidRPr="0017369A">
        <w:rPr>
          <w:bCs/>
          <w:sz w:val="28"/>
          <w:szCs w:val="28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17369A">
        <w:rPr>
          <w:sz w:val="28"/>
          <w:szCs w:val="28"/>
        </w:rPr>
        <w:t>»</w:t>
      </w:r>
      <w:r w:rsidRPr="0017369A">
        <w:rPr>
          <w:rFonts w:ascii="Arial" w:hAnsi="Arial" w:cs="Arial"/>
          <w:color w:val="000000"/>
          <w:sz w:val="26"/>
          <w:szCs w:val="26"/>
          <w:shd w:val="clear" w:color="auto" w:fill="F7F7F7"/>
        </w:rPr>
        <w:t xml:space="preserve"> </w:t>
      </w:r>
      <w:r w:rsidRPr="0017369A">
        <w:rPr>
          <w:sz w:val="28"/>
          <w:szCs w:val="28"/>
        </w:rPr>
        <w:t>від </w:t>
      </w:r>
      <w:r w:rsidRPr="0017369A">
        <w:rPr>
          <w:bCs/>
          <w:sz w:val="28"/>
          <w:szCs w:val="28"/>
        </w:rPr>
        <w:t>28.04.2021</w:t>
      </w:r>
      <w:r w:rsidRPr="0017369A">
        <w:rPr>
          <w:sz w:val="28"/>
          <w:szCs w:val="28"/>
        </w:rPr>
        <w:t>,</w:t>
      </w:r>
      <w:r>
        <w:rPr>
          <w:sz w:val="28"/>
          <w:szCs w:val="28"/>
        </w:rPr>
        <w:t xml:space="preserve"> яким внесено зміни у ст. 59 Закону України «</w:t>
      </w:r>
      <w:r w:rsidRPr="008162C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17369A">
        <w:rPr>
          <w:sz w:val="28"/>
          <w:szCs w:val="28"/>
        </w:rPr>
        <w:t xml:space="preserve"> керуючись п. 1 ч. 1 ст. 26 Закону України «Про місцеве самоврядування в Україні», </w:t>
      </w:r>
      <w:r>
        <w:rPr>
          <w:sz w:val="28"/>
          <w:szCs w:val="28"/>
          <w:lang w:val="en-US"/>
        </w:rPr>
        <w:t>XI</w:t>
      </w:r>
      <w:r w:rsidRPr="0017369A">
        <w:rPr>
          <w:sz w:val="28"/>
          <w:szCs w:val="28"/>
        </w:rPr>
        <w:t xml:space="preserve"> сесія </w:t>
      </w: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3864A4">
        <w:rPr>
          <w:sz w:val="28"/>
          <w:szCs w:val="28"/>
        </w:rPr>
        <w:t xml:space="preserve"> </w:t>
      </w:r>
      <w:r w:rsidRPr="0017369A">
        <w:rPr>
          <w:sz w:val="28"/>
          <w:szCs w:val="28"/>
        </w:rPr>
        <w:t xml:space="preserve">демократичного скликання </w:t>
      </w:r>
    </w:p>
    <w:p w:rsidR="00FC500C" w:rsidRPr="0017369A" w:rsidRDefault="00FC500C" w:rsidP="00FC500C">
      <w:pPr>
        <w:jc w:val="both"/>
        <w:rPr>
          <w:sz w:val="28"/>
          <w:szCs w:val="28"/>
        </w:rPr>
      </w:pPr>
    </w:p>
    <w:p w:rsidR="00FC500C" w:rsidRDefault="00FC500C" w:rsidP="00FC500C">
      <w:pPr>
        <w:jc w:val="both"/>
        <w:rPr>
          <w:sz w:val="28"/>
          <w:szCs w:val="28"/>
        </w:rPr>
      </w:pPr>
      <w:r w:rsidRPr="0017369A">
        <w:rPr>
          <w:sz w:val="28"/>
          <w:szCs w:val="28"/>
        </w:rPr>
        <w:t>ВИРІШИЛА:</w:t>
      </w:r>
    </w:p>
    <w:p w:rsidR="00FC500C" w:rsidRPr="0017369A" w:rsidRDefault="00FC500C" w:rsidP="00FC500C">
      <w:pPr>
        <w:jc w:val="both"/>
        <w:rPr>
          <w:sz w:val="28"/>
          <w:szCs w:val="28"/>
        </w:rPr>
      </w:pPr>
    </w:p>
    <w:p w:rsidR="00FC500C" w:rsidRDefault="00FC500C" w:rsidP="00FC500C">
      <w:pPr>
        <w:jc w:val="both"/>
        <w:rPr>
          <w:sz w:val="28"/>
          <w:szCs w:val="28"/>
        </w:rPr>
      </w:pPr>
      <w:r w:rsidRPr="0017369A">
        <w:rPr>
          <w:sz w:val="28"/>
          <w:szCs w:val="28"/>
        </w:rPr>
        <w:t xml:space="preserve">1.    Внести зміни до Регламенту </w:t>
      </w: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ради, затвердженого рішенням </w:t>
      </w:r>
      <w:r w:rsidRPr="008162CF">
        <w:rPr>
          <w:bCs/>
          <w:sz w:val="28"/>
          <w:szCs w:val="28"/>
        </w:rPr>
        <w:t>І</w:t>
      </w:r>
      <w:r w:rsidRPr="008162CF">
        <w:rPr>
          <w:bCs/>
          <w:sz w:val="28"/>
          <w:szCs w:val="28"/>
          <w:lang w:val="en-US"/>
        </w:rPr>
        <w:t>I</w:t>
      </w:r>
      <w:r w:rsidRPr="008162CF">
        <w:rPr>
          <w:bCs/>
          <w:sz w:val="28"/>
          <w:szCs w:val="28"/>
        </w:rPr>
        <w:t xml:space="preserve"> сесії VIІI демократичного скликання № 130  від 11.02.2021 року</w:t>
      </w:r>
      <w:r>
        <w:rPr>
          <w:bCs/>
          <w:sz w:val="28"/>
          <w:szCs w:val="28"/>
        </w:rPr>
        <w:t xml:space="preserve"> </w:t>
      </w:r>
      <w:r w:rsidRPr="0017369A">
        <w:rPr>
          <w:sz w:val="28"/>
          <w:szCs w:val="28"/>
        </w:rPr>
        <w:t>, а саме:</w:t>
      </w:r>
      <w:r>
        <w:rPr>
          <w:sz w:val="28"/>
          <w:szCs w:val="28"/>
        </w:rPr>
        <w:t xml:space="preserve"> доповнити статтею 65-1 </w:t>
      </w:r>
      <w:r w:rsidRPr="00E51956">
        <w:rPr>
          <w:sz w:val="28"/>
          <w:szCs w:val="28"/>
        </w:rPr>
        <w:t>Рішення ради щодо безоплатної передачі земельн</w:t>
      </w:r>
      <w:r>
        <w:rPr>
          <w:sz w:val="28"/>
          <w:szCs w:val="28"/>
        </w:rPr>
        <w:t>их</w:t>
      </w:r>
      <w:r w:rsidRPr="00E51956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E51956">
        <w:rPr>
          <w:sz w:val="28"/>
          <w:szCs w:val="28"/>
        </w:rPr>
        <w:t xml:space="preserve"> комунальної власності у приватну власність</w:t>
      </w:r>
      <w:r>
        <w:rPr>
          <w:sz w:val="28"/>
          <w:szCs w:val="28"/>
        </w:rPr>
        <w:t xml:space="preserve">, - </w:t>
      </w:r>
      <w:r w:rsidRPr="0017369A">
        <w:rPr>
          <w:sz w:val="28"/>
          <w:szCs w:val="28"/>
        </w:rPr>
        <w:t>наступного змісту:</w:t>
      </w:r>
      <w:r>
        <w:rPr>
          <w:sz w:val="28"/>
          <w:szCs w:val="28"/>
        </w:rPr>
        <w:t xml:space="preserve"> </w:t>
      </w:r>
    </w:p>
    <w:p w:rsidR="00FC500C" w:rsidRPr="0017369A" w:rsidRDefault="00FC500C" w:rsidP="00FC500C">
      <w:pPr>
        <w:ind w:firstLine="708"/>
        <w:jc w:val="both"/>
        <w:rPr>
          <w:sz w:val="28"/>
          <w:szCs w:val="28"/>
        </w:rPr>
      </w:pPr>
      <w:r w:rsidRPr="0017369A">
        <w:rPr>
          <w:sz w:val="28"/>
          <w:szCs w:val="28"/>
        </w:rPr>
        <w:t>«</w:t>
      </w:r>
      <w:r w:rsidRPr="008162CF">
        <w:rPr>
          <w:sz w:val="28"/>
          <w:szCs w:val="28"/>
        </w:rPr>
        <w:t xml:space="preserve">Рішення ради щодо </w:t>
      </w:r>
      <w:r w:rsidRPr="00351021">
        <w:rPr>
          <w:sz w:val="28"/>
          <w:szCs w:val="28"/>
        </w:rPr>
        <w:t>безоплатної передачі земельної ділянки комунальної власності у приватну власність</w:t>
      </w:r>
      <w:r>
        <w:rPr>
          <w:sz w:val="28"/>
          <w:szCs w:val="28"/>
        </w:rPr>
        <w:t>, а саме: р</w:t>
      </w:r>
      <w:r w:rsidRPr="00E51956">
        <w:rPr>
          <w:sz w:val="28"/>
          <w:szCs w:val="28"/>
        </w:rPr>
        <w:t xml:space="preserve">ішення ради щодо надання дозволу </w:t>
      </w:r>
      <w:r w:rsidRPr="008162CF">
        <w:rPr>
          <w:sz w:val="28"/>
          <w:szCs w:val="28"/>
        </w:rPr>
        <w:t>на розроблення проекту землеустрою щодо відведення земельної ділянки</w:t>
      </w:r>
      <w:r>
        <w:rPr>
          <w:sz w:val="28"/>
          <w:szCs w:val="28"/>
        </w:rPr>
        <w:t xml:space="preserve"> та </w:t>
      </w:r>
      <w:r w:rsidRPr="008162CF">
        <w:rPr>
          <w:sz w:val="28"/>
          <w:szCs w:val="28"/>
        </w:rPr>
        <w:t>рішення про затвердження проекту землеустрою щодо відведення земельної ділянки та надання її у власність</w:t>
      </w:r>
      <w:r>
        <w:rPr>
          <w:sz w:val="28"/>
          <w:szCs w:val="28"/>
        </w:rPr>
        <w:t xml:space="preserve">, </w:t>
      </w:r>
      <w:r w:rsidRPr="008162CF">
        <w:rPr>
          <w:sz w:val="28"/>
          <w:szCs w:val="28"/>
        </w:rPr>
        <w:t>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</w:t>
      </w:r>
      <w:r>
        <w:rPr>
          <w:sz w:val="28"/>
          <w:szCs w:val="28"/>
        </w:rPr>
        <w:t>»</w:t>
      </w:r>
      <w:r w:rsidRPr="0017369A">
        <w:rPr>
          <w:sz w:val="28"/>
          <w:szCs w:val="28"/>
        </w:rPr>
        <w:t>.</w:t>
      </w:r>
    </w:p>
    <w:p w:rsidR="00FC500C" w:rsidRDefault="00FC500C" w:rsidP="00FC500C">
      <w:pPr>
        <w:jc w:val="both"/>
        <w:rPr>
          <w:lang w:eastAsia="ar-SA"/>
        </w:rPr>
      </w:pPr>
      <w:r w:rsidRPr="0017369A">
        <w:rPr>
          <w:sz w:val="28"/>
          <w:szCs w:val="28"/>
        </w:rPr>
        <w:t>2.    Контроль за виконан</w:t>
      </w:r>
      <w:r>
        <w:rPr>
          <w:sz w:val="28"/>
          <w:szCs w:val="28"/>
        </w:rPr>
        <w:t>н</w:t>
      </w:r>
      <w:r w:rsidRPr="0017369A">
        <w:rPr>
          <w:sz w:val="28"/>
          <w:szCs w:val="28"/>
        </w:rPr>
        <w:t xml:space="preserve">ям рішення покласти на постійну комісію з питань </w:t>
      </w:r>
      <w:r>
        <w:rPr>
          <w:sz w:val="28"/>
          <w:szCs w:val="28"/>
        </w:rPr>
        <w:t xml:space="preserve">Статуту територіальної громади, регламенту, депутатської етики, законності, правопорядку та співробітництва громад (голова комісії – </w:t>
      </w:r>
      <w:proofErr w:type="spellStart"/>
      <w:r>
        <w:rPr>
          <w:sz w:val="28"/>
          <w:szCs w:val="28"/>
        </w:rPr>
        <w:t>Тарнавчик</w:t>
      </w:r>
      <w:proofErr w:type="spellEnd"/>
      <w:r>
        <w:rPr>
          <w:sz w:val="28"/>
          <w:szCs w:val="28"/>
        </w:rPr>
        <w:t xml:space="preserve"> Н. В.)</w:t>
      </w:r>
      <w:r w:rsidRPr="0017369A">
        <w:rPr>
          <w:sz w:val="28"/>
          <w:szCs w:val="28"/>
        </w:rPr>
        <w:t>.</w:t>
      </w:r>
    </w:p>
    <w:p w:rsidR="00FC500C" w:rsidRDefault="00FC500C" w:rsidP="00FC500C">
      <w:pPr>
        <w:ind w:left="720"/>
        <w:rPr>
          <w:lang w:eastAsia="ar-SA"/>
        </w:rPr>
      </w:pPr>
    </w:p>
    <w:p w:rsidR="00FC500C" w:rsidRDefault="00FC500C" w:rsidP="00FC500C">
      <w:pPr>
        <w:ind w:left="720"/>
        <w:rPr>
          <w:lang w:eastAsia="ar-SA"/>
        </w:rPr>
      </w:pPr>
    </w:p>
    <w:p w:rsidR="00FC500C" w:rsidRDefault="00FC500C" w:rsidP="00FC500C">
      <w:pPr>
        <w:ind w:left="720"/>
        <w:rPr>
          <w:lang w:eastAsia="ar-SA"/>
        </w:rPr>
      </w:pPr>
    </w:p>
    <w:p w:rsidR="00FC500C" w:rsidRDefault="00FC500C" w:rsidP="00FC500C">
      <w:pPr>
        <w:rPr>
          <w:lang w:eastAsia="ar-SA"/>
        </w:rPr>
      </w:pPr>
      <w:r w:rsidRPr="003864A4">
        <w:rPr>
          <w:lang w:eastAsia="ar-SA"/>
        </w:rPr>
        <w:t xml:space="preserve">              МІСЬКИЙ ГОЛОВА                                                            Ярина  ЯЦЕНКО</w:t>
      </w:r>
    </w:p>
    <w:p w:rsidR="00FC500C" w:rsidRDefault="00FC500C" w:rsidP="00FC500C">
      <w:pPr>
        <w:rPr>
          <w:lang w:eastAsia="ar-SA"/>
        </w:rPr>
      </w:pPr>
    </w:p>
    <w:p w:rsidR="00FC500C" w:rsidRDefault="00FC500C" w:rsidP="00FC500C">
      <w:pPr>
        <w:rPr>
          <w:lang w:eastAsia="ar-SA"/>
        </w:rPr>
      </w:pPr>
    </w:p>
    <w:p w:rsidR="00FB7105" w:rsidRDefault="00FB7105"/>
    <w:sectPr w:rsidR="00FB7105" w:rsidSect="00FB7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C500C"/>
    <w:rsid w:val="00AA5A08"/>
    <w:rsid w:val="00FB7105"/>
    <w:rsid w:val="00FC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0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2021-09-06T09:55:00Z</dcterms:created>
  <dcterms:modified xsi:type="dcterms:W3CDTF">2021-09-06T09:56:00Z</dcterms:modified>
</cp:coreProperties>
</file>