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98" w:rsidRDefault="00445998" w:rsidP="00445998">
      <w:pPr>
        <w:rPr>
          <w:lang w:val="en-US"/>
        </w:rPr>
      </w:pPr>
    </w:p>
    <w:p w:rsidR="003B014A" w:rsidRPr="00F35BCA" w:rsidRDefault="003B014A" w:rsidP="003B014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2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4A" w:rsidRPr="00F35BCA" w:rsidRDefault="003B014A" w:rsidP="003B014A">
      <w:r w:rsidRPr="00F35BCA">
        <w:rPr>
          <w:rFonts w:ascii="Arial" w:hAnsi="Arial" w:cs="Arial"/>
          <w:sz w:val="18"/>
          <w:szCs w:val="18"/>
        </w:rPr>
        <w:br/>
      </w:r>
    </w:p>
    <w:p w:rsidR="003B014A" w:rsidRPr="00F35BCA" w:rsidRDefault="003B014A" w:rsidP="003B014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701</w:t>
      </w:r>
    </w:p>
    <w:p w:rsidR="00445998" w:rsidRPr="003B014A" w:rsidRDefault="00445998" w:rsidP="00445998"/>
    <w:p w:rsidR="00445998" w:rsidRPr="007838E9" w:rsidRDefault="00445998" w:rsidP="00445998">
      <w:pPr>
        <w:ind w:right="-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Pr="003B014A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.0</w:t>
      </w:r>
      <w:r w:rsidRPr="003B014A">
        <w:rPr>
          <w:sz w:val="28"/>
          <w:szCs w:val="28"/>
          <w:lang w:val="ru-RU" w:eastAsia="ru-RU"/>
        </w:rPr>
        <w:t>8</w:t>
      </w:r>
      <w:r w:rsidRPr="007838E9">
        <w:rPr>
          <w:sz w:val="28"/>
          <w:szCs w:val="28"/>
          <w:lang w:val="ru-RU" w:eastAsia="ru-RU"/>
        </w:rPr>
        <w:t>.2021р.</w:t>
      </w:r>
    </w:p>
    <w:p w:rsidR="002A1DF6" w:rsidRDefault="002A1DF6" w:rsidP="002A1DF6">
      <w:pPr>
        <w:ind w:right="29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  затвердження </w:t>
      </w:r>
      <w:r>
        <w:rPr>
          <w:color w:val="000000"/>
          <w:sz w:val="28"/>
          <w:szCs w:val="28"/>
        </w:rPr>
        <w:t>проекту землеустрою</w:t>
      </w:r>
    </w:p>
    <w:p w:rsidR="002A1DF6" w:rsidRDefault="002A1DF6" w:rsidP="002A1DF6">
      <w:pPr>
        <w:ind w:right="29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</w:t>
      </w:r>
      <w:r w:rsidRPr="003513C4">
        <w:rPr>
          <w:color w:val="000000"/>
          <w:sz w:val="28"/>
          <w:szCs w:val="28"/>
        </w:rPr>
        <w:t>одо</w:t>
      </w:r>
      <w:r>
        <w:rPr>
          <w:color w:val="000000"/>
          <w:sz w:val="28"/>
          <w:szCs w:val="28"/>
        </w:rPr>
        <w:t xml:space="preserve"> відведення земельної ділянки та зміну її </w:t>
      </w:r>
    </w:p>
    <w:p w:rsidR="002A1DF6" w:rsidRDefault="002A1DF6" w:rsidP="002A1DF6">
      <w:pPr>
        <w:ind w:right="29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цільового призначення</w:t>
      </w:r>
    </w:p>
    <w:p w:rsidR="002A1DF6" w:rsidRDefault="002A1DF6" w:rsidP="002A1DF6">
      <w:pPr>
        <w:ind w:left="142"/>
        <w:rPr>
          <w:b/>
          <w:bCs/>
          <w:color w:val="000000"/>
          <w:sz w:val="28"/>
          <w:szCs w:val="28"/>
        </w:rPr>
      </w:pPr>
    </w:p>
    <w:p w:rsidR="002A1DF6" w:rsidRDefault="002A1DF6" w:rsidP="002A1D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AFAFA"/>
        </w:rPr>
        <w:t xml:space="preserve">Розглянувши проект  землеустрою щодо відведення земельної ділянки цільове призначення, якої змінюється із земель запасу у землі загального користування, враховуючи рекомендації постійної комісії, керуючись ст. 12, 20, 34 Земельного кодексу України, п. 34 ч.1 ст. 26 Закону України </w:t>
      </w:r>
      <w:proofErr w:type="spellStart"/>
      <w:r>
        <w:rPr>
          <w:color w:val="000000"/>
          <w:sz w:val="28"/>
          <w:szCs w:val="28"/>
          <w:shd w:val="clear" w:color="auto" w:fill="FAFAFA"/>
        </w:rPr>
        <w:t>“Про</w:t>
      </w:r>
      <w:proofErr w:type="spellEnd"/>
      <w:r>
        <w:rPr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>
        <w:rPr>
          <w:color w:val="000000"/>
          <w:sz w:val="28"/>
          <w:szCs w:val="28"/>
          <w:shd w:val="clear" w:color="auto" w:fill="FAFAFA"/>
        </w:rPr>
        <w:t>Україні”</w:t>
      </w:r>
      <w:proofErr w:type="spellEnd"/>
      <w:r>
        <w:rPr>
          <w:color w:val="000000"/>
          <w:sz w:val="28"/>
          <w:szCs w:val="28"/>
          <w:shd w:val="clear" w:color="auto" w:fill="FAFAFA"/>
        </w:rPr>
        <w:t xml:space="preserve">, </w:t>
      </w:r>
      <w:r w:rsidR="00F74D0B">
        <w:rPr>
          <w:color w:val="000000"/>
          <w:sz w:val="28"/>
          <w:szCs w:val="28"/>
          <w:shd w:val="clear" w:color="auto" w:fill="FAFAFA"/>
          <w:lang w:val="en-US"/>
        </w:rPr>
        <w:t>XI</w:t>
      </w:r>
      <w:r w:rsidR="00F74D0B" w:rsidRPr="00F74D0B">
        <w:rPr>
          <w:color w:val="000000"/>
          <w:sz w:val="28"/>
          <w:szCs w:val="28"/>
          <w:shd w:val="clear" w:color="auto" w:fill="FAFAFA"/>
        </w:rPr>
        <w:t xml:space="preserve"> </w:t>
      </w:r>
      <w:r>
        <w:rPr>
          <w:color w:val="000000"/>
          <w:sz w:val="28"/>
          <w:szCs w:val="28"/>
          <w:shd w:val="clear" w:color="auto" w:fill="FAFAFA"/>
        </w:rPr>
        <w:t xml:space="preserve">сесія </w:t>
      </w:r>
      <w:r>
        <w:rPr>
          <w:color w:val="000000"/>
          <w:sz w:val="28"/>
          <w:szCs w:val="28"/>
          <w:shd w:val="clear" w:color="auto" w:fill="FAFAFA"/>
          <w:lang w:val="en-US"/>
        </w:rPr>
        <w:t>VII</w:t>
      </w:r>
      <w:r>
        <w:rPr>
          <w:color w:val="000000"/>
          <w:sz w:val="28"/>
          <w:szCs w:val="28"/>
          <w:shd w:val="clear" w:color="auto" w:fill="FAFAFA"/>
        </w:rPr>
        <w:t xml:space="preserve">І демократичного скликання </w:t>
      </w:r>
      <w:proofErr w:type="spellStart"/>
      <w:r>
        <w:rPr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>
        <w:rPr>
          <w:color w:val="000000"/>
          <w:sz w:val="28"/>
          <w:szCs w:val="28"/>
          <w:shd w:val="clear" w:color="auto" w:fill="FAFAFA"/>
        </w:rPr>
        <w:t xml:space="preserve"> міської ради</w:t>
      </w:r>
    </w:p>
    <w:p w:rsidR="002A1DF6" w:rsidRPr="00F74D0B" w:rsidRDefault="002A1DF6" w:rsidP="002A1DF6">
      <w:pPr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</w:rPr>
        <w:t>В И Р І Ш И Л А:</w:t>
      </w: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2A1DF6" w:rsidTr="00AF05AF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2A1DF6" w:rsidRPr="003513C4" w:rsidTr="00AF05AF">
              <w:trPr>
                <w:trHeight w:val="12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A1DF6" w:rsidRPr="00F74D0B" w:rsidRDefault="002A1DF6" w:rsidP="00F74D0B">
                  <w:pPr>
                    <w:spacing w:line="252" w:lineRule="auto"/>
                    <w:ind w:left="360" w:right="346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 Затвердити проект землеустрою щодо відведення земельної ділянки площею 12,9552 га (кадастровий номер 4623087400:07:000:0009), цільове призначення, якої змінюється із земель земельні ділянки кожної категорії земель, які не надані у власність або користування громадянам чи юридичним особам у землі загального користування, вид використання: для розміщення громадського пасови</w:t>
                  </w:r>
                  <w:r w:rsidR="00F74D0B">
                    <w:rPr>
                      <w:color w:val="000000"/>
                      <w:sz w:val="28"/>
                      <w:szCs w:val="28"/>
                    </w:rPr>
                    <w:t xml:space="preserve">ща, розташованого в с. </w:t>
                  </w:r>
                  <w:proofErr w:type="spellStart"/>
                  <w:r w:rsidR="00F74D0B">
                    <w:rPr>
                      <w:color w:val="000000"/>
                      <w:sz w:val="28"/>
                      <w:szCs w:val="28"/>
                    </w:rPr>
                    <w:t>Підгірці</w:t>
                  </w:r>
                  <w:proofErr w:type="spellEnd"/>
                  <w:r w:rsidR="00F74D0B" w:rsidRPr="00F74D0B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2A1DF6" w:rsidRPr="00F74D0B" w:rsidRDefault="002A1DF6" w:rsidP="00F74D0B">
                  <w:pPr>
                    <w:spacing w:line="252" w:lineRule="auto"/>
                    <w:ind w:left="360" w:right="346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2. Змінити цільове призначення земельної ділянки, зазначеної в пункті 1. даного рішення, із земель запасу (земельні ділянки кожної категорії земель, які не надані у власність або користування громадянам чи юридичним особам, код згідно КВЦПЗ -16.00), встановивши цільове призначення землі: загального користування (код згідно КВЦПЗ -18.00),вид використання: для розміщення громадського пасовища.</w:t>
                  </w:r>
                </w:p>
              </w:tc>
            </w:tr>
            <w:tr w:rsidR="002A1DF6" w:rsidRPr="003513C4" w:rsidTr="00AF05AF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A1DF6" w:rsidRDefault="002A1DF6" w:rsidP="00AF05AF">
                  <w:pPr>
                    <w:spacing w:line="252" w:lineRule="auto"/>
                    <w:ind w:left="360" w:right="3461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 Зареєструвати право комунальної власності, на земельну ділянку площею 12,9552 (кадастровий номер 4623087400:07:000:0009) на території с.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Підгірці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з цільовим призначенням: землі загального користування (код згідно КВЦПЗ -18.00),вид використання: для розміщення громадського пасовища,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Новороздільською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територіальною громадою в особі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Новороздільської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міської ради. </w:t>
                  </w:r>
                </w:p>
              </w:tc>
            </w:tr>
            <w:tr w:rsidR="002A1DF6" w:rsidTr="00AF05AF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A1DF6" w:rsidRDefault="002A1DF6" w:rsidP="00AF05AF">
                  <w:pPr>
                    <w:spacing w:line="252" w:lineRule="auto"/>
                    <w:ind w:left="360" w:right="3461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Шаран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Т.П.).</w:t>
                  </w:r>
                </w:p>
              </w:tc>
            </w:tr>
          </w:tbl>
          <w:p w:rsidR="002A1DF6" w:rsidRDefault="002A1DF6" w:rsidP="00AF05AF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A1DF6" w:rsidRDefault="002A1DF6" w:rsidP="002A1DF6">
      <w:pPr>
        <w:rPr>
          <w:sz w:val="28"/>
          <w:szCs w:val="28"/>
        </w:rPr>
      </w:pPr>
    </w:p>
    <w:p w:rsidR="002A1DF6" w:rsidRDefault="002A1DF6" w:rsidP="002A1DF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Ярина ЯЦЕНКО</w:t>
      </w:r>
    </w:p>
    <w:p w:rsidR="00945149" w:rsidRDefault="00945149"/>
    <w:sectPr w:rsidR="00945149" w:rsidSect="00945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45998"/>
    <w:rsid w:val="001C5A88"/>
    <w:rsid w:val="002A1DF6"/>
    <w:rsid w:val="003B014A"/>
    <w:rsid w:val="00445998"/>
    <w:rsid w:val="00945149"/>
    <w:rsid w:val="00F74D0B"/>
    <w:rsid w:val="00FA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4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2021-08-26T15:15:00Z</dcterms:created>
  <dcterms:modified xsi:type="dcterms:W3CDTF">2021-09-06T13:15:00Z</dcterms:modified>
</cp:coreProperties>
</file>