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4C" w:rsidRDefault="006073E1" w:rsidP="00A42A4C">
      <w:pPr>
        <w:shd w:val="clear" w:color="auto" w:fill="FAFAFA"/>
        <w:jc w:val="center"/>
        <w:rPr>
          <w:rFonts w:ascii="Arial" w:hAnsi="Arial" w:cs="Arial"/>
          <w:sz w:val="18"/>
          <w:szCs w:val="18"/>
        </w:rPr>
      </w:pPr>
      <w:r>
        <w:rPr>
          <w:rFonts w:ascii="Times New Roman" w:hAnsi="Times New Roman"/>
          <w:sz w:val="28"/>
          <w:szCs w:val="28"/>
        </w:rPr>
        <w:t xml:space="preserve">    </w:t>
      </w:r>
      <w:r w:rsidR="00A42A4C">
        <w:rPr>
          <w:rFonts w:ascii="Arial" w:hAnsi="Arial" w:cs="Arial"/>
          <w:noProof/>
          <w:sz w:val="18"/>
          <w:szCs w:val="18"/>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42A4C" w:rsidRDefault="00A42A4C" w:rsidP="00A42A4C">
      <w:r>
        <w:rPr>
          <w:rFonts w:ascii="Arial" w:hAnsi="Arial" w:cs="Arial"/>
          <w:sz w:val="18"/>
          <w:szCs w:val="18"/>
        </w:rPr>
        <w:br/>
      </w:r>
    </w:p>
    <w:p w:rsidR="00A42A4C" w:rsidRDefault="00A42A4C" w:rsidP="00A42A4C">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1601</w:t>
      </w:r>
    </w:p>
    <w:p w:rsidR="00A42A4C" w:rsidRDefault="00A42A4C" w:rsidP="006073E1">
      <w:pPr>
        <w:spacing w:after="0" w:line="276" w:lineRule="auto"/>
        <w:ind w:left="567" w:right="424" w:hanging="851"/>
        <w:jc w:val="both"/>
        <w:rPr>
          <w:rFonts w:ascii="Times New Roman" w:hAnsi="Times New Roman"/>
          <w:sz w:val="28"/>
          <w:szCs w:val="28"/>
        </w:rPr>
      </w:pPr>
    </w:p>
    <w:p w:rsidR="006073E1" w:rsidRDefault="006073E1" w:rsidP="006073E1">
      <w:pPr>
        <w:spacing w:after="0" w:line="276" w:lineRule="auto"/>
        <w:ind w:left="567" w:right="424" w:hanging="851"/>
        <w:jc w:val="both"/>
        <w:rPr>
          <w:rFonts w:ascii="Times New Roman" w:hAnsi="Times New Roman"/>
          <w:sz w:val="28"/>
          <w:szCs w:val="28"/>
          <w:lang w:val="ru-RU"/>
        </w:rPr>
      </w:pPr>
      <w:r>
        <w:rPr>
          <w:rFonts w:ascii="Times New Roman" w:hAnsi="Times New Roman"/>
          <w:sz w:val="28"/>
          <w:szCs w:val="28"/>
          <w:lang w:val="en-US"/>
        </w:rPr>
        <w:t>19</w:t>
      </w:r>
      <w:r>
        <w:rPr>
          <w:rFonts w:ascii="Times New Roman" w:hAnsi="Times New Roman"/>
          <w:sz w:val="28"/>
          <w:szCs w:val="28"/>
        </w:rPr>
        <w:t>.</w:t>
      </w:r>
      <w:r>
        <w:rPr>
          <w:rFonts w:ascii="Times New Roman" w:hAnsi="Times New Roman"/>
          <w:sz w:val="28"/>
          <w:szCs w:val="28"/>
          <w:lang w:val="en-US"/>
        </w:rPr>
        <w:t>10</w:t>
      </w:r>
      <w:r>
        <w:rPr>
          <w:rFonts w:ascii="Times New Roman" w:hAnsi="Times New Roman"/>
          <w:sz w:val="28"/>
          <w:szCs w:val="28"/>
        </w:rPr>
        <w:t>.202</w:t>
      </w:r>
      <w:r>
        <w:rPr>
          <w:rFonts w:ascii="Times New Roman" w:hAnsi="Times New Roman"/>
          <w:sz w:val="28"/>
          <w:szCs w:val="28"/>
          <w:lang w:val="ru-RU"/>
        </w:rPr>
        <w:t>3</w:t>
      </w:r>
    </w:p>
    <w:tbl>
      <w:tblPr>
        <w:tblW w:w="13446" w:type="dxa"/>
        <w:tblInd w:w="-426" w:type="dxa"/>
        <w:shd w:val="clear" w:color="auto" w:fill="FAFAFA"/>
        <w:tblCellMar>
          <w:left w:w="0" w:type="dxa"/>
          <w:right w:w="0" w:type="dxa"/>
        </w:tblCellMar>
        <w:tblLook w:val="04A0"/>
      </w:tblPr>
      <w:tblGrid>
        <w:gridCol w:w="13446"/>
      </w:tblGrid>
      <w:tr w:rsidR="006073E1" w:rsidTr="006073E1">
        <w:trPr>
          <w:trHeight w:val="315"/>
        </w:trPr>
        <w:tc>
          <w:tcPr>
            <w:tcW w:w="13446" w:type="dxa"/>
            <w:shd w:val="clear" w:color="auto" w:fill="auto"/>
            <w:vAlign w:val="center"/>
            <w:hideMark/>
          </w:tcPr>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 затвердження технічної документації</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із землеустрою щодо встановлення меж земельної </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ділянки в натурі (на місцевості) для будівництва і </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обслуговування житлового будинку, господарських</w:t>
            </w:r>
          </w:p>
          <w:p w:rsidR="006073E1" w:rsidRDefault="006073E1">
            <w:pPr>
              <w:tabs>
                <w:tab w:val="left" w:pos="3614"/>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lang w:eastAsia="uk-UA"/>
              </w:rPr>
              <w:t xml:space="preserve">будівель і споруд </w:t>
            </w:r>
            <w:r>
              <w:rPr>
                <w:rFonts w:ascii="Times New Roman" w:hAnsi="Times New Roman" w:cs="Times New Roman"/>
                <w:sz w:val="28"/>
                <w:szCs w:val="28"/>
              </w:rPr>
              <w:t>(присадибна ділянка)</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по вул. Озерна,7 в с. Гранки-Кути</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з метою передачі безоплатно у власність</w:t>
            </w:r>
          </w:p>
          <w:p w:rsidR="006073E1" w:rsidRDefault="006073E1">
            <w:pPr>
              <w:tabs>
                <w:tab w:val="left" w:pos="3614"/>
              </w:tabs>
              <w:spacing w:after="0" w:line="276" w:lineRule="auto"/>
              <w:ind w:left="426"/>
              <w:jc w:val="both"/>
              <w:rPr>
                <w:rFonts w:ascii="Times New Roman" w:hAnsi="Times New Roman" w:cs="Times New Roman"/>
                <w:sz w:val="28"/>
                <w:szCs w:val="28"/>
                <w:lang w:eastAsia="uk-UA"/>
              </w:rPr>
            </w:pPr>
            <w:r>
              <w:rPr>
                <w:rFonts w:ascii="Times New Roman" w:hAnsi="Times New Roman" w:cs="Times New Roman"/>
                <w:sz w:val="28"/>
                <w:szCs w:val="28"/>
                <w:lang w:eastAsia="uk-UA"/>
              </w:rPr>
              <w:t>Довгій Світлані Ігорівні</w:t>
            </w:r>
          </w:p>
          <w:tbl>
            <w:tblPr>
              <w:tblW w:w="13304" w:type="dxa"/>
              <w:shd w:val="clear" w:color="auto" w:fill="FAFAFA"/>
              <w:tblCellMar>
                <w:left w:w="0" w:type="dxa"/>
                <w:right w:w="0" w:type="dxa"/>
              </w:tblCellMar>
              <w:tblLook w:val="04A0"/>
            </w:tblPr>
            <w:tblGrid>
              <w:gridCol w:w="13304"/>
            </w:tblGrid>
            <w:tr w:rsidR="006073E1">
              <w:trPr>
                <w:trHeight w:val="315"/>
              </w:trPr>
              <w:tc>
                <w:tcPr>
                  <w:tcW w:w="13304" w:type="dxa"/>
                  <w:shd w:val="clear" w:color="auto" w:fill="auto"/>
                  <w:vAlign w:val="center"/>
                  <w:hideMark/>
                </w:tcPr>
                <w:p w:rsidR="006073E1" w:rsidRDefault="006073E1">
                  <w:pPr>
                    <w:tabs>
                      <w:tab w:val="left" w:pos="540"/>
                    </w:tabs>
                    <w:spacing w:after="0" w:line="276" w:lineRule="auto"/>
                    <w:ind w:left="426" w:right="3664"/>
                    <w:jc w:val="both"/>
                    <w:rPr>
                      <w:rFonts w:ascii="Times New Roman" w:hAnsi="Times New Roman" w:cs="Times New Roman"/>
                      <w:sz w:val="28"/>
                      <w:szCs w:val="28"/>
                      <w:lang w:val="ru-RU"/>
                    </w:rPr>
                  </w:pPr>
                  <w:r>
                    <w:rPr>
                      <w:rFonts w:ascii="Times New Roman" w:hAnsi="Times New Roman" w:cs="Times New Roman"/>
                      <w:sz w:val="28"/>
                      <w:szCs w:val="28"/>
                    </w:rPr>
                    <w:t xml:space="preserve">               Розглянувши заяву Довгої Світлани Ігорівни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Озерна,7 в с. Гранки-Кути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XXXVIII</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сесія </w:t>
                  </w:r>
                  <w:r>
                    <w:rPr>
                      <w:rFonts w:ascii="Times New Roman" w:hAnsi="Times New Roman" w:cs="Times New Roman"/>
                      <w:sz w:val="28"/>
                      <w:szCs w:val="28"/>
                      <w:lang w:val="en-US"/>
                    </w:rPr>
                    <w:t>VII</w:t>
                  </w:r>
                  <w:r>
                    <w:rPr>
                      <w:rFonts w:ascii="Times New Roman" w:hAnsi="Times New Roman" w:cs="Times New Roman"/>
                      <w:sz w:val="28"/>
                      <w:szCs w:val="28"/>
                    </w:rPr>
                    <w:t xml:space="preserve">І демократичного скликання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p>
              </w:tc>
            </w:tr>
          </w:tbl>
          <w:p w:rsidR="006073E1" w:rsidRDefault="006073E1">
            <w:pPr>
              <w:spacing w:after="0" w:line="276" w:lineRule="auto"/>
              <w:rPr>
                <w:rFonts w:eastAsiaTheme="minorEastAsia"/>
                <w:lang w:eastAsia="uk-UA"/>
              </w:rPr>
            </w:pPr>
          </w:p>
        </w:tc>
      </w:tr>
      <w:tr w:rsidR="006073E1" w:rsidTr="006073E1">
        <w:trPr>
          <w:trHeight w:val="315"/>
        </w:trPr>
        <w:tc>
          <w:tcPr>
            <w:tcW w:w="13446" w:type="dxa"/>
            <w:shd w:val="clear" w:color="auto" w:fill="auto"/>
            <w:vAlign w:val="center"/>
            <w:hideMark/>
          </w:tcPr>
          <w:p w:rsidR="006073E1" w:rsidRDefault="006073E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В И Р І Ш И Л А:</w:t>
            </w:r>
          </w:p>
        </w:tc>
      </w:tr>
    </w:tbl>
    <w:p w:rsidR="006073E1" w:rsidRDefault="006073E1" w:rsidP="006073E1">
      <w:pPr>
        <w:spacing w:after="0" w:line="276"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1. Затвердити технічну документацію із землеустрою щодо встановлення   меж земельної ділянки в натурі (на місцевості) площею 0,2500 га для будівництва і обслуговування житлового будинку, господарських будівель і споруд (присадибна ділянка) по вул. Озерна,7 в с. Гранки-Кути, кадастровий номер 4623080400:02:001:0279, з метою передачі безоплатно у власність.</w:t>
      </w:r>
    </w:p>
    <w:p w:rsidR="006073E1" w:rsidRDefault="006073E1" w:rsidP="006073E1">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2. Передати Довгій Світлані Ігорівні безоплатно у власність земельну ділянку площею 0,2500 га для будівництва і обслуговування житлового </w:t>
      </w:r>
      <w:r>
        <w:rPr>
          <w:rFonts w:ascii="Times New Roman" w:hAnsi="Times New Roman" w:cs="Times New Roman"/>
          <w:sz w:val="28"/>
          <w:szCs w:val="28"/>
        </w:rPr>
        <w:lastRenderedPageBreak/>
        <w:t>будинку, господарських будівель і споруд (присадибна ділянка)  по вул. Озерна,7 в с. Гранки-Кути, кадастровий номер 4623080400:02:001:0279.</w:t>
      </w:r>
    </w:p>
    <w:p w:rsidR="006073E1" w:rsidRDefault="006073E1" w:rsidP="006073E1">
      <w:pPr>
        <w:tabs>
          <w:tab w:val="left" w:pos="0"/>
          <w:tab w:val="left" w:pos="142"/>
        </w:tabs>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           3. Довгій Світлані Ігорівні</w:t>
      </w:r>
      <w:bookmarkStart w:id="0" w:name="_GoBack"/>
      <w:bookmarkEnd w:id="0"/>
      <w:r>
        <w:rPr>
          <w:rFonts w:ascii="Times New Roman" w:hAnsi="Times New Roman" w:cs="Times New Roman"/>
          <w:sz w:val="28"/>
          <w:szCs w:val="28"/>
        </w:rPr>
        <w:t>:</w:t>
      </w:r>
    </w:p>
    <w:p w:rsidR="006073E1" w:rsidRDefault="006073E1" w:rsidP="006073E1">
      <w:pPr>
        <w:tabs>
          <w:tab w:val="left" w:pos="142"/>
          <w:tab w:val="left" w:pos="1134"/>
          <w:tab w:val="left" w:pos="3240"/>
        </w:tabs>
        <w:spacing w:after="0" w:line="276" w:lineRule="auto"/>
        <w:ind w:left="1134"/>
        <w:jc w:val="both"/>
        <w:rPr>
          <w:rFonts w:ascii="Times New Roman" w:hAnsi="Times New Roman" w:cs="Times New Roman"/>
          <w:b/>
          <w:sz w:val="28"/>
          <w:szCs w:val="28"/>
        </w:rPr>
      </w:pPr>
      <w:r>
        <w:rPr>
          <w:rFonts w:ascii="Times New Roman" w:hAnsi="Times New Roman" w:cs="Times New Roman"/>
          <w:sz w:val="28"/>
          <w:szCs w:val="28"/>
        </w:rPr>
        <w:t>3.1.провести реєстрацію речових прав на земельну ділянку вказану в пункті другому цього рішення у встановленому законодавством порядку;</w:t>
      </w:r>
    </w:p>
    <w:p w:rsidR="006073E1" w:rsidRDefault="006073E1" w:rsidP="006073E1">
      <w:pPr>
        <w:shd w:val="clear" w:color="auto" w:fill="FFFFFF"/>
        <w:tabs>
          <w:tab w:val="left" w:pos="-142"/>
          <w:tab w:val="left" w:pos="851"/>
          <w:tab w:val="left" w:pos="1134"/>
          <w:tab w:val="left" w:pos="3240"/>
        </w:tabs>
        <w:spacing w:after="0" w:line="276" w:lineRule="auto"/>
        <w:ind w:left="1134"/>
        <w:jc w:val="both"/>
        <w:rPr>
          <w:rFonts w:ascii="Times New Roman" w:hAnsi="Times New Roman" w:cs="Times New Roman"/>
          <w:sz w:val="28"/>
          <w:szCs w:val="28"/>
        </w:rPr>
      </w:pPr>
      <w:r>
        <w:rPr>
          <w:rFonts w:ascii="Times New Roman" w:hAnsi="Times New Roman" w:cs="Times New Roman"/>
          <w:sz w:val="28"/>
          <w:szCs w:val="28"/>
        </w:rPr>
        <w:t>3.2 використовувати земельну ділянку за цільовим призначенням та дотримуватись   вимог   статті 91 Земельного Кодексу України.</w:t>
      </w:r>
    </w:p>
    <w:p w:rsidR="006073E1" w:rsidRDefault="006073E1" w:rsidP="006073E1">
      <w:pPr>
        <w:shd w:val="clear" w:color="auto" w:fill="FFFFFF"/>
        <w:tabs>
          <w:tab w:val="left" w:pos="-142"/>
          <w:tab w:val="left" w:pos="0"/>
          <w:tab w:val="left" w:pos="851"/>
          <w:tab w:val="left" w:pos="32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4. Контроль за виконанням даного рішення покласти на постійну комісію з питань землекористування ( голова комісії </w:t>
      </w:r>
      <w:proofErr w:type="spellStart"/>
      <w:r>
        <w:rPr>
          <w:rFonts w:ascii="Times New Roman" w:hAnsi="Times New Roman" w:cs="Times New Roman"/>
          <w:sz w:val="28"/>
          <w:szCs w:val="28"/>
        </w:rPr>
        <w:t>Складановський</w:t>
      </w:r>
      <w:proofErr w:type="spellEnd"/>
      <w:r>
        <w:rPr>
          <w:rFonts w:ascii="Times New Roman" w:hAnsi="Times New Roman" w:cs="Times New Roman"/>
          <w:sz w:val="28"/>
          <w:szCs w:val="28"/>
        </w:rPr>
        <w:t xml:space="preserve"> І. Л.).</w:t>
      </w:r>
    </w:p>
    <w:p w:rsidR="006073E1" w:rsidRDefault="006073E1" w:rsidP="006073E1">
      <w:pPr>
        <w:shd w:val="clear" w:color="auto" w:fill="FFFFFF"/>
        <w:tabs>
          <w:tab w:val="left" w:pos="-142"/>
          <w:tab w:val="left" w:pos="0"/>
          <w:tab w:val="left" w:pos="851"/>
          <w:tab w:val="left" w:pos="3240"/>
        </w:tabs>
        <w:spacing w:after="0" w:line="276" w:lineRule="auto"/>
        <w:jc w:val="both"/>
        <w:rPr>
          <w:rFonts w:ascii="Times New Roman" w:hAnsi="Times New Roman" w:cs="Times New Roman"/>
          <w:sz w:val="28"/>
          <w:szCs w:val="28"/>
        </w:rPr>
      </w:pPr>
    </w:p>
    <w:p w:rsidR="006073E1" w:rsidRDefault="006073E1" w:rsidP="006073E1">
      <w:pPr>
        <w:shd w:val="clear" w:color="auto" w:fill="FFFFFF"/>
        <w:tabs>
          <w:tab w:val="left" w:pos="-142"/>
          <w:tab w:val="left" w:pos="0"/>
          <w:tab w:val="left" w:pos="142"/>
          <w:tab w:val="left" w:pos="851"/>
          <w:tab w:val="left" w:pos="324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Ярина ЯЦЕНКО</w:t>
      </w:r>
    </w:p>
    <w:p w:rsidR="006073E1" w:rsidRDefault="006073E1" w:rsidP="006073E1">
      <w:pPr>
        <w:shd w:val="clear" w:color="auto" w:fill="FFFFFF"/>
        <w:tabs>
          <w:tab w:val="left" w:pos="-142"/>
          <w:tab w:val="left" w:pos="0"/>
          <w:tab w:val="left" w:pos="142"/>
          <w:tab w:val="left" w:pos="851"/>
          <w:tab w:val="left" w:pos="3240"/>
        </w:tabs>
        <w:spacing w:after="0" w:line="276" w:lineRule="auto"/>
        <w:jc w:val="both"/>
        <w:rPr>
          <w:rFonts w:ascii="Times New Roman" w:hAnsi="Times New Roman" w:cs="Times New Roman"/>
          <w:sz w:val="28"/>
          <w:szCs w:val="28"/>
        </w:rPr>
      </w:pPr>
    </w:p>
    <w:p w:rsidR="006073E1" w:rsidRDefault="006073E1" w:rsidP="006073E1">
      <w:pPr>
        <w:tabs>
          <w:tab w:val="left" w:pos="0"/>
        </w:tabs>
        <w:spacing w:after="0" w:line="276" w:lineRule="auto"/>
        <w:rPr>
          <w:rFonts w:ascii="Times New Roman" w:hAnsi="Times New Roman" w:cs="Times New Roman"/>
          <w:sz w:val="28"/>
          <w:szCs w:val="28"/>
        </w:rPr>
      </w:pPr>
    </w:p>
    <w:p w:rsidR="001C002B" w:rsidRDefault="001C002B"/>
    <w:sectPr w:rsidR="001C002B" w:rsidSect="001C00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3E1"/>
    <w:rsid w:val="001C002B"/>
    <w:rsid w:val="006073E1"/>
    <w:rsid w:val="00A42A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E1"/>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A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7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1582</Words>
  <Characters>902</Characters>
  <Application>Microsoft Office Word</Application>
  <DocSecurity>0</DocSecurity>
  <Lines>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2023-10-26T09:24:00Z</dcterms:created>
  <dcterms:modified xsi:type="dcterms:W3CDTF">2023-10-26T09:24:00Z</dcterms:modified>
</cp:coreProperties>
</file>